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6C65" w14:textId="7D3641E5" w:rsidR="005E3BD6" w:rsidRDefault="005E3BD6" w:rsidP="005E3BD6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ABSTRAK</w:t>
      </w:r>
    </w:p>
    <w:p w14:paraId="5277B834" w14:textId="0CC7960B" w:rsidR="005E3BD6" w:rsidRDefault="005E3BD6" w:rsidP="00DC586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 w:rsidRPr="005E3BD6">
        <w:rPr>
          <w:rFonts w:ascii="Times New Roman" w:eastAsia="Times New Roman" w:hAnsi="Times New Roman" w:cs="Times New Roman"/>
          <w:sz w:val="24"/>
          <w:szCs w:val="24"/>
          <w:lang w:val="en-US"/>
        </w:rPr>
        <w:t>76140088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2019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Usaha “</w:t>
      </w:r>
      <w:proofErr w:type="spellStart"/>
      <w:r w:rsidRPr="005E3B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Sehat</w:t>
      </w:r>
      <w:proofErr w:type="spellEnd"/>
      <w:r w:rsidRPr="005E3B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3B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Sempurna</w:t>
      </w:r>
      <w:proofErr w:type="spellEnd"/>
      <w:r w:rsidRPr="005E3B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Tangerang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Selatan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0765D5" w:rsidRPr="000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Ir. </w:t>
      </w:r>
      <w:proofErr w:type="spellStart"/>
      <w:r w:rsidR="000765D5" w:rsidRPr="000765D5">
        <w:rPr>
          <w:rFonts w:ascii="Times New Roman" w:eastAsia="Times New Roman" w:hAnsi="Times New Roman" w:cs="Times New Roman"/>
          <w:sz w:val="24"/>
          <w:szCs w:val="24"/>
          <w:lang w:val="en-US"/>
        </w:rPr>
        <w:t>Liaw</w:t>
      </w:r>
      <w:proofErr w:type="spellEnd"/>
      <w:r w:rsidR="000765D5" w:rsidRPr="000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Bun </w:t>
      </w:r>
      <w:proofErr w:type="spellStart"/>
      <w:r w:rsidR="000765D5" w:rsidRPr="000765D5">
        <w:rPr>
          <w:rFonts w:ascii="Times New Roman" w:eastAsia="Times New Roman" w:hAnsi="Times New Roman" w:cs="Times New Roman"/>
          <w:sz w:val="24"/>
          <w:szCs w:val="24"/>
          <w:lang w:val="en-US"/>
        </w:rPr>
        <w:t>Fa</w:t>
      </w:r>
      <w:proofErr w:type="spellEnd"/>
      <w:r w:rsidR="000765D5" w:rsidRPr="000765D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9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5D5" w:rsidRPr="000765D5">
        <w:rPr>
          <w:rFonts w:ascii="Times New Roman" w:eastAsia="Times New Roman" w:hAnsi="Times New Roman" w:cs="Times New Roman"/>
          <w:sz w:val="24"/>
          <w:szCs w:val="24"/>
          <w:lang w:val="en-US"/>
        </w:rPr>
        <w:t>S.E.,</w:t>
      </w:r>
      <w:r w:rsidR="00392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5D5" w:rsidRPr="000765D5">
        <w:rPr>
          <w:rFonts w:ascii="Times New Roman" w:eastAsia="Times New Roman" w:hAnsi="Times New Roman" w:cs="Times New Roman"/>
          <w:sz w:val="24"/>
          <w:szCs w:val="24"/>
          <w:lang w:val="en-US"/>
        </w:rPr>
        <w:t>M.M.</w:t>
      </w:r>
      <w:proofErr w:type="gramEnd"/>
    </w:p>
    <w:p w14:paraId="439B0FAF" w14:textId="7EB26CF8" w:rsidR="00A25757" w:rsidRDefault="00F93BB0" w:rsidP="00DC586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F93B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Sehat</w:t>
      </w:r>
      <w:proofErr w:type="spellEnd"/>
      <w:r w:rsidRPr="00F93B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3B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Sempurna</w:t>
      </w:r>
      <w:proofErr w:type="spellEnd"/>
      <w:r w:rsidRPr="00F93B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Resto</w:t>
      </w:r>
      <w:proofErr w:type="spellEnd"/>
      <w:r w:rsidR="001556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bergerak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kuliner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 w:rsidR="00BC15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A615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574">
        <w:rPr>
          <w:rFonts w:ascii="Times New Roman" w:eastAsia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A615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61574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sajikan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Sehat</w:t>
      </w:r>
      <w:proofErr w:type="spellEnd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Sempurna</w:t>
      </w:r>
      <w:proofErr w:type="spellEnd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Resto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sempurna</w:t>
      </w:r>
      <w:proofErr w:type="spellEnd"/>
      <w:r w:rsidR="00392B37">
        <w:rPr>
          <w:rFonts w:ascii="Times New Roman" w:eastAsia="Times New Roman" w:hAnsi="Times New Roman" w:cs="Times New Roman"/>
          <w:sz w:val="24"/>
          <w:szCs w:val="24"/>
        </w:rPr>
        <w:t xml:space="preserve"> atau yang sekarang dikenal dengan istilah Pedoman Gizi Seimbang (PGS)</w:t>
      </w:r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bahan-bahan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alami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tanpa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pengawet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MSG.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mengedukasi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juga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cepat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harga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>terjangkau</w:t>
      </w:r>
      <w:proofErr w:type="spellEnd"/>
      <w:r w:rsidR="00A25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Sehat</w:t>
      </w:r>
      <w:proofErr w:type="spellEnd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Sempurna</w:t>
      </w:r>
      <w:proofErr w:type="spellEnd"/>
      <w:r w:rsidR="0045698F" w:rsidRPr="004569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Resto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>berlokasi</w:t>
      </w:r>
      <w:proofErr w:type="spellEnd"/>
      <w:r w:rsidR="0045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r w:rsidR="0045698F">
        <w:rPr>
          <w:rFonts w:ascii="Times New Roman" w:eastAsia="Times New Roman" w:hAnsi="Times New Roman" w:cs="Times New Roman"/>
          <w:sz w:val="24"/>
          <w:szCs w:val="24"/>
        </w:rPr>
        <w:t>Ruko Victoria Lane, Alam Sutera, Tangerang Selatan.</w:t>
      </w:r>
      <w:proofErr w:type="gramEnd"/>
      <w:r w:rsidR="00A25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18B6E" w14:textId="407A4247" w:rsidR="00DC5863" w:rsidRDefault="00A25757" w:rsidP="00DC5863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memiliki visi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Menjadi pelopor restoran cepat saji yang menjual makanan sehat dengan harga terjangkau dan kualitas terbaik serta bisa dikenal oleh masyarakat sebagai restoran makanan sehat terbaik di Indonesia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575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Sehat</w:t>
      </w:r>
      <w:proofErr w:type="spellEnd"/>
      <w:r w:rsidRPr="00A2575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2575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Sempurna</w:t>
      </w:r>
      <w:proofErr w:type="spellEnd"/>
      <w:r w:rsidRPr="00A2575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Resto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14:paraId="34AD9E35" w14:textId="77777777" w:rsidR="00A8674E" w:rsidRPr="00A8674E" w:rsidRDefault="00DC5863" w:rsidP="00A8674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Pr="00A8674E">
        <w:rPr>
          <w:rFonts w:ascii="Times New Roman" w:eastAsia="Calibri" w:hAnsi="Times New Roman" w:cs="Times New Roman"/>
          <w:sz w:val="24"/>
          <w:szCs w:val="24"/>
        </w:rPr>
        <w:t>njual</w:t>
      </w:r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pelayana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</w:rPr>
        <w:t>n</w:t>
      </w:r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674E">
        <w:rPr>
          <w:rFonts w:ascii="Times New Roman" w:eastAsia="Calibri" w:hAnsi="Times New Roman" w:cs="Times New Roman"/>
          <w:sz w:val="24"/>
          <w:szCs w:val="24"/>
        </w:rPr>
        <w:t>yang berkualitas kepada setiap konsumen;</w:t>
      </w:r>
    </w:p>
    <w:p w14:paraId="2B2320E5" w14:textId="77777777" w:rsidR="00A8674E" w:rsidRPr="00A8674E" w:rsidRDefault="00DC5863" w:rsidP="00A8674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A8674E">
        <w:rPr>
          <w:rFonts w:ascii="Times New Roman" w:eastAsia="Calibri" w:hAnsi="Times New Roman" w:cs="Times New Roman"/>
          <w:sz w:val="24"/>
          <w:szCs w:val="24"/>
        </w:rPr>
        <w:t>empekerjakan</w:t>
      </w:r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Sumber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Daya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Manusia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berpengalaman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674E">
        <w:rPr>
          <w:rFonts w:ascii="Times New Roman" w:eastAsia="Calibri" w:hAnsi="Times New Roman" w:cs="Times New Roman"/>
          <w:sz w:val="24"/>
          <w:szCs w:val="24"/>
        </w:rPr>
        <w:t>dan</w:t>
      </w:r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74E">
        <w:rPr>
          <w:rFonts w:ascii="Times New Roman" w:eastAsia="Calibri" w:hAnsi="Times New Roman" w:cs="Times New Roman"/>
          <w:sz w:val="24"/>
          <w:szCs w:val="24"/>
          <w:lang w:val="en-US"/>
        </w:rPr>
        <w:t>berkualitas</w:t>
      </w:r>
      <w:proofErr w:type="spellEnd"/>
      <w:r w:rsidRPr="00A8674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5F57F7" w14:textId="77777777" w:rsidR="00A8674E" w:rsidRPr="00A8674E" w:rsidRDefault="00DC5863" w:rsidP="00A8674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674E">
        <w:rPr>
          <w:rFonts w:ascii="Times New Roman" w:eastAsia="Calibri" w:hAnsi="Times New Roman" w:cs="Times New Roman"/>
          <w:sz w:val="24"/>
          <w:szCs w:val="24"/>
        </w:rPr>
        <w:t>Selalu berinovasi mengembangkan menu dan fasilitas baru yang dapat meningkatkan minat konsumen;</w:t>
      </w:r>
    </w:p>
    <w:p w14:paraId="0ACF699C" w14:textId="77777777" w:rsidR="00A8674E" w:rsidRPr="00A8674E" w:rsidRDefault="00DC5863" w:rsidP="00A8674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674E">
        <w:rPr>
          <w:rFonts w:ascii="Times New Roman" w:eastAsia="Calibri" w:hAnsi="Times New Roman" w:cs="Times New Roman"/>
          <w:sz w:val="24"/>
          <w:szCs w:val="24"/>
        </w:rPr>
        <w:t>Senantiasa menyesuaikan diri terhadap perkembangan zaman dan selera masyarakat di Indonesia;</w:t>
      </w:r>
    </w:p>
    <w:p w14:paraId="2825515F" w14:textId="2C78BD72" w:rsidR="00DC5863" w:rsidRPr="008F659A" w:rsidRDefault="00DC5863" w:rsidP="008F659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674E">
        <w:rPr>
          <w:rFonts w:ascii="Times New Roman" w:eastAsia="Calibri" w:hAnsi="Times New Roman" w:cs="Times New Roman"/>
          <w:sz w:val="24"/>
          <w:szCs w:val="24"/>
        </w:rPr>
        <w:t>Peka terhadap peluang-peluang yang ada dan mampu untuk memaksimalkannya dengan baik.</w:t>
      </w:r>
    </w:p>
    <w:p w14:paraId="2F088440" w14:textId="77777777" w:rsidR="008F659A" w:rsidRPr="008F659A" w:rsidRDefault="008F659A" w:rsidP="008F659A">
      <w:pPr>
        <w:pStyle w:val="ListParagraph"/>
        <w:spacing w:after="0" w:line="240" w:lineRule="auto"/>
        <w:ind w:left="149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1EE21DE" w14:textId="6A5C1F20" w:rsidR="00DC5863" w:rsidRPr="00E80BAC" w:rsidRDefault="00DC5863" w:rsidP="00DC5863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perhitungan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disimpulkan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bisnis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layak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dijalankan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Hal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dilihat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analisa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proyeksi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keuangan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menunjukkan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penjualan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BEP.</w:t>
      </w:r>
      <w:proofErr w:type="gram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Modal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awal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dibutuhkan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sebesar</w:t>
      </w:r>
      <w:proofErr w:type="spellEnd"/>
      <w:r w:rsidRPr="00E80BA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0BAC">
        <w:rPr>
          <w:rFonts w:ascii="Times New Roman" w:hAnsi="Times New Roman" w:cs="Times New Roman"/>
          <w:sz w:val="24"/>
          <w:szCs w:val="24"/>
        </w:rPr>
        <w:t xml:space="preserve">Rp </w:t>
      </w:r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915.192.857</w:t>
      </w:r>
      <w:proofErr w:type="gramStart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,98</w:t>
      </w:r>
      <w:proofErr w:type="gramEnd"/>
      <w:r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0BAC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="00384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4EB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84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4EB3">
        <w:rPr>
          <w:rFonts w:ascii="Times New Roman" w:hAnsi="Times New Roman" w:cs="Times New Roman"/>
          <w:sz w:val="24"/>
          <w:szCs w:val="24"/>
          <w:lang w:val="en-US"/>
        </w:rPr>
        <w:t>hibah</w:t>
      </w:r>
      <w:proofErr w:type="spellEnd"/>
      <w:r w:rsidR="00384EB3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384EB3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384E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84EB3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384EB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84EB3">
        <w:rPr>
          <w:rFonts w:ascii="Times New Roman" w:hAnsi="Times New Roman" w:cs="Times New Roman"/>
          <w:sz w:val="24"/>
          <w:szCs w:val="24"/>
        </w:rPr>
        <w:t>PV</w:t>
      </w:r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E80BAC" w:rsidRPr="00E80BAC">
        <w:t xml:space="preserve"> </w:t>
      </w:r>
      <w:proofErr w:type="spellStart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1.261.741.973</w:t>
      </w:r>
      <w:proofErr w:type="gramStart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, IRR </w:t>
      </w:r>
      <w:proofErr w:type="spellStart"/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E80BAC" w:rsidRPr="00E80BAC">
        <w:rPr>
          <w:rFonts w:ascii="Times New Roman" w:hAnsi="Times New Roman" w:cs="Times New Roman"/>
          <w:sz w:val="24"/>
          <w:szCs w:val="24"/>
        </w:rPr>
        <w:t xml:space="preserve"> </w:t>
      </w:r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59,77%</w:t>
      </w:r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BAC" w:rsidRPr="00E80BAC">
        <w:rPr>
          <w:rFonts w:ascii="Times New Roman" w:hAnsi="Times New Roman" w:cs="Times New Roman"/>
          <w:i/>
          <w:sz w:val="24"/>
          <w:szCs w:val="24"/>
          <w:lang w:val="en-US"/>
        </w:rPr>
        <w:t>Payback Period</w:t>
      </w:r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5A3" w:rsidRPr="00E80BAC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AC" w:rsidRPr="00E80BAC">
        <w:rPr>
          <w:rFonts w:ascii="Times New Roman" w:hAnsi="Times New Roman" w:cs="Times New Roman"/>
          <w:sz w:val="24"/>
          <w:szCs w:val="24"/>
          <w:lang w:val="en-US"/>
        </w:rPr>
        <w:t>sela</w:t>
      </w:r>
      <w:proofErr w:type="spellEnd"/>
      <w:r w:rsidR="00E80BAC" w:rsidRPr="00E80BAC">
        <w:rPr>
          <w:rFonts w:ascii="Times New Roman" w:hAnsi="Times New Roman" w:cs="Times New Roman"/>
          <w:sz w:val="24"/>
          <w:szCs w:val="24"/>
        </w:rPr>
        <w:t>ma 2 tahun</w:t>
      </w:r>
      <w:r w:rsidR="00E80BAC">
        <w:rPr>
          <w:rFonts w:ascii="Times New Roman" w:hAnsi="Times New Roman" w:cs="Times New Roman"/>
          <w:sz w:val="24"/>
          <w:szCs w:val="24"/>
        </w:rPr>
        <w:t xml:space="preserve"> 5 bulan 15 hari.</w:t>
      </w:r>
      <w:proofErr w:type="gramEnd"/>
      <w:r w:rsidR="00E80BAC">
        <w:rPr>
          <w:rFonts w:ascii="Times New Roman" w:hAnsi="Times New Roman" w:cs="Times New Roman"/>
          <w:sz w:val="24"/>
          <w:szCs w:val="24"/>
        </w:rPr>
        <w:t xml:space="preserve"> Analisa </w:t>
      </w:r>
      <w:r w:rsidR="00E80BAC">
        <w:rPr>
          <w:rFonts w:ascii="Times New Roman" w:hAnsi="Times New Roman" w:cs="Times New Roman"/>
          <w:i/>
          <w:sz w:val="24"/>
          <w:szCs w:val="24"/>
        </w:rPr>
        <w:t xml:space="preserve">Profitability Index </w:t>
      </w:r>
      <w:r w:rsidR="00E80BAC">
        <w:rPr>
          <w:rFonts w:ascii="Times New Roman" w:hAnsi="Times New Roman" w:cs="Times New Roman"/>
          <w:sz w:val="24"/>
          <w:szCs w:val="24"/>
        </w:rPr>
        <w:t xml:space="preserve">menunjukkan nilai sebesar </w:t>
      </w:r>
      <w:r w:rsidR="00E80BAC" w:rsidRPr="00E80BAC">
        <w:rPr>
          <w:rFonts w:ascii="Times New Roman" w:hAnsi="Times New Roman" w:cs="Times New Roman"/>
          <w:sz w:val="24"/>
          <w:szCs w:val="24"/>
        </w:rPr>
        <w:t>2,37866239</w:t>
      </w:r>
      <w:r w:rsidR="00E80BAC">
        <w:rPr>
          <w:rFonts w:ascii="Times New Roman" w:hAnsi="Times New Roman" w:cs="Times New Roman"/>
          <w:sz w:val="24"/>
          <w:szCs w:val="24"/>
        </w:rPr>
        <w:t>.</w:t>
      </w:r>
    </w:p>
    <w:p w14:paraId="0B61646C" w14:textId="0DA04E4C" w:rsidR="005E3BD6" w:rsidRPr="005E3BD6" w:rsidRDefault="00F93BB0" w:rsidP="005E3BD6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Sempurna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Sutera</w:t>
      </w:r>
      <w:proofErr w:type="spellEnd"/>
    </w:p>
    <w:p w14:paraId="258ADAEA" w14:textId="77777777" w:rsidR="005E3BD6" w:rsidRDefault="005E3BD6" w:rsidP="005E3BD6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35E3B8C" w14:textId="77777777" w:rsidR="00657C5D" w:rsidRDefault="00657C5D" w:rsidP="005E3BD6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57E5FA" w14:textId="77777777" w:rsidR="00657C5D" w:rsidRPr="00E53CC7" w:rsidRDefault="00657C5D" w:rsidP="00E53CC7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6C68C" w14:textId="77777777" w:rsidR="008D4B1A" w:rsidRPr="00E324D5" w:rsidRDefault="008D4B1A" w:rsidP="00E324D5">
      <w:pPr>
        <w:pStyle w:val="Heading1"/>
        <w:spacing w:line="72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D4B1A" w:rsidRPr="00E324D5" w:rsidSect="00D52EE9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862" w14:textId="77777777" w:rsidR="004203FA" w:rsidRDefault="004203FA" w:rsidP="00D52EE9">
      <w:pPr>
        <w:spacing w:after="0" w:line="240" w:lineRule="auto"/>
      </w:pPr>
      <w:r>
        <w:separator/>
      </w:r>
    </w:p>
  </w:endnote>
  <w:endnote w:type="continuationSeparator" w:id="0">
    <w:p w14:paraId="7E84393F" w14:textId="77777777" w:rsidR="004203FA" w:rsidRDefault="004203FA" w:rsidP="00D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EFEB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D7C6" w14:textId="77777777" w:rsidR="00A8674E" w:rsidRDefault="00A8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EF6C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4D5">
      <w:rPr>
        <w:rStyle w:val="PageNumber"/>
        <w:noProof/>
      </w:rPr>
      <w:t>i</w:t>
    </w:r>
    <w:r>
      <w:rPr>
        <w:rStyle w:val="PageNumber"/>
      </w:rPr>
      <w:fldChar w:fldCharType="end"/>
    </w:r>
  </w:p>
  <w:p w14:paraId="2706DEFF" w14:textId="77777777" w:rsidR="00A8674E" w:rsidRDefault="00A8674E">
    <w:pPr>
      <w:pStyle w:val="Footer"/>
      <w:jc w:val="right"/>
    </w:pPr>
  </w:p>
  <w:p w14:paraId="4DA5B188" w14:textId="77777777" w:rsidR="00A8674E" w:rsidRDefault="00A8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12E" w14:textId="77777777" w:rsidR="004203FA" w:rsidRDefault="004203FA" w:rsidP="00D52EE9">
      <w:pPr>
        <w:spacing w:after="0" w:line="240" w:lineRule="auto"/>
      </w:pPr>
      <w:r>
        <w:separator/>
      </w:r>
    </w:p>
  </w:footnote>
  <w:footnote w:type="continuationSeparator" w:id="0">
    <w:p w14:paraId="7B11CAE8" w14:textId="77777777" w:rsidR="004203FA" w:rsidRDefault="004203FA" w:rsidP="00D5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3"/>
    <w:multiLevelType w:val="hybridMultilevel"/>
    <w:tmpl w:val="C3CCD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9C"/>
    <w:multiLevelType w:val="hybridMultilevel"/>
    <w:tmpl w:val="875C5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748F"/>
    <w:multiLevelType w:val="hybridMultilevel"/>
    <w:tmpl w:val="C6A2C6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804C99A">
      <w:start w:val="1"/>
      <w:numFmt w:val="lowerLetter"/>
      <w:lvlText w:val="%2."/>
      <w:lvlJc w:val="left"/>
      <w:pPr>
        <w:ind w:left="1495" w:hanging="360"/>
      </w:pPr>
    </w:lvl>
    <w:lvl w:ilvl="2" w:tplc="942A850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3B2"/>
    <w:multiLevelType w:val="hybridMultilevel"/>
    <w:tmpl w:val="FCDE7B1C"/>
    <w:lvl w:ilvl="0" w:tplc="D7206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4C416F"/>
    <w:multiLevelType w:val="hybridMultilevel"/>
    <w:tmpl w:val="F6B89422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D1D45"/>
    <w:multiLevelType w:val="multilevel"/>
    <w:tmpl w:val="0F2A1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A240B3A"/>
    <w:multiLevelType w:val="hybridMultilevel"/>
    <w:tmpl w:val="E90ACC4C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4B7"/>
    <w:multiLevelType w:val="hybridMultilevel"/>
    <w:tmpl w:val="0DE8F93C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1101C2E"/>
    <w:multiLevelType w:val="hybridMultilevel"/>
    <w:tmpl w:val="A3684C3C"/>
    <w:lvl w:ilvl="0" w:tplc="8D244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3A74A5"/>
    <w:multiLevelType w:val="multilevel"/>
    <w:tmpl w:val="E7986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2BC0EF6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4F"/>
    <w:multiLevelType w:val="hybridMultilevel"/>
    <w:tmpl w:val="D5D02AC6"/>
    <w:lvl w:ilvl="0" w:tplc="803E6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48C2344"/>
    <w:multiLevelType w:val="hybridMultilevel"/>
    <w:tmpl w:val="1D7C6DEE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18F"/>
    <w:multiLevelType w:val="hybridMultilevel"/>
    <w:tmpl w:val="CFEACF52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972"/>
    <w:multiLevelType w:val="hybridMultilevel"/>
    <w:tmpl w:val="95963512"/>
    <w:lvl w:ilvl="0" w:tplc="861ED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0C4"/>
    <w:multiLevelType w:val="hybridMultilevel"/>
    <w:tmpl w:val="BBB0FA1E"/>
    <w:lvl w:ilvl="0" w:tplc="7458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B7E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1AB1"/>
    <w:multiLevelType w:val="hybridMultilevel"/>
    <w:tmpl w:val="52BA2F74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CC60FA"/>
    <w:multiLevelType w:val="hybridMultilevel"/>
    <w:tmpl w:val="330487E2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7FE1"/>
    <w:multiLevelType w:val="hybridMultilevel"/>
    <w:tmpl w:val="81B8DCD8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3BB"/>
    <w:multiLevelType w:val="hybridMultilevel"/>
    <w:tmpl w:val="3C3C59E6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1A9"/>
    <w:multiLevelType w:val="hybridMultilevel"/>
    <w:tmpl w:val="738C3A9E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EB5713"/>
    <w:multiLevelType w:val="hybridMultilevel"/>
    <w:tmpl w:val="8D7C514E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B05"/>
    <w:multiLevelType w:val="hybridMultilevel"/>
    <w:tmpl w:val="D97AA3E2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216"/>
    <w:rsid w:val="00074E1A"/>
    <w:rsid w:val="000765D5"/>
    <w:rsid w:val="00076804"/>
    <w:rsid w:val="00082153"/>
    <w:rsid w:val="0008747C"/>
    <w:rsid w:val="001054B8"/>
    <w:rsid w:val="00130BE1"/>
    <w:rsid w:val="00155617"/>
    <w:rsid w:val="001F2B82"/>
    <w:rsid w:val="00214E10"/>
    <w:rsid w:val="002567F0"/>
    <w:rsid w:val="002F3F5E"/>
    <w:rsid w:val="00300C2B"/>
    <w:rsid w:val="00320D30"/>
    <w:rsid w:val="00320FDC"/>
    <w:rsid w:val="00374981"/>
    <w:rsid w:val="00377216"/>
    <w:rsid w:val="00384EB3"/>
    <w:rsid w:val="00392B37"/>
    <w:rsid w:val="00393B40"/>
    <w:rsid w:val="003E765C"/>
    <w:rsid w:val="004203FA"/>
    <w:rsid w:val="0045698F"/>
    <w:rsid w:val="00471335"/>
    <w:rsid w:val="004C4F99"/>
    <w:rsid w:val="004E4B33"/>
    <w:rsid w:val="0051443F"/>
    <w:rsid w:val="00522A12"/>
    <w:rsid w:val="0055314C"/>
    <w:rsid w:val="0057190F"/>
    <w:rsid w:val="00580886"/>
    <w:rsid w:val="005878B7"/>
    <w:rsid w:val="005A011A"/>
    <w:rsid w:val="005E3BD6"/>
    <w:rsid w:val="0063257A"/>
    <w:rsid w:val="00645EB8"/>
    <w:rsid w:val="00656CF3"/>
    <w:rsid w:val="00657C5D"/>
    <w:rsid w:val="007A3ABC"/>
    <w:rsid w:val="00844299"/>
    <w:rsid w:val="00857E68"/>
    <w:rsid w:val="008A142F"/>
    <w:rsid w:val="008C2F5E"/>
    <w:rsid w:val="008C350C"/>
    <w:rsid w:val="008D4B1A"/>
    <w:rsid w:val="008E7010"/>
    <w:rsid w:val="008F659A"/>
    <w:rsid w:val="00903598"/>
    <w:rsid w:val="0092756C"/>
    <w:rsid w:val="00930750"/>
    <w:rsid w:val="00964036"/>
    <w:rsid w:val="009663C4"/>
    <w:rsid w:val="009916E2"/>
    <w:rsid w:val="009E43E3"/>
    <w:rsid w:val="00A25757"/>
    <w:rsid w:val="00A37784"/>
    <w:rsid w:val="00A61574"/>
    <w:rsid w:val="00A845A6"/>
    <w:rsid w:val="00A8674E"/>
    <w:rsid w:val="00AD7282"/>
    <w:rsid w:val="00AF02A5"/>
    <w:rsid w:val="00B248D7"/>
    <w:rsid w:val="00B75BD5"/>
    <w:rsid w:val="00BC151B"/>
    <w:rsid w:val="00C02EF0"/>
    <w:rsid w:val="00C1330A"/>
    <w:rsid w:val="00C71694"/>
    <w:rsid w:val="00CC03B0"/>
    <w:rsid w:val="00CD2522"/>
    <w:rsid w:val="00CD45DE"/>
    <w:rsid w:val="00D075A3"/>
    <w:rsid w:val="00D12370"/>
    <w:rsid w:val="00D41DEA"/>
    <w:rsid w:val="00D52EE9"/>
    <w:rsid w:val="00D60ACA"/>
    <w:rsid w:val="00D73041"/>
    <w:rsid w:val="00DC5863"/>
    <w:rsid w:val="00DD6036"/>
    <w:rsid w:val="00E324D5"/>
    <w:rsid w:val="00E3654A"/>
    <w:rsid w:val="00E53CC7"/>
    <w:rsid w:val="00E80BAC"/>
    <w:rsid w:val="00E91F65"/>
    <w:rsid w:val="00F93BB0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B0BED-4F8A-4595-AC7E-99453E2A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Halim</dc:creator>
  <cp:lastModifiedBy>Steven A</cp:lastModifiedBy>
  <cp:revision>2</cp:revision>
  <dcterms:created xsi:type="dcterms:W3CDTF">2019-03-27T04:46:00Z</dcterms:created>
  <dcterms:modified xsi:type="dcterms:W3CDTF">2019-03-27T04:46:00Z</dcterms:modified>
</cp:coreProperties>
</file>