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CF" w:rsidRPr="001333A1" w:rsidRDefault="008214CF" w:rsidP="008214CF">
      <w:pPr>
        <w:pStyle w:val="Heading1"/>
        <w:spacing w:line="720" w:lineRule="auto"/>
        <w:jc w:val="center"/>
        <w:rPr>
          <w:lang w:val="en-US"/>
        </w:rPr>
      </w:pPr>
      <w:r>
        <w:rPr>
          <w:lang w:val="en-US"/>
        </w:rPr>
        <w:t>DAFTAR PUSTAKA</w:t>
      </w:r>
    </w:p>
    <w:p w:rsidR="008214CF" w:rsidRDefault="008214CF" w:rsidP="008214CF">
      <w:pPr>
        <w:pStyle w:val="NormalWeb"/>
        <w:ind w:left="480" w:hanging="480"/>
        <w:jc w:val="both"/>
      </w:pPr>
      <w:r>
        <w:t xml:space="preserve">4,3 Juta Kendaraan Menunggak Pajak 2017, pajakonline.com, diakses 5 Maret 2019, </w:t>
      </w:r>
      <w:hyperlink r:id="rId6" w:history="1">
        <w:r w:rsidRPr="00B63A31">
          <w:rPr>
            <w:rStyle w:val="Hyperlink"/>
          </w:rPr>
          <w:t>http://www.pajakonline.com/engine/artikel/art.php?artid=12324</w:t>
        </w:r>
      </w:hyperlink>
    </w:p>
    <w:p w:rsidR="008214CF" w:rsidRDefault="008214CF" w:rsidP="008214CF">
      <w:pPr>
        <w:pStyle w:val="NormalWeb"/>
        <w:ind w:left="480" w:hanging="480"/>
        <w:jc w:val="both"/>
      </w:pPr>
      <w:r>
        <w:t>Agustina, R., &amp; Arliani, R. (2015). “</w:t>
      </w:r>
      <w:r w:rsidRPr="00A82F7F">
        <w:rPr>
          <w:i/>
        </w:rPr>
        <w:t>Analisis Pengaruh Kontribusi Pajak Kendaraan Bermotor dan Bea Balik Nama Kendaraan Bermotor terhadap Pendapatan Asli Daerah (PAD) di Provinsi Kalimantan Selatan Tahun 2003-2012</w:t>
      </w:r>
      <w:r>
        <w:rPr>
          <w:i/>
        </w:rPr>
        <w:t>”</w:t>
      </w:r>
      <w:r>
        <w:t xml:space="preserve">. </w:t>
      </w:r>
      <w:r w:rsidRPr="00A82F7F">
        <w:rPr>
          <w:iCs/>
        </w:rPr>
        <w:t>Dinamika Ekonomi Jurnal Ekonomi Dan Bisnis</w:t>
      </w:r>
      <w:r>
        <w:t xml:space="preserve">, Volume </w:t>
      </w:r>
      <w:r w:rsidRPr="00A82F7F">
        <w:rPr>
          <w:iCs/>
        </w:rPr>
        <w:t>8</w:t>
      </w:r>
      <w:r>
        <w:rPr>
          <w:iCs/>
        </w:rPr>
        <w:t xml:space="preserve"> No.</w:t>
      </w:r>
      <w:r>
        <w:t xml:space="preserve"> 1, hlm. 83–99.</w:t>
      </w:r>
    </w:p>
    <w:p w:rsidR="008214CF" w:rsidRDefault="008214CF" w:rsidP="008214CF">
      <w:pPr>
        <w:pStyle w:val="NormalWeb"/>
        <w:ind w:left="480" w:hanging="480"/>
        <w:jc w:val="both"/>
      </w:pPr>
      <w:r>
        <w:t>Anggraini, M., Arisman, A., &amp; Yunita, C. (2014). “</w:t>
      </w:r>
      <w:r w:rsidRPr="00A82F7F">
        <w:rPr>
          <w:i/>
        </w:rPr>
        <w:t>Pengaruh Penerimaan Pajak Kendaraan Bermotor dan Bea Balik Nama Kendaraan Bermotor Terhadap Pendapatan Asli Daerah di Provinsi Sumatera Selatan</w:t>
      </w:r>
      <w:r>
        <w:t>”, hlm. 1–12.</w:t>
      </w:r>
    </w:p>
    <w:p w:rsidR="008214CF" w:rsidRDefault="008214CF" w:rsidP="008214CF">
      <w:pPr>
        <w:pStyle w:val="NormalWeb"/>
        <w:ind w:left="480" w:hanging="480"/>
        <w:jc w:val="both"/>
      </w:pPr>
      <w:r>
        <w:t>Cooper, Donald R, dan Pamela S. Schindler  (2017), Metode Penelitian Bisnis. Jakarta:Salemba Empat.</w:t>
      </w:r>
    </w:p>
    <w:p w:rsidR="008214CF" w:rsidRPr="00652037" w:rsidRDefault="008214CF" w:rsidP="008214CF">
      <w:pPr>
        <w:pStyle w:val="NormalWeb"/>
        <w:ind w:left="480" w:hanging="480"/>
        <w:jc w:val="both"/>
        <w:rPr>
          <w:i/>
        </w:rPr>
      </w:pPr>
      <w:r>
        <w:t>E, M. F. C. (2014). “</w:t>
      </w:r>
      <w:r w:rsidRPr="00A82F7F">
        <w:rPr>
          <w:i/>
        </w:rPr>
        <w:t>Pengaruh Pajak Kendaraan Bermotor, Bea Balik Nama Kendaraan Bermotor, dan Pajak Air Permukaan Terhadap Pendapatan Asli Daerah Provinsi Kepulauan Riau</w:t>
      </w:r>
      <w:r>
        <w:rPr>
          <w:i/>
        </w:rPr>
        <w:t>”</w:t>
      </w:r>
      <w:r>
        <w:t>. Jurnal. Tanjung Pinang: Universitas Maritim Raja Ali Haji.</w:t>
      </w:r>
    </w:p>
    <w:p w:rsidR="008214CF" w:rsidRDefault="008214CF" w:rsidP="008214CF">
      <w:pPr>
        <w:pStyle w:val="NormalWeb"/>
        <w:ind w:left="480" w:hanging="480"/>
        <w:jc w:val="both"/>
      </w:pPr>
      <w:r>
        <w:t>Eryandi, G., Alfansi, L., &amp; Benardin. (2011). “</w:t>
      </w:r>
      <w:r w:rsidRPr="00A82F7F">
        <w:rPr>
          <w:i/>
        </w:rPr>
        <w:t>Analisis Efektivitas Pemungutan Pajak Kendaraan Bermotor dan Bea Balik Nama Kendaraan Bermotor Dalam Meningkatkan Pendapatan Asli Daerah (PAD) Di Provinsi Bengkulu</w:t>
      </w:r>
      <w:r>
        <w:t xml:space="preserve">”. </w:t>
      </w:r>
      <w:r w:rsidRPr="00A82F7F">
        <w:rPr>
          <w:iCs/>
        </w:rPr>
        <w:t>Jurnal Ekonomi Dan Perencanan Pembangunan (JEPP)</w:t>
      </w:r>
      <w:r>
        <w:t xml:space="preserve">, Volume </w:t>
      </w:r>
      <w:r w:rsidRPr="00A82F7F">
        <w:rPr>
          <w:iCs/>
        </w:rPr>
        <w:t>4</w:t>
      </w:r>
      <w:r>
        <w:t xml:space="preserve"> No.2, hlm. 37–44.</w:t>
      </w:r>
    </w:p>
    <w:p w:rsidR="008214CF" w:rsidRDefault="008214CF" w:rsidP="008214CF">
      <w:pPr>
        <w:pStyle w:val="NormalWeb"/>
        <w:ind w:left="480" w:hanging="480"/>
        <w:jc w:val="both"/>
      </w:pPr>
      <w:r>
        <w:t xml:space="preserve">Ghozali, H Imam (2016), Aplikasi Analisis Multivariate Dengan Program </w:t>
      </w:r>
      <w:r>
        <w:tab/>
        <w:t>IBM SPSS 22, Edisi 8, Semarang: Badan Penerbit Universitas Diponegoro.</w:t>
      </w:r>
    </w:p>
    <w:p w:rsidR="008214CF" w:rsidRDefault="008214CF" w:rsidP="008214CF">
      <w:pPr>
        <w:pStyle w:val="NormalWeb"/>
        <w:ind w:left="480" w:hanging="480"/>
        <w:jc w:val="both"/>
      </w:pPr>
      <w:r>
        <w:t>Mardiasmo (2018), Perpajakan Edisi Terbaru 2018, Edisi Revisi, Yogyakarta : Penerbit C.V ANDI OFFSET</w:t>
      </w:r>
    </w:p>
    <w:p w:rsidR="008214CF" w:rsidRDefault="008214CF" w:rsidP="008214CF">
      <w:pPr>
        <w:pStyle w:val="NormalWeb"/>
        <w:ind w:left="480" w:hanging="480"/>
        <w:jc w:val="both"/>
      </w:pPr>
      <w:r>
        <w:t>Kobandah, R., &amp; Wokas, H. R. N. (2016). “</w:t>
      </w:r>
      <w:r w:rsidRPr="00A82F7F">
        <w:rPr>
          <w:i/>
        </w:rPr>
        <w:t>Analisis Efektivitas, Kontribusi dan Potensi Pajak Reklame dan Pajak Hotel Terhadap Pendapatan Asli Daerah Kota Kotamobagu</w:t>
      </w:r>
      <w:r>
        <w:t xml:space="preserve">”. </w:t>
      </w:r>
      <w:r w:rsidRPr="00A82F7F">
        <w:rPr>
          <w:iCs/>
        </w:rPr>
        <w:t>EMBA</w:t>
      </w:r>
      <w:r>
        <w:t xml:space="preserve">, Volume </w:t>
      </w:r>
      <w:r w:rsidRPr="00A82F7F">
        <w:rPr>
          <w:iCs/>
        </w:rPr>
        <w:t>4</w:t>
      </w:r>
      <w:r>
        <w:t xml:space="preserve"> No. 1, hlm. 1461–1472.</w:t>
      </w:r>
    </w:p>
    <w:p w:rsidR="008214CF" w:rsidRDefault="008214CF" w:rsidP="008214CF">
      <w:pPr>
        <w:pStyle w:val="NormalWeb"/>
        <w:ind w:left="480" w:hanging="480"/>
        <w:jc w:val="both"/>
      </w:pPr>
      <w:r>
        <w:t>Kusuma Wijaya, B., Raharjo, K., &amp; Andini, R. (2016). “</w:t>
      </w:r>
      <w:r w:rsidRPr="00A82F7F">
        <w:rPr>
          <w:i/>
        </w:rPr>
        <w:t>Pengaruh Pajak Kendaraan Bermotor</w:t>
      </w:r>
      <w:r>
        <w:rPr>
          <w:i/>
        </w:rPr>
        <w:t xml:space="preserve">, Bea Balik Nama Kendaraan Be </w:t>
      </w:r>
      <w:r w:rsidRPr="00A82F7F">
        <w:rPr>
          <w:i/>
        </w:rPr>
        <w:t>rmotor Dan Pajak Bahan Bakar Kendaraan Bermotor Terhadap Pendapatan Asli Daerah Provinsi Jawa Tengah</w:t>
      </w:r>
      <w:r>
        <w:t xml:space="preserve">”. </w:t>
      </w:r>
      <w:r w:rsidRPr="00A82F7F">
        <w:rPr>
          <w:iCs/>
        </w:rPr>
        <w:t>Journal of Accounting</w:t>
      </w:r>
      <w:r>
        <w:t xml:space="preserve">, Volume </w:t>
      </w:r>
      <w:r w:rsidRPr="00A82F7F">
        <w:rPr>
          <w:iCs/>
        </w:rPr>
        <w:t>2</w:t>
      </w:r>
      <w:r>
        <w:t xml:space="preserve"> No. 2.</w:t>
      </w:r>
    </w:p>
    <w:p w:rsidR="008214CF" w:rsidRDefault="008214CF" w:rsidP="008214CF">
      <w:pPr>
        <w:pStyle w:val="NormalWeb"/>
        <w:ind w:left="480" w:hanging="480"/>
        <w:jc w:val="both"/>
      </w:pPr>
      <w:r>
        <w:t>Resmi, Siti (2016),Perpajakan: Teori dan Kasus, Edisi 9, Buku 1,Jakarta: Salemba Empat.</w:t>
      </w:r>
    </w:p>
    <w:p w:rsidR="008214CF" w:rsidRDefault="008214CF" w:rsidP="008214CF">
      <w:pPr>
        <w:pStyle w:val="NormalWeb"/>
        <w:ind w:left="480" w:hanging="480"/>
        <w:jc w:val="both"/>
      </w:pPr>
      <w:r>
        <w:lastRenderedPageBreak/>
        <w:t>Rompis, N. E., Ilat, V., &amp; Wangkar, A. (2015). “</w:t>
      </w:r>
      <w:r w:rsidRPr="00E31096">
        <w:rPr>
          <w:i/>
        </w:rPr>
        <w:t>Analisis Kontribusi Pajak Kendaraan Bermotor Terhadap Pendapatan Asli Daerah Provinsi Sulawesi Utara (Studi Kasus Pada Samsat Airmadidi)</w:t>
      </w:r>
      <w:r>
        <w:t xml:space="preserve">”. </w:t>
      </w:r>
      <w:r w:rsidRPr="00E31096">
        <w:rPr>
          <w:iCs/>
        </w:rPr>
        <w:t>Jurnal Berkala Ilmiah Efisiensi</w:t>
      </w:r>
      <w:r w:rsidRPr="00E31096">
        <w:t xml:space="preserve">, </w:t>
      </w:r>
      <w:r>
        <w:t xml:space="preserve">Volume </w:t>
      </w:r>
      <w:r w:rsidRPr="00E31096">
        <w:rPr>
          <w:iCs/>
        </w:rPr>
        <w:t>15</w:t>
      </w:r>
      <w:r>
        <w:t xml:space="preserve"> No.3, hlm. 51–62.</w:t>
      </w:r>
    </w:p>
    <w:p w:rsidR="008214CF" w:rsidRPr="0063625B" w:rsidRDefault="008214CF" w:rsidP="008214CF">
      <w:pPr>
        <w:pStyle w:val="NormalWeb"/>
        <w:ind w:left="480" w:hanging="480"/>
        <w:jc w:val="both"/>
        <w:rPr>
          <w:i/>
        </w:rPr>
      </w:pPr>
      <w:r>
        <w:t>Republik Indonesia. 2010</w:t>
      </w:r>
      <w:r>
        <w:rPr>
          <w:i/>
        </w:rPr>
        <w:t xml:space="preserve">. </w:t>
      </w:r>
      <w:r w:rsidRPr="0063625B">
        <w:rPr>
          <w:i/>
        </w:rPr>
        <w:t>Peraturan Daerah No. 9 Tahun 2010 Tentang Bea Balik Nama Kendaraan Bermotor.</w:t>
      </w:r>
    </w:p>
    <w:p w:rsidR="008214CF" w:rsidRPr="0063625B" w:rsidRDefault="008214CF" w:rsidP="008214CF">
      <w:pPr>
        <w:pStyle w:val="NormalWeb"/>
        <w:ind w:left="480" w:hanging="480"/>
        <w:jc w:val="both"/>
        <w:rPr>
          <w:i/>
        </w:rPr>
      </w:pPr>
      <w:r>
        <w:t>Republik Indonesia. 2010</w:t>
      </w:r>
      <w:r>
        <w:rPr>
          <w:i/>
        </w:rPr>
        <w:t xml:space="preserve">. </w:t>
      </w:r>
      <w:r w:rsidRPr="0063625B">
        <w:rPr>
          <w:i/>
        </w:rPr>
        <w:t xml:space="preserve">Peraturan Daerah No. 10 Tahun 2010 Tentang Pajak </w:t>
      </w:r>
      <w:r>
        <w:rPr>
          <w:i/>
        </w:rPr>
        <w:t xml:space="preserve">Bahan Bakar </w:t>
      </w:r>
      <w:r w:rsidRPr="0063625B">
        <w:rPr>
          <w:i/>
        </w:rPr>
        <w:t>Kendaraan Bermotor.</w:t>
      </w:r>
    </w:p>
    <w:p w:rsidR="008214CF" w:rsidRPr="00F21263" w:rsidRDefault="008214CF" w:rsidP="008214CF">
      <w:pPr>
        <w:pStyle w:val="NormalWeb"/>
        <w:ind w:left="480" w:hanging="480"/>
        <w:jc w:val="both"/>
        <w:rPr>
          <w:i/>
        </w:rPr>
      </w:pPr>
      <w:r>
        <w:t xml:space="preserve">Republik Indonesia. 2015. </w:t>
      </w:r>
      <w:r w:rsidRPr="00F21263">
        <w:rPr>
          <w:i/>
        </w:rPr>
        <w:t>Peraturan Daerah No. 2 Tahun 2015 Tentang Pajak Kendaraan Bermotor.</w:t>
      </w:r>
    </w:p>
    <w:p w:rsidR="008214CF" w:rsidRDefault="008214CF" w:rsidP="008214CF">
      <w:pPr>
        <w:pStyle w:val="NormalWeb"/>
        <w:ind w:left="480" w:hanging="480"/>
        <w:jc w:val="both"/>
      </w:pPr>
      <w:r>
        <w:t>Toding, R. B. (2017). “</w:t>
      </w:r>
      <w:r w:rsidRPr="00E31096">
        <w:rPr>
          <w:i/>
        </w:rPr>
        <w:t>Analisis Potensi dan Efektivitas Pemungutan Pajak Hotel Meningkatkan Pendapatan Asli Daerah Kota Palangka Raya</w:t>
      </w:r>
      <w:r>
        <w:t xml:space="preserve">”. </w:t>
      </w:r>
      <w:r w:rsidRPr="00E31096">
        <w:rPr>
          <w:iCs/>
        </w:rPr>
        <w:t>EMBA</w:t>
      </w:r>
      <w:r>
        <w:t xml:space="preserve">, Volume </w:t>
      </w:r>
      <w:r w:rsidRPr="00E31096">
        <w:rPr>
          <w:iCs/>
        </w:rPr>
        <w:t>4</w:t>
      </w:r>
      <w:r>
        <w:t xml:space="preserve"> No. 1, hlm. 214–222.</w:t>
      </w:r>
    </w:p>
    <w:p w:rsidR="008214CF" w:rsidRDefault="008214CF" w:rsidP="008214CF">
      <w:pPr>
        <w:pStyle w:val="NormalWeb"/>
        <w:ind w:left="480" w:hanging="480"/>
        <w:jc w:val="both"/>
      </w:pPr>
      <w:r>
        <w:t xml:space="preserve">Republik Indonesia. 2004. Undang - Undang No. 33 Tahun 2004 Tentang Pendapatan Asli Daerah. </w:t>
      </w:r>
    </w:p>
    <w:p w:rsidR="008214CF" w:rsidRDefault="008214CF" w:rsidP="008214CF">
      <w:pPr>
        <w:pStyle w:val="NormalWeb"/>
        <w:ind w:left="480" w:hanging="480"/>
        <w:jc w:val="both"/>
      </w:pPr>
      <w:r>
        <w:t>Republik Indonesia. 2007. Undang-Undang  No. 28 Tahun 2007 Tentang Perubahan ketiga Atas Undang –Undang No. 6 Tahun 1983 Tentang Ketentuan Umum dan Tata Cara Perpajakan.</w:t>
      </w:r>
    </w:p>
    <w:p w:rsidR="008214CF" w:rsidRDefault="008214CF" w:rsidP="008214CF">
      <w:pPr>
        <w:pStyle w:val="NormalWeb"/>
        <w:ind w:left="480" w:hanging="480"/>
        <w:jc w:val="both"/>
      </w:pPr>
      <w:r>
        <w:t>Republik Indonesia. 2009. Undang- Undang No. 28 Tahun 2009 Tentang Pajak Daerah dan Retribusi Daerah.</w:t>
      </w:r>
    </w:p>
    <w:p w:rsidR="008214CF" w:rsidRDefault="008214CF" w:rsidP="008214CF">
      <w:pPr>
        <w:pStyle w:val="NormalWeb"/>
        <w:ind w:left="480" w:hanging="480"/>
        <w:jc w:val="both"/>
      </w:pPr>
      <w:r>
        <w:t>Wahfar, R. R., I, A. H., &amp; II, M. N. S. (2014). “</w:t>
      </w:r>
      <w:r w:rsidRPr="00E31096">
        <w:rPr>
          <w:i/>
        </w:rPr>
        <w:t>Analisis Pajak Kendaraan Bermotor (PKB) dan Bea Balik Nama Kendaraan Bermotor (BBNKB) Sebagai Salah Satu Sumber Penerimaan Pendapatan Asli Daerah (PAD) Kabupaten Pidie</w:t>
      </w:r>
      <w:r>
        <w:t xml:space="preserve">”. </w:t>
      </w:r>
      <w:r w:rsidRPr="00E31096">
        <w:rPr>
          <w:iCs/>
        </w:rPr>
        <w:t>Jurnal Ilmu Ekonomi Pascasarjana Universitas Syiah Kuala</w:t>
      </w:r>
      <w:r w:rsidRPr="00E31096">
        <w:t xml:space="preserve">, </w:t>
      </w:r>
      <w:r>
        <w:t xml:space="preserve">Volume </w:t>
      </w:r>
      <w:r w:rsidRPr="00E31096">
        <w:rPr>
          <w:iCs/>
        </w:rPr>
        <w:t>2</w:t>
      </w:r>
      <w:r>
        <w:t xml:space="preserve"> No.1, hlm. 70–79.</w:t>
      </w:r>
    </w:p>
    <w:p w:rsidR="008214CF" w:rsidRDefault="008214CF" w:rsidP="008214CF">
      <w:pPr>
        <w:pStyle w:val="NormalWeb"/>
        <w:ind w:left="480" w:hanging="480"/>
        <w:jc w:val="both"/>
      </w:pPr>
      <w:r>
        <w:t>Waluyo (2017), Perpajakan Indonesia,Edisi 11,Buku 1,Jakarta: Salemba Empat</w:t>
      </w:r>
    </w:p>
    <w:p w:rsidR="008214CF" w:rsidRDefault="008214CF" w:rsidP="008214CF">
      <w:pPr>
        <w:pStyle w:val="NormalWeb"/>
        <w:ind w:left="480" w:hanging="480"/>
        <w:jc w:val="both"/>
      </w:pPr>
      <w:r>
        <w:t>Wijaya, B. K., Raharjo, K., &amp; Andini, R. (2016). “</w:t>
      </w:r>
      <w:r w:rsidRPr="00E31096">
        <w:rPr>
          <w:i/>
        </w:rPr>
        <w:t>Pengaruh Pajak Kendaraan Bermotor, Bea Balik Nama Kendaraan Bermotor dan Pajak Bahan Bakar Kendaraan Bermotor Terhadap Pendapatan Asli Daerah Provinsi Jawa Tengah (Studi Kasus pada DPPAD Provinsi Jawa Tengah Periode Tahun 2008-2014)</w:t>
      </w:r>
      <w:r>
        <w:t xml:space="preserve">”. </w:t>
      </w:r>
      <w:r w:rsidRPr="00E31096">
        <w:rPr>
          <w:iCs/>
        </w:rPr>
        <w:t>Journal of Accounting</w:t>
      </w:r>
      <w:r w:rsidRPr="00E31096">
        <w:t xml:space="preserve">, </w:t>
      </w:r>
      <w:r>
        <w:t xml:space="preserve">Volume </w:t>
      </w:r>
      <w:r w:rsidRPr="00E31096">
        <w:rPr>
          <w:iCs/>
        </w:rPr>
        <w:t>2</w:t>
      </w:r>
      <w:r>
        <w:t xml:space="preserve"> No. 2.</w:t>
      </w:r>
    </w:p>
    <w:p w:rsidR="008214CF" w:rsidRDefault="008214CF" w:rsidP="008214CF">
      <w:pPr>
        <w:rPr>
          <w:rStyle w:val="Hyperlink"/>
          <w:lang w:val="en-US"/>
        </w:rPr>
      </w:pPr>
      <w:hyperlink r:id="rId7" w:history="1">
        <w:r w:rsidRPr="00377263">
          <w:rPr>
            <w:rStyle w:val="Hyperlink"/>
            <w:lang w:val="en-US"/>
          </w:rPr>
          <w:t>www.</w:t>
        </w:r>
        <w:r w:rsidRPr="00377263">
          <w:rPr>
            <w:rStyle w:val="Hyperlink"/>
          </w:rPr>
          <w:t>apbd.jakarta.go.id/main/pub/2017/1/5</w:t>
        </w:r>
      </w:hyperlink>
    </w:p>
    <w:p w:rsidR="0028094A" w:rsidRPr="003F67EB" w:rsidRDefault="0028094A">
      <w:pPr>
        <w:rPr>
          <w:szCs w:val="24"/>
          <w:lang w:val="en-US"/>
        </w:rPr>
      </w:pPr>
      <w:bookmarkStart w:id="0" w:name="_GoBack"/>
      <w:bookmarkEnd w:id="0"/>
    </w:p>
    <w:sectPr w:rsidR="0028094A" w:rsidRPr="003F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0C"/>
    <w:rsid w:val="000C6501"/>
    <w:rsid w:val="0028094A"/>
    <w:rsid w:val="003F67EB"/>
    <w:rsid w:val="004B4678"/>
    <w:rsid w:val="004F4C0C"/>
    <w:rsid w:val="005606D5"/>
    <w:rsid w:val="00616F69"/>
    <w:rsid w:val="0065352E"/>
    <w:rsid w:val="007E1C59"/>
    <w:rsid w:val="008214CF"/>
    <w:rsid w:val="00A072FD"/>
    <w:rsid w:val="00A57152"/>
    <w:rsid w:val="00CC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0C"/>
    <w:pPr>
      <w:spacing w:after="160" w:line="24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4F4C0C"/>
    <w:pPr>
      <w:keepNext/>
      <w:keepLines/>
      <w:spacing w:after="0"/>
      <w:jc w:val="left"/>
      <w:outlineLvl w:val="0"/>
    </w:pPr>
    <w:rPr>
      <w:rFonts w:eastAsia="Times New Roman"/>
      <w:b/>
      <w:szCs w:val="32"/>
    </w:rPr>
  </w:style>
  <w:style w:type="paragraph" w:styleId="Heading2">
    <w:name w:val="heading 2"/>
    <w:basedOn w:val="Normal"/>
    <w:next w:val="Normal"/>
    <w:link w:val="Heading2Char"/>
    <w:uiPriority w:val="9"/>
    <w:semiHidden/>
    <w:unhideWhenUsed/>
    <w:qFormat/>
    <w:rsid w:val="004B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1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0C"/>
    <w:rPr>
      <w:rFonts w:ascii="Times New Roman" w:eastAsia="Times New Roman" w:hAnsi="Times New Roman" w:cs="Times New Roman"/>
      <w:b/>
      <w:sz w:val="24"/>
      <w:szCs w:val="32"/>
      <w:lang w:val="id-ID"/>
    </w:rPr>
  </w:style>
  <w:style w:type="paragraph" w:styleId="ListParagraph">
    <w:name w:val="List Paragraph"/>
    <w:basedOn w:val="Normal"/>
    <w:uiPriority w:val="34"/>
    <w:qFormat/>
    <w:rsid w:val="004F4C0C"/>
    <w:pPr>
      <w:spacing w:after="200" w:line="276" w:lineRule="auto"/>
      <w:ind w:left="720"/>
      <w:contextualSpacing/>
      <w:jc w:val="left"/>
    </w:pPr>
    <w:rPr>
      <w:rFonts w:ascii="Calibri" w:hAnsi="Calibri"/>
      <w:sz w:val="22"/>
      <w:lang w:val="en-US"/>
    </w:rPr>
  </w:style>
  <w:style w:type="paragraph" w:styleId="TOCHeading">
    <w:name w:val="TOC Heading"/>
    <w:basedOn w:val="Heading1"/>
    <w:next w:val="Normal"/>
    <w:uiPriority w:val="39"/>
    <w:unhideWhenUsed/>
    <w:qFormat/>
    <w:rsid w:val="005606D5"/>
    <w:pPr>
      <w:spacing w:before="240" w:line="259" w:lineRule="auto"/>
      <w:outlineLvl w:val="9"/>
    </w:pPr>
    <w:rPr>
      <w:rFonts w:asciiTheme="majorHAnsi" w:eastAsiaTheme="majorEastAsia" w:hAnsiTheme="majorHAnsi" w:cstheme="majorBidi"/>
      <w:b w:val="0"/>
      <w:color w:val="365F91" w:themeColor="accent1" w:themeShade="BF"/>
      <w:sz w:val="32"/>
      <w:lang w:val="en-US"/>
    </w:rPr>
  </w:style>
  <w:style w:type="paragraph" w:styleId="TOC1">
    <w:name w:val="toc 1"/>
    <w:basedOn w:val="Normal"/>
    <w:next w:val="Normal"/>
    <w:autoRedefine/>
    <w:uiPriority w:val="39"/>
    <w:unhideWhenUsed/>
    <w:rsid w:val="005606D5"/>
    <w:pPr>
      <w:spacing w:after="100"/>
    </w:pPr>
  </w:style>
  <w:style w:type="character" w:styleId="Hyperlink">
    <w:name w:val="Hyperlink"/>
    <w:basedOn w:val="DefaultParagraphFont"/>
    <w:uiPriority w:val="99"/>
    <w:unhideWhenUsed/>
    <w:rsid w:val="005606D5"/>
    <w:rPr>
      <w:color w:val="0000FF" w:themeColor="hyperlink"/>
      <w:u w:val="single"/>
    </w:rPr>
  </w:style>
  <w:style w:type="paragraph" w:styleId="TOC2">
    <w:name w:val="toc 2"/>
    <w:basedOn w:val="Normal"/>
    <w:next w:val="Normal"/>
    <w:autoRedefine/>
    <w:uiPriority w:val="39"/>
    <w:unhideWhenUsed/>
    <w:rsid w:val="005606D5"/>
    <w:pPr>
      <w:spacing w:after="100"/>
      <w:ind w:left="240"/>
    </w:pPr>
  </w:style>
  <w:style w:type="paragraph" w:styleId="TOC3">
    <w:name w:val="toc 3"/>
    <w:basedOn w:val="Normal"/>
    <w:next w:val="Normal"/>
    <w:autoRedefine/>
    <w:uiPriority w:val="39"/>
    <w:unhideWhenUsed/>
    <w:rsid w:val="005606D5"/>
    <w:pPr>
      <w:spacing w:after="100"/>
      <w:ind w:left="480"/>
    </w:pPr>
  </w:style>
  <w:style w:type="paragraph" w:styleId="BalloonText">
    <w:name w:val="Balloon Text"/>
    <w:basedOn w:val="Normal"/>
    <w:link w:val="BalloonTextChar"/>
    <w:uiPriority w:val="99"/>
    <w:semiHidden/>
    <w:unhideWhenUsed/>
    <w:rsid w:val="005606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D5"/>
    <w:rPr>
      <w:rFonts w:ascii="Tahoma" w:eastAsia="Calibri" w:hAnsi="Tahoma" w:cs="Tahoma"/>
      <w:sz w:val="16"/>
      <w:szCs w:val="16"/>
      <w:lang w:val="id-ID"/>
    </w:rPr>
  </w:style>
  <w:style w:type="character" w:customStyle="1" w:styleId="Heading2Char">
    <w:name w:val="Heading 2 Char"/>
    <w:basedOn w:val="DefaultParagraphFont"/>
    <w:link w:val="Heading2"/>
    <w:uiPriority w:val="9"/>
    <w:semiHidden/>
    <w:rsid w:val="004B467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E1C59"/>
    <w:rPr>
      <w:rFonts w:asciiTheme="majorHAnsi" w:eastAsiaTheme="majorEastAsia" w:hAnsiTheme="majorHAnsi" w:cstheme="majorBidi"/>
      <w:b/>
      <w:bCs/>
      <w:color w:val="4F81BD" w:themeColor="accent1"/>
      <w:sz w:val="24"/>
      <w:lang w:val="id-ID"/>
    </w:rPr>
  </w:style>
  <w:style w:type="paragraph" w:styleId="NoSpacing">
    <w:name w:val="No Spacing"/>
    <w:uiPriority w:val="1"/>
    <w:qFormat/>
    <w:rsid w:val="007E1C59"/>
    <w:pPr>
      <w:spacing w:after="0" w:line="240" w:lineRule="auto"/>
      <w:jc w:val="both"/>
    </w:pPr>
    <w:rPr>
      <w:rFonts w:ascii="Times New Roman" w:eastAsia="Calibri" w:hAnsi="Times New Roman" w:cs="Times New Roman"/>
      <w:sz w:val="24"/>
      <w:lang w:val="id-ID"/>
    </w:rPr>
  </w:style>
  <w:style w:type="table" w:styleId="TableGrid">
    <w:name w:val="Table Grid"/>
    <w:basedOn w:val="TableNormal"/>
    <w:uiPriority w:val="39"/>
    <w:rsid w:val="007E1C5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14CF"/>
    <w:pPr>
      <w:spacing w:before="100" w:beforeAutospacing="1" w:after="100" w:afterAutospacing="1"/>
      <w:jc w:val="left"/>
    </w:pPr>
    <w:rPr>
      <w:rFonts w:eastAsia="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0C"/>
    <w:pPr>
      <w:spacing w:after="160" w:line="24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4F4C0C"/>
    <w:pPr>
      <w:keepNext/>
      <w:keepLines/>
      <w:spacing w:after="0"/>
      <w:jc w:val="left"/>
      <w:outlineLvl w:val="0"/>
    </w:pPr>
    <w:rPr>
      <w:rFonts w:eastAsia="Times New Roman"/>
      <w:b/>
      <w:szCs w:val="32"/>
    </w:rPr>
  </w:style>
  <w:style w:type="paragraph" w:styleId="Heading2">
    <w:name w:val="heading 2"/>
    <w:basedOn w:val="Normal"/>
    <w:next w:val="Normal"/>
    <w:link w:val="Heading2Char"/>
    <w:uiPriority w:val="9"/>
    <w:semiHidden/>
    <w:unhideWhenUsed/>
    <w:qFormat/>
    <w:rsid w:val="004B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1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0C"/>
    <w:rPr>
      <w:rFonts w:ascii="Times New Roman" w:eastAsia="Times New Roman" w:hAnsi="Times New Roman" w:cs="Times New Roman"/>
      <w:b/>
      <w:sz w:val="24"/>
      <w:szCs w:val="32"/>
      <w:lang w:val="id-ID"/>
    </w:rPr>
  </w:style>
  <w:style w:type="paragraph" w:styleId="ListParagraph">
    <w:name w:val="List Paragraph"/>
    <w:basedOn w:val="Normal"/>
    <w:uiPriority w:val="34"/>
    <w:qFormat/>
    <w:rsid w:val="004F4C0C"/>
    <w:pPr>
      <w:spacing w:after="200" w:line="276" w:lineRule="auto"/>
      <w:ind w:left="720"/>
      <w:contextualSpacing/>
      <w:jc w:val="left"/>
    </w:pPr>
    <w:rPr>
      <w:rFonts w:ascii="Calibri" w:hAnsi="Calibri"/>
      <w:sz w:val="22"/>
      <w:lang w:val="en-US"/>
    </w:rPr>
  </w:style>
  <w:style w:type="paragraph" w:styleId="TOCHeading">
    <w:name w:val="TOC Heading"/>
    <w:basedOn w:val="Heading1"/>
    <w:next w:val="Normal"/>
    <w:uiPriority w:val="39"/>
    <w:unhideWhenUsed/>
    <w:qFormat/>
    <w:rsid w:val="005606D5"/>
    <w:pPr>
      <w:spacing w:before="240" w:line="259" w:lineRule="auto"/>
      <w:outlineLvl w:val="9"/>
    </w:pPr>
    <w:rPr>
      <w:rFonts w:asciiTheme="majorHAnsi" w:eastAsiaTheme="majorEastAsia" w:hAnsiTheme="majorHAnsi" w:cstheme="majorBidi"/>
      <w:b w:val="0"/>
      <w:color w:val="365F91" w:themeColor="accent1" w:themeShade="BF"/>
      <w:sz w:val="32"/>
      <w:lang w:val="en-US"/>
    </w:rPr>
  </w:style>
  <w:style w:type="paragraph" w:styleId="TOC1">
    <w:name w:val="toc 1"/>
    <w:basedOn w:val="Normal"/>
    <w:next w:val="Normal"/>
    <w:autoRedefine/>
    <w:uiPriority w:val="39"/>
    <w:unhideWhenUsed/>
    <w:rsid w:val="005606D5"/>
    <w:pPr>
      <w:spacing w:after="100"/>
    </w:pPr>
  </w:style>
  <w:style w:type="character" w:styleId="Hyperlink">
    <w:name w:val="Hyperlink"/>
    <w:basedOn w:val="DefaultParagraphFont"/>
    <w:uiPriority w:val="99"/>
    <w:unhideWhenUsed/>
    <w:rsid w:val="005606D5"/>
    <w:rPr>
      <w:color w:val="0000FF" w:themeColor="hyperlink"/>
      <w:u w:val="single"/>
    </w:rPr>
  </w:style>
  <w:style w:type="paragraph" w:styleId="TOC2">
    <w:name w:val="toc 2"/>
    <w:basedOn w:val="Normal"/>
    <w:next w:val="Normal"/>
    <w:autoRedefine/>
    <w:uiPriority w:val="39"/>
    <w:unhideWhenUsed/>
    <w:rsid w:val="005606D5"/>
    <w:pPr>
      <w:spacing w:after="100"/>
      <w:ind w:left="240"/>
    </w:pPr>
  </w:style>
  <w:style w:type="paragraph" w:styleId="TOC3">
    <w:name w:val="toc 3"/>
    <w:basedOn w:val="Normal"/>
    <w:next w:val="Normal"/>
    <w:autoRedefine/>
    <w:uiPriority w:val="39"/>
    <w:unhideWhenUsed/>
    <w:rsid w:val="005606D5"/>
    <w:pPr>
      <w:spacing w:after="100"/>
      <w:ind w:left="480"/>
    </w:pPr>
  </w:style>
  <w:style w:type="paragraph" w:styleId="BalloonText">
    <w:name w:val="Balloon Text"/>
    <w:basedOn w:val="Normal"/>
    <w:link w:val="BalloonTextChar"/>
    <w:uiPriority w:val="99"/>
    <w:semiHidden/>
    <w:unhideWhenUsed/>
    <w:rsid w:val="005606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D5"/>
    <w:rPr>
      <w:rFonts w:ascii="Tahoma" w:eastAsia="Calibri" w:hAnsi="Tahoma" w:cs="Tahoma"/>
      <w:sz w:val="16"/>
      <w:szCs w:val="16"/>
      <w:lang w:val="id-ID"/>
    </w:rPr>
  </w:style>
  <w:style w:type="character" w:customStyle="1" w:styleId="Heading2Char">
    <w:name w:val="Heading 2 Char"/>
    <w:basedOn w:val="DefaultParagraphFont"/>
    <w:link w:val="Heading2"/>
    <w:uiPriority w:val="9"/>
    <w:semiHidden/>
    <w:rsid w:val="004B467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E1C59"/>
    <w:rPr>
      <w:rFonts w:asciiTheme="majorHAnsi" w:eastAsiaTheme="majorEastAsia" w:hAnsiTheme="majorHAnsi" w:cstheme="majorBidi"/>
      <w:b/>
      <w:bCs/>
      <w:color w:val="4F81BD" w:themeColor="accent1"/>
      <w:sz w:val="24"/>
      <w:lang w:val="id-ID"/>
    </w:rPr>
  </w:style>
  <w:style w:type="paragraph" w:styleId="NoSpacing">
    <w:name w:val="No Spacing"/>
    <w:uiPriority w:val="1"/>
    <w:qFormat/>
    <w:rsid w:val="007E1C59"/>
    <w:pPr>
      <w:spacing w:after="0" w:line="240" w:lineRule="auto"/>
      <w:jc w:val="both"/>
    </w:pPr>
    <w:rPr>
      <w:rFonts w:ascii="Times New Roman" w:eastAsia="Calibri" w:hAnsi="Times New Roman" w:cs="Times New Roman"/>
      <w:sz w:val="24"/>
      <w:lang w:val="id-ID"/>
    </w:rPr>
  </w:style>
  <w:style w:type="table" w:styleId="TableGrid">
    <w:name w:val="Table Grid"/>
    <w:basedOn w:val="TableNormal"/>
    <w:uiPriority w:val="39"/>
    <w:rsid w:val="007E1C5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14CF"/>
    <w:pPr>
      <w:spacing w:before="100" w:beforeAutospacing="1" w:after="100" w:afterAutospacing="1"/>
      <w:jc w:val="left"/>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pbd.jakarta.go.id/main/pub/201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jakonline.com/engine/artikel/art.php?artid=1232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gio</cp:lastModifiedBy>
  <cp:revision>2</cp:revision>
  <dcterms:created xsi:type="dcterms:W3CDTF">2019-10-01T09:35:00Z</dcterms:created>
  <dcterms:modified xsi:type="dcterms:W3CDTF">2019-10-01T09:35:00Z</dcterms:modified>
</cp:coreProperties>
</file>