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B8300" w14:textId="77777777" w:rsidR="00120FC6" w:rsidRPr="008A614A" w:rsidRDefault="00120FC6" w:rsidP="00120FC6">
      <w:pPr>
        <w:spacing w:line="720" w:lineRule="auto"/>
        <w:jc w:val="center"/>
        <w:rPr>
          <w:b/>
          <w:sz w:val="24"/>
          <w:szCs w:val="24"/>
        </w:rPr>
      </w:pPr>
      <w:r w:rsidRPr="008A614A">
        <w:rPr>
          <w:b/>
          <w:sz w:val="24"/>
          <w:szCs w:val="24"/>
        </w:rPr>
        <w:t>BAB IV</w:t>
      </w:r>
    </w:p>
    <w:p w14:paraId="7D5D8571" w14:textId="77777777" w:rsidR="00120FC6" w:rsidRDefault="00120FC6" w:rsidP="00120FC6">
      <w:pPr>
        <w:spacing w:line="720" w:lineRule="auto"/>
        <w:jc w:val="center"/>
        <w:rPr>
          <w:b/>
          <w:sz w:val="24"/>
          <w:szCs w:val="24"/>
        </w:rPr>
      </w:pPr>
      <w:r w:rsidRPr="008A614A">
        <w:rPr>
          <w:b/>
          <w:sz w:val="24"/>
          <w:szCs w:val="24"/>
        </w:rPr>
        <w:t>ANALISIS PASAR DAN PEMASARAN</w:t>
      </w:r>
    </w:p>
    <w:p w14:paraId="07D53637" w14:textId="77777777" w:rsidR="00120FC6" w:rsidRPr="00C72E28" w:rsidRDefault="00120FC6" w:rsidP="00120FC6">
      <w:pPr>
        <w:pStyle w:val="ListParagraph"/>
        <w:widowControl/>
        <w:numPr>
          <w:ilvl w:val="0"/>
          <w:numId w:val="2"/>
        </w:numPr>
        <w:autoSpaceDE/>
        <w:autoSpaceDN/>
        <w:spacing w:line="720" w:lineRule="auto"/>
        <w:ind w:left="851" w:hanging="425"/>
        <w:contextualSpacing/>
        <w:jc w:val="both"/>
        <w:rPr>
          <w:b/>
          <w:sz w:val="24"/>
          <w:szCs w:val="24"/>
        </w:rPr>
      </w:pPr>
      <w:r w:rsidRPr="00C72E28">
        <w:rPr>
          <w:b/>
          <w:sz w:val="24"/>
          <w:szCs w:val="24"/>
        </w:rPr>
        <w:t xml:space="preserve">Jasa yang </w:t>
      </w:r>
      <w:r>
        <w:rPr>
          <w:b/>
          <w:sz w:val="24"/>
          <w:szCs w:val="24"/>
        </w:rPr>
        <w:t>D</w:t>
      </w:r>
      <w:r w:rsidRPr="00C72E28">
        <w:rPr>
          <w:b/>
          <w:sz w:val="24"/>
          <w:szCs w:val="24"/>
        </w:rPr>
        <w:t>ihasilkan</w:t>
      </w:r>
    </w:p>
    <w:p w14:paraId="198DA0B1" w14:textId="77777777" w:rsidR="00120FC6" w:rsidRPr="008A614A" w:rsidRDefault="00120FC6" w:rsidP="00120FC6">
      <w:pPr>
        <w:pStyle w:val="ListParagraph"/>
        <w:spacing w:line="480" w:lineRule="auto"/>
        <w:ind w:left="851" w:firstLine="425"/>
        <w:jc w:val="both"/>
        <w:rPr>
          <w:sz w:val="24"/>
          <w:szCs w:val="24"/>
        </w:rPr>
      </w:pPr>
      <w:r w:rsidRPr="008A614A">
        <w:rPr>
          <w:sz w:val="24"/>
          <w:szCs w:val="24"/>
        </w:rPr>
        <w:t>Menurut Kotler dan Amstrong ( 2014:28 ), “</w:t>
      </w:r>
      <w:r w:rsidRPr="008A614A">
        <w:rPr>
          <w:i/>
          <w:sz w:val="24"/>
          <w:szCs w:val="24"/>
        </w:rPr>
        <w:t>Services are activities or benefits offered for sale that are essentially intangible and do not result in the ownership of anything</w:t>
      </w:r>
      <w:r w:rsidRPr="008A614A">
        <w:rPr>
          <w:sz w:val="24"/>
          <w:szCs w:val="24"/>
        </w:rPr>
        <w:t>”. Bila diartikan kedalam Bahasa Indonesia maka,</w:t>
      </w:r>
      <w:r w:rsidRPr="008A614A">
        <w:rPr>
          <w:color w:val="212121"/>
          <w:sz w:val="24"/>
          <w:szCs w:val="24"/>
        </w:rPr>
        <w:t xml:space="preserve"> </w:t>
      </w:r>
      <w:r>
        <w:rPr>
          <w:color w:val="212121"/>
          <w:sz w:val="24"/>
          <w:szCs w:val="24"/>
        </w:rPr>
        <w:t>l</w:t>
      </w:r>
      <w:r w:rsidRPr="008A614A">
        <w:rPr>
          <w:color w:val="212121"/>
          <w:sz w:val="24"/>
          <w:szCs w:val="24"/>
        </w:rPr>
        <w:t>ayanan adalah kegiatan atau manfaat yang ditawarkan untuk dijual yang pada dasarnya tidak berwujud dan tidak menghasilkan kepemilikan apa pun</w:t>
      </w:r>
      <w:r w:rsidRPr="008A614A">
        <w:rPr>
          <w:sz w:val="24"/>
          <w:szCs w:val="24"/>
        </w:rPr>
        <w:t xml:space="preserve">. </w:t>
      </w:r>
    </w:p>
    <w:p w14:paraId="695A6F6E" w14:textId="77777777" w:rsidR="00120FC6" w:rsidRPr="00CC2221" w:rsidRDefault="00120FC6" w:rsidP="00120FC6">
      <w:pPr>
        <w:pStyle w:val="ListParagraph"/>
        <w:spacing w:line="480" w:lineRule="auto"/>
        <w:ind w:left="851" w:firstLine="425"/>
        <w:jc w:val="both"/>
        <w:rPr>
          <w:sz w:val="24"/>
          <w:szCs w:val="24"/>
        </w:rPr>
      </w:pPr>
      <w:r w:rsidRPr="00CC2221">
        <w:rPr>
          <w:i/>
          <w:sz w:val="24"/>
          <w:szCs w:val="24"/>
        </w:rPr>
        <w:t xml:space="preserve">Niji Nails </w:t>
      </w:r>
      <w:r w:rsidRPr="008A614A">
        <w:rPr>
          <w:sz w:val="24"/>
          <w:szCs w:val="24"/>
        </w:rPr>
        <w:t xml:space="preserve">Salon merupakan jasa yang menawarkan perawatan serta menghias kuku tangan dan kaki dengan menggunakan bahan-bahan berkualitas tinggi, menggunakan teknologi yang canggih, dan menerapkan berbagai teknik </w:t>
      </w:r>
      <w:r w:rsidRPr="008A614A">
        <w:rPr>
          <w:i/>
          <w:sz w:val="24"/>
          <w:szCs w:val="24"/>
        </w:rPr>
        <w:t xml:space="preserve">professional </w:t>
      </w:r>
      <w:r w:rsidRPr="008A614A">
        <w:rPr>
          <w:sz w:val="24"/>
          <w:szCs w:val="24"/>
        </w:rPr>
        <w:t>yang dapat membuat kuku tampak lebih indah, segar, dan alami.</w:t>
      </w:r>
      <w:r>
        <w:rPr>
          <w:sz w:val="24"/>
          <w:szCs w:val="24"/>
        </w:rPr>
        <w:t xml:space="preserve"> </w:t>
      </w:r>
    </w:p>
    <w:p w14:paraId="4D71B397" w14:textId="77777777" w:rsidR="00120FC6" w:rsidRDefault="00120FC6" w:rsidP="00120FC6">
      <w:pPr>
        <w:spacing w:line="480" w:lineRule="auto"/>
        <w:ind w:left="851" w:firstLine="425"/>
        <w:jc w:val="both"/>
        <w:rPr>
          <w:sz w:val="24"/>
          <w:szCs w:val="24"/>
          <w:lang w:val="en-ID"/>
        </w:rPr>
      </w:pPr>
      <w:r>
        <w:rPr>
          <w:sz w:val="24"/>
          <w:szCs w:val="24"/>
          <w:lang w:val="en-ID"/>
        </w:rPr>
        <w:t xml:space="preserve">Dalam membangun usaha, logo tidak pernah lepas dari identitas perusahaan. Logo adalah desain lambang atau simbol khusus yang mewakilkan sebuah perusahaan. Logo perusahaan membedakan suatu perusahaan dengan perusahaan lain secara visual sehingga berperan penting sebagai identitas perusahaan. Logo juga dapat memberi gambaran mengenai jenis produk yang ditawarkan oleh perusahaan. Berikut merupakan logo </w:t>
      </w:r>
      <w:r w:rsidRPr="00CC2221">
        <w:rPr>
          <w:i/>
          <w:sz w:val="24"/>
          <w:szCs w:val="24"/>
          <w:lang w:val="en-ID"/>
        </w:rPr>
        <w:t xml:space="preserve">Niji Nails </w:t>
      </w:r>
      <w:r>
        <w:rPr>
          <w:sz w:val="24"/>
          <w:szCs w:val="24"/>
          <w:lang w:val="en-ID"/>
        </w:rPr>
        <w:t xml:space="preserve"> Salon:</w:t>
      </w:r>
    </w:p>
    <w:p w14:paraId="1E037F86" w14:textId="77777777" w:rsidR="00120FC6" w:rsidRDefault="00120FC6" w:rsidP="00120FC6">
      <w:pPr>
        <w:spacing w:line="259" w:lineRule="auto"/>
        <w:rPr>
          <w:sz w:val="24"/>
          <w:szCs w:val="24"/>
          <w:lang w:val="en-ID"/>
        </w:rPr>
      </w:pPr>
      <w:r>
        <w:rPr>
          <w:sz w:val="24"/>
          <w:szCs w:val="24"/>
          <w:lang w:val="en-ID"/>
        </w:rPr>
        <w:br w:type="page"/>
      </w:r>
    </w:p>
    <w:p w14:paraId="073FFF17" w14:textId="77777777" w:rsidR="00120FC6" w:rsidRPr="008A28F5" w:rsidRDefault="00120FC6" w:rsidP="00120FC6">
      <w:pPr>
        <w:ind w:left="851"/>
        <w:jc w:val="center"/>
        <w:rPr>
          <w:b/>
          <w:sz w:val="24"/>
          <w:szCs w:val="24"/>
          <w:lang w:val="en-ID"/>
        </w:rPr>
      </w:pPr>
      <w:r w:rsidRPr="008A28F5">
        <w:rPr>
          <w:b/>
          <w:sz w:val="24"/>
          <w:szCs w:val="24"/>
          <w:lang w:val="en-ID"/>
        </w:rPr>
        <w:lastRenderedPageBreak/>
        <w:t>Gambar 4.</w:t>
      </w:r>
      <w:r>
        <w:rPr>
          <w:b/>
          <w:sz w:val="24"/>
          <w:szCs w:val="24"/>
          <w:lang w:val="en-ID"/>
        </w:rPr>
        <w:t>1</w:t>
      </w:r>
    </w:p>
    <w:p w14:paraId="3D29CCCE" w14:textId="77777777" w:rsidR="00120FC6" w:rsidRDefault="00120FC6" w:rsidP="00120FC6">
      <w:pPr>
        <w:ind w:left="851"/>
        <w:jc w:val="center"/>
        <w:rPr>
          <w:b/>
          <w:sz w:val="24"/>
          <w:szCs w:val="24"/>
          <w:lang w:val="en-ID"/>
        </w:rPr>
      </w:pPr>
      <w:r>
        <w:rPr>
          <w:b/>
          <w:noProof/>
          <w:sz w:val="24"/>
          <w:szCs w:val="24"/>
        </w:rPr>
        <w:drawing>
          <wp:anchor distT="0" distB="0" distL="114300" distR="114300" simplePos="0" relativeHeight="251659264" behindDoc="1" locked="0" layoutInCell="1" allowOverlap="1" wp14:anchorId="3ADF2977" wp14:editId="1E469BF0">
            <wp:simplePos x="0" y="0"/>
            <wp:positionH relativeFrom="column">
              <wp:posOffset>1358265</wp:posOffset>
            </wp:positionH>
            <wp:positionV relativeFrom="paragraph">
              <wp:posOffset>260985</wp:posOffset>
            </wp:positionV>
            <wp:extent cx="3360420" cy="328104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x logo niji nail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0420" cy="32810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A28F5">
        <w:rPr>
          <w:b/>
          <w:sz w:val="24"/>
          <w:szCs w:val="24"/>
          <w:lang w:val="en-ID"/>
        </w:rPr>
        <w:t xml:space="preserve">Logo </w:t>
      </w:r>
      <w:r w:rsidRPr="00CC2221">
        <w:rPr>
          <w:b/>
          <w:i/>
          <w:sz w:val="24"/>
          <w:szCs w:val="24"/>
          <w:lang w:val="en-ID"/>
        </w:rPr>
        <w:t xml:space="preserve">Niji Nails </w:t>
      </w:r>
      <w:r w:rsidRPr="008A28F5">
        <w:rPr>
          <w:b/>
          <w:sz w:val="24"/>
          <w:szCs w:val="24"/>
          <w:lang w:val="en-ID"/>
        </w:rPr>
        <w:t xml:space="preserve"> Salon</w:t>
      </w:r>
    </w:p>
    <w:p w14:paraId="07A2BE33" w14:textId="77777777" w:rsidR="00120FC6" w:rsidRPr="00CC2221" w:rsidRDefault="00120FC6" w:rsidP="00120FC6">
      <w:pPr>
        <w:spacing w:line="480" w:lineRule="auto"/>
        <w:ind w:left="2268"/>
        <w:rPr>
          <w:sz w:val="24"/>
          <w:szCs w:val="24"/>
          <w:lang w:val="en-ID"/>
        </w:rPr>
      </w:pPr>
      <w:r>
        <w:rPr>
          <w:sz w:val="24"/>
          <w:szCs w:val="24"/>
          <w:lang w:val="en-ID"/>
        </w:rPr>
        <w:t xml:space="preserve">Sumber: </w:t>
      </w:r>
      <w:r w:rsidRPr="00CC2221">
        <w:rPr>
          <w:i/>
          <w:sz w:val="24"/>
          <w:szCs w:val="24"/>
          <w:lang w:val="en-ID"/>
        </w:rPr>
        <w:t xml:space="preserve">Niji Nails </w:t>
      </w:r>
      <w:r>
        <w:rPr>
          <w:sz w:val="24"/>
          <w:szCs w:val="24"/>
          <w:lang w:val="en-ID"/>
        </w:rPr>
        <w:t xml:space="preserve"> Salon, 2019</w:t>
      </w:r>
    </w:p>
    <w:p w14:paraId="09676952" w14:textId="77777777" w:rsidR="00120FC6" w:rsidRDefault="00120FC6" w:rsidP="00120FC6">
      <w:pPr>
        <w:spacing w:line="480" w:lineRule="auto"/>
        <w:ind w:left="851" w:firstLine="425"/>
        <w:jc w:val="both"/>
        <w:rPr>
          <w:sz w:val="24"/>
          <w:szCs w:val="24"/>
          <w:lang w:val="en-ID"/>
        </w:rPr>
      </w:pPr>
      <w:r>
        <w:rPr>
          <w:sz w:val="24"/>
          <w:szCs w:val="24"/>
          <w:lang w:val="en-ID"/>
        </w:rPr>
        <w:t xml:space="preserve">Logo </w:t>
      </w:r>
      <w:r w:rsidRPr="00CC2221">
        <w:rPr>
          <w:i/>
          <w:sz w:val="24"/>
          <w:szCs w:val="24"/>
          <w:lang w:val="en-ID"/>
        </w:rPr>
        <w:t xml:space="preserve">Niji Nails </w:t>
      </w:r>
      <w:r>
        <w:rPr>
          <w:sz w:val="24"/>
          <w:szCs w:val="24"/>
          <w:lang w:val="en-ID"/>
        </w:rPr>
        <w:t xml:space="preserve"> Salon memiliki latar belakang berwarna pelangi dan ada gambar </w:t>
      </w:r>
      <w:r w:rsidRPr="00CC2221">
        <w:rPr>
          <w:i/>
          <w:sz w:val="24"/>
          <w:szCs w:val="24"/>
          <w:lang w:val="en-ID"/>
        </w:rPr>
        <w:t>nail polish</w:t>
      </w:r>
      <w:r>
        <w:rPr>
          <w:sz w:val="24"/>
          <w:szCs w:val="24"/>
          <w:lang w:val="en-ID"/>
        </w:rPr>
        <w:t xml:space="preserve"> yang menggambarkan sebuah perusahaan yang menawarkan produk jasa </w:t>
      </w:r>
      <w:r w:rsidRPr="00CC2221">
        <w:rPr>
          <w:i/>
          <w:sz w:val="24"/>
          <w:szCs w:val="24"/>
          <w:lang w:val="en-ID"/>
        </w:rPr>
        <w:t>nail art</w:t>
      </w:r>
      <w:r>
        <w:rPr>
          <w:sz w:val="24"/>
          <w:szCs w:val="24"/>
          <w:lang w:val="en-ID"/>
        </w:rPr>
        <w:t xml:space="preserve">.  Warna pelangi itu sendiri terdiri dari 7 warna yaitu; merah, jingga, kuning, hijau, biru, nila, dan ungu. Masing-masing warna tidak pernah bercampur dan tidak pernah saling mengganggu. Namun justru karena itulah pelangi terlihat sangat indah. </w:t>
      </w:r>
      <w:r w:rsidRPr="00CC2221">
        <w:rPr>
          <w:i/>
          <w:sz w:val="24"/>
          <w:szCs w:val="24"/>
          <w:lang w:val="en-ID"/>
        </w:rPr>
        <w:t xml:space="preserve">Niji Nails </w:t>
      </w:r>
      <w:r>
        <w:rPr>
          <w:sz w:val="24"/>
          <w:szCs w:val="24"/>
          <w:lang w:val="en-ID"/>
        </w:rPr>
        <w:t xml:space="preserve">Salon akan menyediakan berbagai </w:t>
      </w:r>
      <w:r w:rsidRPr="00CC2221">
        <w:rPr>
          <w:i/>
          <w:sz w:val="24"/>
          <w:szCs w:val="24"/>
          <w:lang w:val="en-ID"/>
        </w:rPr>
        <w:t>nail polish</w:t>
      </w:r>
      <w:r>
        <w:rPr>
          <w:sz w:val="24"/>
          <w:szCs w:val="24"/>
          <w:lang w:val="en-ID"/>
        </w:rPr>
        <w:t xml:space="preserve"> dengan varian warna indah seperti pelangi.</w:t>
      </w:r>
    </w:p>
    <w:p w14:paraId="5F402A81" w14:textId="77777777" w:rsidR="00120FC6" w:rsidRDefault="00120FC6" w:rsidP="00120FC6">
      <w:pPr>
        <w:spacing w:line="480" w:lineRule="auto"/>
        <w:ind w:left="851" w:firstLine="425"/>
        <w:jc w:val="both"/>
        <w:rPr>
          <w:sz w:val="24"/>
          <w:szCs w:val="24"/>
          <w:lang w:val="en-ID"/>
        </w:rPr>
      </w:pPr>
      <w:r>
        <w:rPr>
          <w:sz w:val="24"/>
          <w:szCs w:val="24"/>
          <w:lang w:val="en-ID"/>
        </w:rPr>
        <w:t xml:space="preserve">Pemilihan kata Niji itu sendiri diambil dari Bahasa Jepang yang berarti pelangi. Selain itu juga kata Niji sangat mudah diucapkan, mudah diingat, dan unik. Salah satu harapan perusahaan </w:t>
      </w:r>
      <w:r w:rsidRPr="00CC2221">
        <w:rPr>
          <w:i/>
          <w:sz w:val="24"/>
          <w:szCs w:val="24"/>
          <w:lang w:val="en-ID"/>
        </w:rPr>
        <w:t xml:space="preserve">Niji Nails </w:t>
      </w:r>
      <w:r>
        <w:rPr>
          <w:sz w:val="24"/>
          <w:szCs w:val="24"/>
          <w:lang w:val="en-ID"/>
        </w:rPr>
        <w:t xml:space="preserve">Salon adalah untuk memberikan hasil </w:t>
      </w:r>
      <w:r w:rsidRPr="00910574">
        <w:rPr>
          <w:i/>
          <w:sz w:val="24"/>
          <w:szCs w:val="24"/>
          <w:lang w:val="en-ID"/>
        </w:rPr>
        <w:t>nail art</w:t>
      </w:r>
      <w:r>
        <w:rPr>
          <w:sz w:val="24"/>
          <w:szCs w:val="24"/>
          <w:lang w:val="en-ID"/>
        </w:rPr>
        <w:t xml:space="preserve"> kuku yang indah seperti pelangi.</w:t>
      </w:r>
    </w:p>
    <w:p w14:paraId="3BAB8E26" w14:textId="77777777" w:rsidR="00120FC6" w:rsidRDefault="00120FC6" w:rsidP="00120FC6">
      <w:pPr>
        <w:spacing w:line="259" w:lineRule="auto"/>
        <w:rPr>
          <w:sz w:val="24"/>
          <w:szCs w:val="24"/>
          <w:lang w:val="en-ID"/>
        </w:rPr>
      </w:pPr>
      <w:r>
        <w:rPr>
          <w:sz w:val="24"/>
          <w:szCs w:val="24"/>
          <w:lang w:val="en-ID"/>
        </w:rPr>
        <w:br w:type="page"/>
      </w:r>
    </w:p>
    <w:p w14:paraId="3F79283D" w14:textId="77777777" w:rsidR="00120FC6" w:rsidRPr="00C72E28" w:rsidRDefault="00120FC6" w:rsidP="00120FC6">
      <w:pPr>
        <w:pStyle w:val="ListParagraph"/>
        <w:widowControl/>
        <w:numPr>
          <w:ilvl w:val="0"/>
          <w:numId w:val="2"/>
        </w:numPr>
        <w:autoSpaceDE/>
        <w:autoSpaceDN/>
        <w:spacing w:line="720" w:lineRule="auto"/>
        <w:ind w:left="851" w:hanging="425"/>
        <w:contextualSpacing/>
        <w:jc w:val="both"/>
        <w:rPr>
          <w:b/>
          <w:sz w:val="24"/>
          <w:szCs w:val="24"/>
        </w:rPr>
      </w:pPr>
      <w:r w:rsidRPr="00C72E28">
        <w:rPr>
          <w:b/>
          <w:sz w:val="24"/>
          <w:szCs w:val="24"/>
        </w:rPr>
        <w:lastRenderedPageBreak/>
        <w:t>Gambaran Pasar</w:t>
      </w:r>
    </w:p>
    <w:p w14:paraId="26097D3C" w14:textId="77777777" w:rsidR="00120FC6" w:rsidRPr="008A614A" w:rsidRDefault="00120FC6" w:rsidP="00120FC6">
      <w:pPr>
        <w:pStyle w:val="ListParagraph"/>
        <w:spacing w:line="480" w:lineRule="auto"/>
        <w:ind w:left="851" w:firstLine="425"/>
        <w:jc w:val="both"/>
        <w:rPr>
          <w:sz w:val="24"/>
          <w:szCs w:val="24"/>
        </w:rPr>
      </w:pPr>
      <w:r w:rsidRPr="008A614A">
        <w:rPr>
          <w:sz w:val="24"/>
          <w:szCs w:val="24"/>
        </w:rPr>
        <w:t>Menurut Kotler dan Keller (2016:29) Secara tradisional, pasar adalah tempat fisik dimana pembeli dan penjual berkumpul untuk membeli dan menjual barang. Para ekonom menggambarkan pasar sebagai kumpulan pembeli dan penjual yang bertransaksi melalui produk atau kelas produk tertentu.</w:t>
      </w:r>
    </w:p>
    <w:p w14:paraId="55162ECD" w14:textId="77777777" w:rsidR="00120FC6" w:rsidRPr="008A614A" w:rsidRDefault="00120FC6" w:rsidP="00120FC6">
      <w:pPr>
        <w:pStyle w:val="ListParagraph"/>
        <w:spacing w:line="480" w:lineRule="auto"/>
        <w:ind w:left="851" w:firstLine="425"/>
        <w:jc w:val="both"/>
        <w:rPr>
          <w:sz w:val="24"/>
          <w:szCs w:val="24"/>
        </w:rPr>
      </w:pPr>
      <w:r w:rsidRPr="008A614A">
        <w:rPr>
          <w:sz w:val="24"/>
          <w:szCs w:val="24"/>
        </w:rPr>
        <w:t>Dalam gambaran pasar, diperlukan pembuatan ramalan penjualan mengenai usaha tersebut yang berguna sebagai gambaran dan dapat menjadi target perusahaan dalam berkompetisi pasar.</w:t>
      </w:r>
    </w:p>
    <w:p w14:paraId="4F0E5DAA" w14:textId="77777777" w:rsidR="00120FC6" w:rsidRPr="00463336" w:rsidRDefault="00120FC6" w:rsidP="00120FC6">
      <w:pPr>
        <w:pStyle w:val="ListParagraph"/>
        <w:spacing w:line="480" w:lineRule="auto"/>
        <w:ind w:left="851" w:firstLine="425"/>
        <w:jc w:val="both"/>
        <w:rPr>
          <w:sz w:val="24"/>
          <w:szCs w:val="24"/>
        </w:rPr>
      </w:pPr>
      <w:r w:rsidRPr="00463336">
        <w:rPr>
          <w:sz w:val="24"/>
          <w:szCs w:val="24"/>
        </w:rPr>
        <w:t>Dengan mengandalkan rencana dan ramalan penjualan sebuah bisnis dapat lebih mudah dalam mengambil keputusan, kar</w:t>
      </w:r>
      <w:r>
        <w:rPr>
          <w:sz w:val="24"/>
          <w:szCs w:val="24"/>
        </w:rPr>
        <w:t>e</w:t>
      </w:r>
      <w:r w:rsidRPr="00463336">
        <w:rPr>
          <w:sz w:val="24"/>
          <w:szCs w:val="24"/>
        </w:rPr>
        <w:t>na h</w:t>
      </w:r>
      <w:r>
        <w:rPr>
          <w:sz w:val="24"/>
          <w:szCs w:val="24"/>
        </w:rPr>
        <w:t xml:space="preserve">asil ramalan penjualan tersebut </w:t>
      </w:r>
      <w:r w:rsidRPr="00463336">
        <w:rPr>
          <w:sz w:val="24"/>
          <w:szCs w:val="24"/>
        </w:rPr>
        <w:t xml:space="preserve">harus diperhitungkan dengan tepat, dengan menggunakan data atau informasi yang berbentuk perhitungan atau prakiraan dari data yang ada. Selain berfungsi untuk mengkaji daya performa perusahaan di masa lalu dan melihat perkembangannya di masa mendatang, rencana dan ramalan penjualan juga dapat digunakan untuk mempersiapkan perusahaan dalam rangka untuk mengantisipasi resiko-resiko yang akan dihadapi perusahaan </w:t>
      </w:r>
      <w:r>
        <w:rPr>
          <w:sz w:val="24"/>
          <w:szCs w:val="24"/>
        </w:rPr>
        <w:t>kedepannya.</w:t>
      </w:r>
    </w:p>
    <w:p w14:paraId="752C31E0" w14:textId="77777777" w:rsidR="00120FC6" w:rsidRPr="00463336" w:rsidRDefault="00120FC6" w:rsidP="00120FC6">
      <w:pPr>
        <w:pStyle w:val="ListParagraph"/>
        <w:spacing w:line="480" w:lineRule="auto"/>
        <w:ind w:left="851" w:firstLine="425"/>
        <w:jc w:val="both"/>
        <w:rPr>
          <w:sz w:val="24"/>
          <w:szCs w:val="24"/>
        </w:rPr>
      </w:pPr>
      <w:r>
        <w:rPr>
          <w:sz w:val="24"/>
          <w:szCs w:val="24"/>
        </w:rPr>
        <w:t>P</w:t>
      </w:r>
      <w:r w:rsidRPr="00463336">
        <w:rPr>
          <w:sz w:val="24"/>
          <w:szCs w:val="24"/>
        </w:rPr>
        <w:t xml:space="preserve">esatnya perkembangan industri kecantikan dan perawatan pribadi di dunia dalam 10 tahun terakhir ini khususnya di Indonesia bertumbuh rata-rata 12% dengan nilai pasar mencapai sebesar 33 triliun rupiah di tahun 2016. Bahkan di tahun 2020, industri kecantikan di Indonesia diprediksi akan mengalami pertumbuhan paling besar dibandingkan negara-negara lain di </w:t>
      </w:r>
      <w:r>
        <w:rPr>
          <w:sz w:val="24"/>
          <w:szCs w:val="24"/>
        </w:rPr>
        <w:t>a</w:t>
      </w:r>
      <w:r w:rsidRPr="00463336">
        <w:rPr>
          <w:sz w:val="24"/>
          <w:szCs w:val="24"/>
        </w:rPr>
        <w:t>sia tenggara</w:t>
      </w:r>
      <w:r>
        <w:rPr>
          <w:sz w:val="24"/>
          <w:szCs w:val="24"/>
        </w:rPr>
        <w:t>(Sumber:</w:t>
      </w:r>
      <w:r w:rsidRPr="00463336">
        <w:t xml:space="preserve"> </w:t>
      </w:r>
      <w:hyperlink r:id="rId6" w:history="1">
        <w:r w:rsidRPr="00463336">
          <w:rPr>
            <w:rStyle w:val="Hyperlink"/>
            <w:color w:val="000000" w:themeColor="text1"/>
          </w:rPr>
          <w:t>http://marketeers.com/mengintip-geliat-industri-kecantikan-di-era-digital/</w:t>
        </w:r>
      </w:hyperlink>
      <w:r w:rsidRPr="00463336">
        <w:rPr>
          <w:color w:val="000000" w:themeColor="text1"/>
        </w:rPr>
        <w:t>)</w:t>
      </w:r>
    </w:p>
    <w:p w14:paraId="3B824687" w14:textId="77777777" w:rsidR="00120FC6" w:rsidRDefault="00120FC6" w:rsidP="00120FC6">
      <w:pPr>
        <w:pStyle w:val="ListParagraph"/>
        <w:spacing w:line="480" w:lineRule="auto"/>
        <w:ind w:left="851" w:firstLine="425"/>
        <w:jc w:val="both"/>
        <w:rPr>
          <w:sz w:val="24"/>
          <w:szCs w:val="24"/>
        </w:rPr>
      </w:pPr>
      <w:r w:rsidRPr="00463336">
        <w:rPr>
          <w:sz w:val="24"/>
          <w:szCs w:val="24"/>
        </w:rPr>
        <w:t xml:space="preserve">Melihat informasi tersebut, </w:t>
      </w:r>
      <w:r w:rsidRPr="003509FD">
        <w:rPr>
          <w:i/>
          <w:sz w:val="24"/>
          <w:szCs w:val="24"/>
        </w:rPr>
        <w:t>Niji Nails Salon</w:t>
      </w:r>
      <w:r>
        <w:rPr>
          <w:sz w:val="24"/>
          <w:szCs w:val="24"/>
        </w:rPr>
        <w:t xml:space="preserve"> </w:t>
      </w:r>
      <w:r w:rsidRPr="00463336">
        <w:rPr>
          <w:sz w:val="24"/>
          <w:szCs w:val="24"/>
        </w:rPr>
        <w:t xml:space="preserve">melihat besarnya peluang bisnis pada industri kecantikan dan perawatan pribadi ini dan yakin dengan adanya pertumbuhan yang besar tersebut akan mempengaruhi besarnya minat konsumen untuk </w:t>
      </w:r>
      <w:r w:rsidRPr="00463336">
        <w:rPr>
          <w:sz w:val="24"/>
          <w:szCs w:val="24"/>
        </w:rPr>
        <w:lastRenderedPageBreak/>
        <w:t>menggunakan jasa</w:t>
      </w:r>
      <w:r>
        <w:rPr>
          <w:sz w:val="24"/>
          <w:szCs w:val="24"/>
        </w:rPr>
        <w:t xml:space="preserve"> perawatan kuku. Berikut ini adalah daftar harga jasa dari </w:t>
      </w:r>
      <w:r w:rsidRPr="005F3C26">
        <w:rPr>
          <w:i/>
          <w:sz w:val="24"/>
          <w:szCs w:val="24"/>
        </w:rPr>
        <w:t>Niji Nail</w:t>
      </w:r>
      <w:r>
        <w:rPr>
          <w:i/>
          <w:sz w:val="24"/>
          <w:szCs w:val="24"/>
        </w:rPr>
        <w:t>s</w:t>
      </w:r>
      <w:r>
        <w:rPr>
          <w:sz w:val="24"/>
          <w:szCs w:val="24"/>
        </w:rPr>
        <w:t xml:space="preserve"> Salon beserta dengan ramalan penjualannya:</w:t>
      </w:r>
    </w:p>
    <w:p w14:paraId="0FD86F1B" w14:textId="77777777" w:rsidR="00120FC6" w:rsidRDefault="00120FC6" w:rsidP="00120FC6">
      <w:pPr>
        <w:pStyle w:val="ListParagraph"/>
        <w:ind w:left="851"/>
        <w:jc w:val="center"/>
        <w:rPr>
          <w:b/>
          <w:sz w:val="24"/>
          <w:szCs w:val="24"/>
        </w:rPr>
      </w:pPr>
      <w:r>
        <w:rPr>
          <w:b/>
          <w:sz w:val="24"/>
          <w:szCs w:val="24"/>
        </w:rPr>
        <w:t>Gambar</w:t>
      </w:r>
      <w:r w:rsidRPr="00493788">
        <w:rPr>
          <w:b/>
          <w:sz w:val="24"/>
          <w:szCs w:val="24"/>
        </w:rPr>
        <w:t xml:space="preserve"> 4.</w:t>
      </w:r>
      <w:r>
        <w:rPr>
          <w:b/>
          <w:sz w:val="24"/>
          <w:szCs w:val="24"/>
        </w:rPr>
        <w:t>2</w:t>
      </w:r>
    </w:p>
    <w:p w14:paraId="7D2B0BE9" w14:textId="77777777" w:rsidR="00120FC6" w:rsidRDefault="00120FC6" w:rsidP="00120FC6">
      <w:pPr>
        <w:pStyle w:val="ListParagraph"/>
        <w:ind w:left="851"/>
        <w:jc w:val="center"/>
        <w:rPr>
          <w:b/>
          <w:sz w:val="24"/>
          <w:szCs w:val="24"/>
        </w:rPr>
      </w:pPr>
      <w:r>
        <w:rPr>
          <w:b/>
          <w:noProof/>
          <w:sz w:val="24"/>
          <w:szCs w:val="24"/>
        </w:rPr>
        <w:drawing>
          <wp:anchor distT="0" distB="0" distL="114300" distR="114300" simplePos="0" relativeHeight="251661312" behindDoc="1" locked="0" layoutInCell="1" allowOverlap="1" wp14:anchorId="15D91AA2" wp14:editId="44DF8787">
            <wp:simplePos x="0" y="0"/>
            <wp:positionH relativeFrom="margin">
              <wp:posOffset>875030</wp:posOffset>
            </wp:positionH>
            <wp:positionV relativeFrom="paragraph">
              <wp:posOffset>330200</wp:posOffset>
            </wp:positionV>
            <wp:extent cx="4507865" cy="5200650"/>
            <wp:effectExtent l="133350" t="133350" r="140335" b="17145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4-12 at 14.46.1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07865" cy="5200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b/>
          <w:sz w:val="24"/>
          <w:szCs w:val="24"/>
        </w:rPr>
        <w:t xml:space="preserve">Daftar Harga Jasa </w:t>
      </w:r>
      <w:r w:rsidRPr="00962002">
        <w:rPr>
          <w:b/>
          <w:i/>
          <w:sz w:val="24"/>
          <w:szCs w:val="24"/>
        </w:rPr>
        <w:t>Niji Nails</w:t>
      </w:r>
      <w:r>
        <w:rPr>
          <w:b/>
          <w:sz w:val="24"/>
          <w:szCs w:val="24"/>
        </w:rPr>
        <w:t xml:space="preserve"> Salon</w:t>
      </w:r>
    </w:p>
    <w:p w14:paraId="7774F72E" w14:textId="77777777" w:rsidR="00120FC6" w:rsidRDefault="00120FC6" w:rsidP="00120FC6">
      <w:pPr>
        <w:spacing w:line="480" w:lineRule="auto"/>
        <w:ind w:left="1276"/>
        <w:rPr>
          <w:sz w:val="24"/>
          <w:szCs w:val="24"/>
          <w:lang w:val="en-ID"/>
        </w:rPr>
      </w:pPr>
      <w:r>
        <w:rPr>
          <w:sz w:val="24"/>
          <w:szCs w:val="24"/>
          <w:lang w:val="en-ID"/>
        </w:rPr>
        <w:t xml:space="preserve">Sumber: </w:t>
      </w:r>
      <w:r w:rsidRPr="00962002">
        <w:rPr>
          <w:i/>
          <w:sz w:val="24"/>
          <w:szCs w:val="24"/>
          <w:lang w:val="en-ID"/>
        </w:rPr>
        <w:t>Niji Nails</w:t>
      </w:r>
      <w:r>
        <w:rPr>
          <w:sz w:val="24"/>
          <w:szCs w:val="24"/>
          <w:lang w:val="en-ID"/>
        </w:rPr>
        <w:t xml:space="preserve"> Salon, 2019</w:t>
      </w:r>
    </w:p>
    <w:p w14:paraId="5D3BA48F" w14:textId="77777777" w:rsidR="00120FC6" w:rsidRDefault="00120FC6" w:rsidP="00120FC6">
      <w:pPr>
        <w:spacing w:line="259" w:lineRule="auto"/>
        <w:rPr>
          <w:sz w:val="24"/>
          <w:szCs w:val="24"/>
          <w:lang w:val="en-ID"/>
        </w:rPr>
      </w:pPr>
      <w:r>
        <w:rPr>
          <w:sz w:val="24"/>
          <w:szCs w:val="24"/>
          <w:lang w:val="en-ID"/>
        </w:rPr>
        <w:br w:type="page"/>
      </w:r>
    </w:p>
    <w:p w14:paraId="5424DDBC" w14:textId="77777777" w:rsidR="00120FC6" w:rsidRDefault="00120FC6" w:rsidP="00120FC6">
      <w:pPr>
        <w:jc w:val="center"/>
        <w:rPr>
          <w:b/>
          <w:sz w:val="24"/>
          <w:szCs w:val="24"/>
          <w:lang w:val="en-ID"/>
        </w:rPr>
      </w:pPr>
      <w:r>
        <w:rPr>
          <w:b/>
          <w:sz w:val="24"/>
          <w:szCs w:val="24"/>
          <w:lang w:val="en-ID"/>
        </w:rPr>
        <w:lastRenderedPageBreak/>
        <w:t>Tabel 4.1</w:t>
      </w:r>
    </w:p>
    <w:p w14:paraId="255B62B2" w14:textId="77777777" w:rsidR="00120FC6" w:rsidRDefault="00120FC6" w:rsidP="00120FC6">
      <w:pPr>
        <w:jc w:val="center"/>
        <w:rPr>
          <w:b/>
          <w:sz w:val="24"/>
          <w:szCs w:val="24"/>
          <w:lang w:val="en-ID"/>
        </w:rPr>
      </w:pPr>
      <w:r>
        <w:rPr>
          <w:b/>
          <w:sz w:val="24"/>
          <w:szCs w:val="24"/>
          <w:lang w:val="en-ID"/>
        </w:rPr>
        <w:t xml:space="preserve">Ramalan Penjualan Jasa </w:t>
      </w:r>
      <w:r w:rsidRPr="00A61A58">
        <w:rPr>
          <w:b/>
          <w:i/>
          <w:sz w:val="24"/>
          <w:szCs w:val="24"/>
          <w:lang w:val="en-ID"/>
        </w:rPr>
        <w:t>Niji Nails</w:t>
      </w:r>
      <w:r>
        <w:rPr>
          <w:b/>
          <w:sz w:val="24"/>
          <w:szCs w:val="24"/>
          <w:lang w:val="en-ID"/>
        </w:rPr>
        <w:t xml:space="preserve"> Salon Per Bulan Tahun 2020</w:t>
      </w:r>
    </w:p>
    <w:p w14:paraId="3DE601A2" w14:textId="77777777" w:rsidR="00120FC6" w:rsidRDefault="00120FC6" w:rsidP="00120FC6">
      <w:pPr>
        <w:rPr>
          <w:b/>
          <w:sz w:val="24"/>
          <w:szCs w:val="24"/>
          <w:lang w:val="en-ID"/>
        </w:rPr>
      </w:pPr>
    </w:p>
    <w:tbl>
      <w:tblPr>
        <w:tblpPr w:leftFromText="180" w:rightFromText="180" w:vertAnchor="page" w:horzAnchor="margin" w:tblpY="2281"/>
        <w:tblW w:w="8921" w:type="dxa"/>
        <w:tblLayout w:type="fixed"/>
        <w:tblLook w:val="04A0" w:firstRow="1" w:lastRow="0" w:firstColumn="1" w:lastColumn="0" w:noHBand="0" w:noVBand="1"/>
      </w:tblPr>
      <w:tblGrid>
        <w:gridCol w:w="364"/>
        <w:gridCol w:w="868"/>
        <w:gridCol w:w="1026"/>
        <w:gridCol w:w="929"/>
        <w:gridCol w:w="772"/>
        <w:gridCol w:w="709"/>
        <w:gridCol w:w="992"/>
        <w:gridCol w:w="993"/>
        <w:gridCol w:w="708"/>
        <w:gridCol w:w="709"/>
        <w:gridCol w:w="851"/>
      </w:tblGrid>
      <w:tr w:rsidR="00120FC6" w:rsidRPr="006028E1" w14:paraId="7E0E22FC" w14:textId="77777777" w:rsidTr="001F7DD8">
        <w:trPr>
          <w:trHeight w:val="368"/>
        </w:trPr>
        <w:tc>
          <w:tcPr>
            <w:tcW w:w="12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D97BD1" w14:textId="77777777" w:rsidR="00120FC6" w:rsidRPr="006028E1" w:rsidRDefault="00120FC6" w:rsidP="001F7DD8">
            <w:pPr>
              <w:jc w:val="center"/>
              <w:rPr>
                <w:b/>
                <w:bCs/>
                <w:sz w:val="18"/>
                <w:szCs w:val="18"/>
                <w:lang w:val="en-ID" w:eastAsia="en-ID"/>
              </w:rPr>
            </w:pPr>
            <w:r w:rsidRPr="006028E1">
              <w:rPr>
                <w:b/>
                <w:bCs/>
                <w:sz w:val="18"/>
                <w:szCs w:val="18"/>
                <w:lang w:val="en-ID" w:eastAsia="en-ID"/>
              </w:rPr>
              <w:t>Nail Art</w:t>
            </w:r>
          </w:p>
        </w:tc>
        <w:tc>
          <w:tcPr>
            <w:tcW w:w="6838" w:type="dxa"/>
            <w:gridSpan w:val="8"/>
            <w:tcBorders>
              <w:top w:val="single" w:sz="8" w:space="0" w:color="auto"/>
              <w:left w:val="nil"/>
              <w:bottom w:val="single" w:sz="8" w:space="0" w:color="auto"/>
              <w:right w:val="single" w:sz="8" w:space="0" w:color="000000"/>
            </w:tcBorders>
            <w:shd w:val="clear" w:color="auto" w:fill="auto"/>
            <w:vAlign w:val="center"/>
            <w:hideMark/>
          </w:tcPr>
          <w:p w14:paraId="216FE435" w14:textId="77777777" w:rsidR="00120FC6" w:rsidRPr="006028E1" w:rsidRDefault="00120FC6" w:rsidP="001F7DD8">
            <w:pPr>
              <w:jc w:val="center"/>
              <w:rPr>
                <w:b/>
                <w:bCs/>
                <w:sz w:val="24"/>
                <w:szCs w:val="24"/>
                <w:lang w:val="en-ID" w:eastAsia="en-ID"/>
              </w:rPr>
            </w:pPr>
            <w:r w:rsidRPr="006028E1">
              <w:rPr>
                <w:b/>
                <w:bCs/>
                <w:sz w:val="24"/>
                <w:szCs w:val="24"/>
                <w:lang w:val="en-ID" w:eastAsia="en-ID"/>
              </w:rPr>
              <w:t xml:space="preserve">Jenis </w:t>
            </w:r>
            <w:r w:rsidRPr="006028E1">
              <w:rPr>
                <w:b/>
                <w:bCs/>
                <w:i/>
                <w:iCs/>
                <w:sz w:val="24"/>
                <w:szCs w:val="24"/>
                <w:lang w:val="en-ID" w:eastAsia="en-ID"/>
              </w:rPr>
              <w:t>Nail Art</w:t>
            </w:r>
          </w:p>
        </w:tc>
        <w:tc>
          <w:tcPr>
            <w:tcW w:w="851" w:type="dxa"/>
            <w:vMerge w:val="restart"/>
            <w:tcBorders>
              <w:top w:val="single" w:sz="8" w:space="0" w:color="auto"/>
              <w:left w:val="nil"/>
              <w:bottom w:val="nil"/>
              <w:right w:val="single" w:sz="8" w:space="0" w:color="auto"/>
            </w:tcBorders>
            <w:shd w:val="clear" w:color="auto" w:fill="auto"/>
            <w:vAlign w:val="center"/>
            <w:hideMark/>
          </w:tcPr>
          <w:p w14:paraId="5C929294" w14:textId="77777777" w:rsidR="00120FC6" w:rsidRPr="006028E1" w:rsidRDefault="00120FC6" w:rsidP="001F7DD8">
            <w:pPr>
              <w:jc w:val="center"/>
              <w:rPr>
                <w:b/>
                <w:bCs/>
                <w:sz w:val="24"/>
                <w:szCs w:val="24"/>
                <w:lang w:val="en-ID" w:eastAsia="en-ID"/>
              </w:rPr>
            </w:pPr>
            <w:r w:rsidRPr="006028E1">
              <w:rPr>
                <w:b/>
                <w:bCs/>
                <w:sz w:val="24"/>
                <w:szCs w:val="24"/>
                <w:lang w:val="en-ID" w:eastAsia="en-ID"/>
              </w:rPr>
              <w:t>Total</w:t>
            </w:r>
          </w:p>
        </w:tc>
      </w:tr>
      <w:tr w:rsidR="00120FC6" w:rsidRPr="006028E1" w14:paraId="46E0B934" w14:textId="77777777" w:rsidTr="001F7DD8">
        <w:trPr>
          <w:trHeight w:val="553"/>
        </w:trPr>
        <w:tc>
          <w:tcPr>
            <w:tcW w:w="364" w:type="dxa"/>
            <w:tcBorders>
              <w:top w:val="nil"/>
              <w:left w:val="single" w:sz="8" w:space="0" w:color="auto"/>
              <w:bottom w:val="nil"/>
              <w:right w:val="single" w:sz="8" w:space="0" w:color="auto"/>
            </w:tcBorders>
            <w:shd w:val="clear" w:color="auto" w:fill="auto"/>
            <w:vAlign w:val="center"/>
          </w:tcPr>
          <w:p w14:paraId="7F611AF9" w14:textId="77777777" w:rsidR="00120FC6" w:rsidRPr="006028E1" w:rsidRDefault="00120FC6" w:rsidP="001F7DD8">
            <w:pPr>
              <w:jc w:val="center"/>
              <w:rPr>
                <w:b/>
                <w:bCs/>
                <w:sz w:val="18"/>
                <w:szCs w:val="18"/>
                <w:lang w:val="en-ID" w:eastAsia="en-ID"/>
              </w:rPr>
            </w:pP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4B54C55B" w14:textId="77777777" w:rsidR="00120FC6" w:rsidRPr="006028E1" w:rsidRDefault="00120FC6" w:rsidP="001F7DD8">
            <w:pPr>
              <w:jc w:val="center"/>
              <w:rPr>
                <w:sz w:val="18"/>
                <w:szCs w:val="18"/>
                <w:lang w:val="en-ID" w:eastAsia="en-ID"/>
              </w:rPr>
            </w:pPr>
          </w:p>
        </w:tc>
        <w:tc>
          <w:tcPr>
            <w:tcW w:w="1026" w:type="dxa"/>
            <w:vMerge w:val="restart"/>
            <w:tcBorders>
              <w:top w:val="nil"/>
              <w:left w:val="nil"/>
              <w:right w:val="single" w:sz="8" w:space="0" w:color="auto"/>
            </w:tcBorders>
            <w:shd w:val="clear" w:color="auto" w:fill="auto"/>
            <w:vAlign w:val="center"/>
            <w:hideMark/>
          </w:tcPr>
          <w:p w14:paraId="0E241A7D" w14:textId="77777777" w:rsidR="00120FC6" w:rsidRPr="006028E1" w:rsidRDefault="00120FC6" w:rsidP="001F7DD8">
            <w:pPr>
              <w:jc w:val="center"/>
              <w:rPr>
                <w:b/>
                <w:bCs/>
                <w:sz w:val="18"/>
                <w:szCs w:val="18"/>
                <w:lang w:val="en-ID" w:eastAsia="en-ID"/>
              </w:rPr>
            </w:pPr>
            <w:r w:rsidRPr="006028E1">
              <w:rPr>
                <w:b/>
                <w:bCs/>
                <w:sz w:val="18"/>
                <w:szCs w:val="18"/>
                <w:lang w:val="en-ID" w:eastAsia="en-ID"/>
              </w:rPr>
              <w:t>Manicure + Nail Polish</w:t>
            </w:r>
          </w:p>
          <w:p w14:paraId="1A18EC81" w14:textId="77777777" w:rsidR="00120FC6" w:rsidRPr="006028E1" w:rsidRDefault="00120FC6" w:rsidP="001F7DD8">
            <w:pPr>
              <w:jc w:val="center"/>
              <w:rPr>
                <w:b/>
                <w:bCs/>
                <w:sz w:val="18"/>
                <w:szCs w:val="18"/>
                <w:lang w:val="en-ID" w:eastAsia="en-ID"/>
              </w:rPr>
            </w:pPr>
            <w:r w:rsidRPr="006028E1">
              <w:rPr>
                <w:b/>
                <w:bCs/>
                <w:sz w:val="18"/>
                <w:szCs w:val="18"/>
                <w:lang w:val="en-ID" w:eastAsia="en-ID"/>
              </w:rPr>
              <w:t>Classic</w:t>
            </w:r>
          </w:p>
        </w:tc>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14:paraId="4935C217" w14:textId="77777777" w:rsidR="00120FC6" w:rsidRPr="006028E1" w:rsidRDefault="00120FC6" w:rsidP="001F7DD8">
            <w:pPr>
              <w:jc w:val="center"/>
              <w:rPr>
                <w:b/>
                <w:bCs/>
                <w:sz w:val="18"/>
                <w:szCs w:val="18"/>
                <w:lang w:val="en-ID" w:eastAsia="en-ID"/>
              </w:rPr>
            </w:pPr>
            <w:r w:rsidRPr="006028E1">
              <w:rPr>
                <w:b/>
                <w:bCs/>
                <w:sz w:val="18"/>
                <w:szCs w:val="18"/>
                <w:lang w:val="en-ID" w:eastAsia="en-ID"/>
              </w:rPr>
              <w:t>Pedicure+Nail Polish Classic</w:t>
            </w:r>
          </w:p>
        </w:tc>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2E63D329" w14:textId="77777777" w:rsidR="00120FC6" w:rsidRPr="006028E1" w:rsidRDefault="00120FC6" w:rsidP="001F7DD8">
            <w:pPr>
              <w:jc w:val="center"/>
              <w:rPr>
                <w:b/>
                <w:bCs/>
                <w:sz w:val="18"/>
                <w:szCs w:val="18"/>
                <w:lang w:val="en-ID" w:eastAsia="en-ID"/>
              </w:rPr>
            </w:pPr>
            <w:r w:rsidRPr="006028E1">
              <w:rPr>
                <w:b/>
                <w:bCs/>
                <w:sz w:val="18"/>
                <w:szCs w:val="18"/>
                <w:lang w:val="en-ID" w:eastAsia="en-ID"/>
              </w:rPr>
              <w:t>Mani+Pedi polish classic</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6A88776" w14:textId="77777777" w:rsidR="00120FC6" w:rsidRPr="006028E1" w:rsidRDefault="00120FC6" w:rsidP="001F7DD8">
            <w:pPr>
              <w:jc w:val="center"/>
              <w:rPr>
                <w:b/>
                <w:bCs/>
                <w:sz w:val="18"/>
                <w:szCs w:val="18"/>
                <w:lang w:val="en-ID" w:eastAsia="en-ID"/>
              </w:rPr>
            </w:pPr>
            <w:r w:rsidRPr="006028E1">
              <w:rPr>
                <w:b/>
                <w:bCs/>
                <w:sz w:val="18"/>
                <w:szCs w:val="18"/>
                <w:lang w:val="en-ID" w:eastAsia="en-ID"/>
              </w:rPr>
              <w:t>Nail Polish Only</w:t>
            </w:r>
          </w:p>
        </w:tc>
        <w:tc>
          <w:tcPr>
            <w:tcW w:w="992" w:type="dxa"/>
            <w:vMerge w:val="restart"/>
            <w:tcBorders>
              <w:top w:val="nil"/>
              <w:left w:val="nil"/>
              <w:right w:val="single" w:sz="8" w:space="0" w:color="auto"/>
            </w:tcBorders>
            <w:shd w:val="clear" w:color="auto" w:fill="auto"/>
            <w:vAlign w:val="center"/>
            <w:hideMark/>
          </w:tcPr>
          <w:p w14:paraId="4A61A337" w14:textId="77777777" w:rsidR="00120FC6" w:rsidRPr="006028E1" w:rsidRDefault="00120FC6" w:rsidP="001F7DD8">
            <w:pPr>
              <w:jc w:val="center"/>
              <w:rPr>
                <w:b/>
                <w:bCs/>
                <w:sz w:val="18"/>
                <w:szCs w:val="18"/>
                <w:lang w:val="en-ID" w:eastAsia="en-ID"/>
              </w:rPr>
            </w:pPr>
            <w:r w:rsidRPr="006028E1">
              <w:rPr>
                <w:b/>
                <w:bCs/>
                <w:sz w:val="18"/>
                <w:szCs w:val="18"/>
                <w:lang w:val="en-ID" w:eastAsia="en-ID"/>
              </w:rPr>
              <w:t>Manicure+gel polish</w:t>
            </w:r>
          </w:p>
        </w:tc>
        <w:tc>
          <w:tcPr>
            <w:tcW w:w="993" w:type="dxa"/>
            <w:vMerge w:val="restart"/>
            <w:tcBorders>
              <w:top w:val="nil"/>
              <w:left w:val="nil"/>
              <w:right w:val="single" w:sz="8" w:space="0" w:color="auto"/>
            </w:tcBorders>
            <w:shd w:val="clear" w:color="auto" w:fill="auto"/>
            <w:vAlign w:val="center"/>
            <w:hideMark/>
          </w:tcPr>
          <w:p w14:paraId="1EBF5DA8" w14:textId="77777777" w:rsidR="00120FC6" w:rsidRPr="006028E1" w:rsidRDefault="00120FC6" w:rsidP="001F7DD8">
            <w:pPr>
              <w:jc w:val="center"/>
              <w:rPr>
                <w:b/>
                <w:bCs/>
                <w:sz w:val="18"/>
                <w:szCs w:val="18"/>
                <w:lang w:val="en-ID" w:eastAsia="en-ID"/>
              </w:rPr>
            </w:pPr>
            <w:r w:rsidRPr="006028E1">
              <w:rPr>
                <w:b/>
                <w:bCs/>
                <w:sz w:val="18"/>
                <w:szCs w:val="18"/>
                <w:lang w:val="en-ID" w:eastAsia="en-ID"/>
              </w:rPr>
              <w:t>Pedicure+gel polish</w:t>
            </w:r>
          </w:p>
        </w:tc>
        <w:tc>
          <w:tcPr>
            <w:tcW w:w="708" w:type="dxa"/>
            <w:vMerge w:val="restart"/>
            <w:tcBorders>
              <w:top w:val="nil"/>
              <w:left w:val="nil"/>
              <w:right w:val="single" w:sz="8" w:space="0" w:color="auto"/>
            </w:tcBorders>
            <w:shd w:val="clear" w:color="auto" w:fill="auto"/>
            <w:vAlign w:val="center"/>
            <w:hideMark/>
          </w:tcPr>
          <w:p w14:paraId="2E78C65B" w14:textId="77777777" w:rsidR="00120FC6" w:rsidRPr="006028E1" w:rsidRDefault="00120FC6" w:rsidP="001F7DD8">
            <w:pPr>
              <w:jc w:val="center"/>
              <w:rPr>
                <w:b/>
                <w:bCs/>
                <w:sz w:val="18"/>
                <w:szCs w:val="18"/>
                <w:lang w:val="en-ID" w:eastAsia="en-ID"/>
              </w:rPr>
            </w:pPr>
            <w:r w:rsidRPr="006028E1">
              <w:rPr>
                <w:b/>
                <w:bCs/>
                <w:sz w:val="18"/>
                <w:szCs w:val="18"/>
                <w:lang w:val="en-ID" w:eastAsia="en-ID"/>
              </w:rPr>
              <w:t>Meni+Pedi gel polish</w:t>
            </w:r>
          </w:p>
        </w:tc>
        <w:tc>
          <w:tcPr>
            <w:tcW w:w="709" w:type="dxa"/>
            <w:vMerge w:val="restart"/>
            <w:tcBorders>
              <w:top w:val="nil"/>
              <w:left w:val="nil"/>
              <w:right w:val="single" w:sz="8" w:space="0" w:color="auto"/>
            </w:tcBorders>
            <w:shd w:val="clear" w:color="auto" w:fill="auto"/>
            <w:vAlign w:val="center"/>
            <w:hideMark/>
          </w:tcPr>
          <w:p w14:paraId="6A5E601B" w14:textId="77777777" w:rsidR="00120FC6" w:rsidRPr="006028E1" w:rsidRDefault="00120FC6" w:rsidP="001F7DD8">
            <w:pPr>
              <w:jc w:val="center"/>
              <w:rPr>
                <w:b/>
                <w:bCs/>
                <w:sz w:val="18"/>
                <w:szCs w:val="18"/>
                <w:lang w:val="en-ID" w:eastAsia="en-ID"/>
              </w:rPr>
            </w:pPr>
            <w:r w:rsidRPr="006028E1">
              <w:rPr>
                <w:b/>
                <w:bCs/>
                <w:sz w:val="18"/>
                <w:szCs w:val="18"/>
                <w:lang w:val="en-ID" w:eastAsia="en-ID"/>
              </w:rPr>
              <w:t>Gel Polish only</w:t>
            </w:r>
          </w:p>
        </w:tc>
        <w:tc>
          <w:tcPr>
            <w:tcW w:w="851" w:type="dxa"/>
            <w:vMerge/>
            <w:tcBorders>
              <w:left w:val="nil"/>
              <w:right w:val="single" w:sz="8" w:space="0" w:color="auto"/>
            </w:tcBorders>
            <w:shd w:val="clear" w:color="auto" w:fill="auto"/>
            <w:vAlign w:val="center"/>
            <w:hideMark/>
          </w:tcPr>
          <w:p w14:paraId="4199DDDA" w14:textId="77777777" w:rsidR="00120FC6" w:rsidRPr="006028E1" w:rsidRDefault="00120FC6" w:rsidP="001F7DD8">
            <w:pPr>
              <w:jc w:val="center"/>
              <w:rPr>
                <w:b/>
                <w:bCs/>
                <w:sz w:val="24"/>
                <w:szCs w:val="24"/>
                <w:lang w:val="en-ID" w:eastAsia="en-ID"/>
              </w:rPr>
            </w:pPr>
          </w:p>
        </w:tc>
      </w:tr>
      <w:tr w:rsidR="00120FC6" w:rsidRPr="006028E1" w14:paraId="6A868024"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362DE4E5" w14:textId="77777777" w:rsidR="00120FC6" w:rsidRPr="006028E1" w:rsidRDefault="00120FC6" w:rsidP="001F7DD8">
            <w:pPr>
              <w:jc w:val="center"/>
              <w:rPr>
                <w:b/>
                <w:bCs/>
                <w:sz w:val="18"/>
                <w:szCs w:val="18"/>
                <w:lang w:val="en-ID" w:eastAsia="en-ID"/>
              </w:rPr>
            </w:pPr>
          </w:p>
        </w:tc>
        <w:tc>
          <w:tcPr>
            <w:tcW w:w="868" w:type="dxa"/>
            <w:vMerge/>
            <w:tcBorders>
              <w:top w:val="nil"/>
              <w:left w:val="single" w:sz="8" w:space="0" w:color="auto"/>
              <w:bottom w:val="single" w:sz="8" w:space="0" w:color="000000"/>
              <w:right w:val="single" w:sz="8" w:space="0" w:color="auto"/>
            </w:tcBorders>
            <w:vAlign w:val="center"/>
            <w:hideMark/>
          </w:tcPr>
          <w:p w14:paraId="19B2F957" w14:textId="77777777" w:rsidR="00120FC6" w:rsidRPr="006028E1" w:rsidRDefault="00120FC6" w:rsidP="001F7DD8">
            <w:pPr>
              <w:jc w:val="center"/>
              <w:rPr>
                <w:sz w:val="18"/>
                <w:szCs w:val="18"/>
                <w:lang w:val="en-ID" w:eastAsia="en-ID"/>
              </w:rPr>
            </w:pPr>
          </w:p>
        </w:tc>
        <w:tc>
          <w:tcPr>
            <w:tcW w:w="1026" w:type="dxa"/>
            <w:vMerge/>
            <w:tcBorders>
              <w:left w:val="nil"/>
              <w:bottom w:val="single" w:sz="8" w:space="0" w:color="auto"/>
              <w:right w:val="single" w:sz="8" w:space="0" w:color="auto"/>
            </w:tcBorders>
            <w:shd w:val="clear" w:color="auto" w:fill="auto"/>
            <w:vAlign w:val="center"/>
            <w:hideMark/>
          </w:tcPr>
          <w:p w14:paraId="02143169" w14:textId="77777777" w:rsidR="00120FC6" w:rsidRPr="006028E1" w:rsidRDefault="00120FC6" w:rsidP="001F7DD8">
            <w:pPr>
              <w:jc w:val="center"/>
              <w:rPr>
                <w:b/>
                <w:bCs/>
                <w:sz w:val="18"/>
                <w:szCs w:val="18"/>
                <w:lang w:val="en-ID" w:eastAsia="en-ID"/>
              </w:rPr>
            </w:pPr>
          </w:p>
        </w:tc>
        <w:tc>
          <w:tcPr>
            <w:tcW w:w="929" w:type="dxa"/>
            <w:vMerge/>
            <w:tcBorders>
              <w:top w:val="nil"/>
              <w:left w:val="single" w:sz="8" w:space="0" w:color="auto"/>
              <w:bottom w:val="single" w:sz="8" w:space="0" w:color="000000"/>
              <w:right w:val="single" w:sz="8" w:space="0" w:color="auto"/>
            </w:tcBorders>
            <w:vAlign w:val="center"/>
            <w:hideMark/>
          </w:tcPr>
          <w:p w14:paraId="5BB84277" w14:textId="77777777" w:rsidR="00120FC6" w:rsidRPr="006028E1" w:rsidRDefault="00120FC6" w:rsidP="001F7DD8">
            <w:pPr>
              <w:jc w:val="center"/>
              <w:rPr>
                <w:b/>
                <w:bCs/>
                <w:sz w:val="18"/>
                <w:szCs w:val="18"/>
                <w:lang w:val="en-ID" w:eastAsia="en-ID"/>
              </w:rPr>
            </w:pPr>
          </w:p>
        </w:tc>
        <w:tc>
          <w:tcPr>
            <w:tcW w:w="772" w:type="dxa"/>
            <w:vMerge/>
            <w:tcBorders>
              <w:top w:val="nil"/>
              <w:left w:val="single" w:sz="8" w:space="0" w:color="auto"/>
              <w:bottom w:val="single" w:sz="8" w:space="0" w:color="000000"/>
              <w:right w:val="single" w:sz="8" w:space="0" w:color="auto"/>
            </w:tcBorders>
            <w:vAlign w:val="center"/>
            <w:hideMark/>
          </w:tcPr>
          <w:p w14:paraId="46DAA759" w14:textId="77777777" w:rsidR="00120FC6" w:rsidRPr="006028E1" w:rsidRDefault="00120FC6" w:rsidP="001F7DD8">
            <w:pPr>
              <w:jc w:val="center"/>
              <w:rPr>
                <w:b/>
                <w:bCs/>
                <w:sz w:val="18"/>
                <w:szCs w:val="18"/>
                <w:lang w:val="en-ID" w:eastAsia="en-ID"/>
              </w:rPr>
            </w:pPr>
          </w:p>
        </w:tc>
        <w:tc>
          <w:tcPr>
            <w:tcW w:w="709" w:type="dxa"/>
            <w:vMerge/>
            <w:tcBorders>
              <w:top w:val="nil"/>
              <w:left w:val="single" w:sz="8" w:space="0" w:color="auto"/>
              <w:bottom w:val="single" w:sz="8" w:space="0" w:color="000000"/>
              <w:right w:val="single" w:sz="8" w:space="0" w:color="auto"/>
            </w:tcBorders>
            <w:vAlign w:val="center"/>
            <w:hideMark/>
          </w:tcPr>
          <w:p w14:paraId="4D52E330" w14:textId="77777777" w:rsidR="00120FC6" w:rsidRPr="006028E1" w:rsidRDefault="00120FC6" w:rsidP="001F7DD8">
            <w:pPr>
              <w:jc w:val="center"/>
              <w:rPr>
                <w:b/>
                <w:bCs/>
                <w:sz w:val="18"/>
                <w:szCs w:val="18"/>
                <w:lang w:val="en-ID" w:eastAsia="en-ID"/>
              </w:rPr>
            </w:pPr>
          </w:p>
        </w:tc>
        <w:tc>
          <w:tcPr>
            <w:tcW w:w="992" w:type="dxa"/>
            <w:vMerge/>
            <w:tcBorders>
              <w:left w:val="nil"/>
              <w:bottom w:val="single" w:sz="8" w:space="0" w:color="auto"/>
              <w:right w:val="single" w:sz="8" w:space="0" w:color="auto"/>
            </w:tcBorders>
            <w:shd w:val="clear" w:color="auto" w:fill="auto"/>
            <w:vAlign w:val="center"/>
            <w:hideMark/>
          </w:tcPr>
          <w:p w14:paraId="7FE28AD1" w14:textId="77777777" w:rsidR="00120FC6" w:rsidRPr="006028E1" w:rsidRDefault="00120FC6" w:rsidP="001F7DD8">
            <w:pPr>
              <w:jc w:val="center"/>
              <w:rPr>
                <w:b/>
                <w:bCs/>
                <w:sz w:val="18"/>
                <w:szCs w:val="18"/>
                <w:lang w:val="en-ID" w:eastAsia="en-ID"/>
              </w:rPr>
            </w:pPr>
          </w:p>
        </w:tc>
        <w:tc>
          <w:tcPr>
            <w:tcW w:w="993" w:type="dxa"/>
            <w:vMerge/>
            <w:tcBorders>
              <w:left w:val="nil"/>
              <w:bottom w:val="single" w:sz="8" w:space="0" w:color="auto"/>
              <w:right w:val="single" w:sz="8" w:space="0" w:color="auto"/>
            </w:tcBorders>
            <w:shd w:val="clear" w:color="auto" w:fill="auto"/>
            <w:vAlign w:val="center"/>
            <w:hideMark/>
          </w:tcPr>
          <w:p w14:paraId="30F460B9" w14:textId="77777777" w:rsidR="00120FC6" w:rsidRPr="006028E1" w:rsidRDefault="00120FC6" w:rsidP="001F7DD8">
            <w:pPr>
              <w:jc w:val="center"/>
              <w:rPr>
                <w:b/>
                <w:bCs/>
                <w:sz w:val="18"/>
                <w:szCs w:val="18"/>
                <w:lang w:val="en-ID" w:eastAsia="en-ID"/>
              </w:rPr>
            </w:pPr>
          </w:p>
        </w:tc>
        <w:tc>
          <w:tcPr>
            <w:tcW w:w="708" w:type="dxa"/>
            <w:vMerge/>
            <w:tcBorders>
              <w:left w:val="nil"/>
              <w:bottom w:val="single" w:sz="8" w:space="0" w:color="auto"/>
              <w:right w:val="single" w:sz="8" w:space="0" w:color="auto"/>
            </w:tcBorders>
            <w:shd w:val="clear" w:color="auto" w:fill="auto"/>
            <w:vAlign w:val="center"/>
            <w:hideMark/>
          </w:tcPr>
          <w:p w14:paraId="2A2F6928" w14:textId="77777777" w:rsidR="00120FC6" w:rsidRPr="006028E1" w:rsidRDefault="00120FC6" w:rsidP="001F7DD8">
            <w:pPr>
              <w:jc w:val="center"/>
              <w:rPr>
                <w:b/>
                <w:bCs/>
                <w:sz w:val="18"/>
                <w:szCs w:val="18"/>
                <w:lang w:val="en-ID" w:eastAsia="en-ID"/>
              </w:rPr>
            </w:pPr>
          </w:p>
        </w:tc>
        <w:tc>
          <w:tcPr>
            <w:tcW w:w="709" w:type="dxa"/>
            <w:vMerge/>
            <w:tcBorders>
              <w:left w:val="nil"/>
              <w:bottom w:val="single" w:sz="8" w:space="0" w:color="auto"/>
              <w:right w:val="single" w:sz="8" w:space="0" w:color="auto"/>
            </w:tcBorders>
            <w:shd w:val="clear" w:color="auto" w:fill="auto"/>
            <w:vAlign w:val="center"/>
            <w:hideMark/>
          </w:tcPr>
          <w:p w14:paraId="77E1F619" w14:textId="77777777" w:rsidR="00120FC6" w:rsidRPr="006028E1" w:rsidRDefault="00120FC6" w:rsidP="001F7DD8">
            <w:pPr>
              <w:jc w:val="center"/>
              <w:rPr>
                <w:b/>
                <w:bCs/>
                <w:sz w:val="18"/>
                <w:szCs w:val="18"/>
                <w:lang w:val="en-ID" w:eastAsia="en-ID"/>
              </w:rPr>
            </w:pPr>
          </w:p>
        </w:tc>
        <w:tc>
          <w:tcPr>
            <w:tcW w:w="851" w:type="dxa"/>
            <w:vMerge/>
            <w:tcBorders>
              <w:left w:val="nil"/>
              <w:bottom w:val="single" w:sz="8" w:space="0" w:color="auto"/>
              <w:right w:val="single" w:sz="8" w:space="0" w:color="auto"/>
            </w:tcBorders>
            <w:shd w:val="clear" w:color="auto" w:fill="auto"/>
            <w:vAlign w:val="center"/>
            <w:hideMark/>
          </w:tcPr>
          <w:p w14:paraId="32AB23BB" w14:textId="77777777" w:rsidR="00120FC6" w:rsidRPr="006028E1" w:rsidRDefault="00120FC6" w:rsidP="001F7DD8">
            <w:pPr>
              <w:jc w:val="center"/>
              <w:rPr>
                <w:rFonts w:ascii="Calibri" w:hAnsi="Calibri" w:cs="Calibri"/>
                <w:color w:val="000000"/>
                <w:lang w:val="en-ID" w:eastAsia="en-ID"/>
              </w:rPr>
            </w:pPr>
          </w:p>
        </w:tc>
      </w:tr>
      <w:tr w:rsidR="00120FC6" w:rsidRPr="006028E1" w14:paraId="2C79D086"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44EEE2A8" w14:textId="77777777" w:rsidR="00120FC6" w:rsidRPr="00E93AC1" w:rsidRDefault="00120FC6" w:rsidP="001F7DD8">
            <w:pPr>
              <w:jc w:val="center"/>
              <w:rPr>
                <w:b/>
                <w:bCs/>
                <w:sz w:val="24"/>
                <w:szCs w:val="24"/>
                <w:lang w:val="en-ID" w:eastAsia="en-ID"/>
              </w:rPr>
            </w:pPr>
            <w:r w:rsidRPr="00E93AC1">
              <w:rPr>
                <w:b/>
                <w:bCs/>
                <w:sz w:val="24"/>
                <w:szCs w:val="24"/>
                <w:lang w:val="en-ID" w:eastAsia="en-ID"/>
              </w:rPr>
              <w:t>T</w:t>
            </w:r>
          </w:p>
        </w:tc>
        <w:tc>
          <w:tcPr>
            <w:tcW w:w="868" w:type="dxa"/>
            <w:tcBorders>
              <w:top w:val="nil"/>
              <w:left w:val="nil"/>
              <w:bottom w:val="single" w:sz="8" w:space="0" w:color="auto"/>
              <w:right w:val="single" w:sz="8" w:space="0" w:color="auto"/>
            </w:tcBorders>
            <w:shd w:val="clear" w:color="auto" w:fill="auto"/>
            <w:vAlign w:val="center"/>
            <w:hideMark/>
          </w:tcPr>
          <w:p w14:paraId="1B7A315B" w14:textId="77777777" w:rsidR="00120FC6" w:rsidRPr="006028E1" w:rsidRDefault="00120FC6" w:rsidP="001F7DD8">
            <w:pPr>
              <w:jc w:val="center"/>
              <w:rPr>
                <w:b/>
                <w:bCs/>
                <w:sz w:val="18"/>
                <w:szCs w:val="18"/>
                <w:lang w:val="en-ID" w:eastAsia="en-ID"/>
              </w:rPr>
            </w:pPr>
            <w:r w:rsidRPr="006028E1">
              <w:rPr>
                <w:b/>
                <w:bCs/>
                <w:sz w:val="18"/>
                <w:szCs w:val="18"/>
                <w:lang w:val="en-ID" w:eastAsia="en-ID"/>
              </w:rPr>
              <w:t>Januari</w:t>
            </w:r>
          </w:p>
        </w:tc>
        <w:tc>
          <w:tcPr>
            <w:tcW w:w="1026" w:type="dxa"/>
            <w:tcBorders>
              <w:top w:val="nil"/>
              <w:left w:val="nil"/>
              <w:bottom w:val="single" w:sz="8" w:space="0" w:color="auto"/>
              <w:right w:val="single" w:sz="8" w:space="0" w:color="auto"/>
            </w:tcBorders>
            <w:shd w:val="clear" w:color="auto" w:fill="auto"/>
            <w:vAlign w:val="center"/>
            <w:hideMark/>
          </w:tcPr>
          <w:p w14:paraId="39C4403C"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929" w:type="dxa"/>
            <w:tcBorders>
              <w:top w:val="nil"/>
              <w:left w:val="nil"/>
              <w:bottom w:val="single" w:sz="8" w:space="0" w:color="auto"/>
              <w:right w:val="single" w:sz="8" w:space="0" w:color="auto"/>
            </w:tcBorders>
            <w:shd w:val="clear" w:color="auto" w:fill="auto"/>
            <w:vAlign w:val="center"/>
            <w:hideMark/>
          </w:tcPr>
          <w:p w14:paraId="38E0FEE9" w14:textId="77777777" w:rsidR="00120FC6" w:rsidRPr="006028E1" w:rsidRDefault="00120FC6" w:rsidP="001F7DD8">
            <w:pPr>
              <w:jc w:val="center"/>
              <w:rPr>
                <w:b/>
                <w:bCs/>
                <w:sz w:val="18"/>
                <w:szCs w:val="18"/>
                <w:lang w:val="en-ID" w:eastAsia="en-ID"/>
              </w:rPr>
            </w:pPr>
            <w:r w:rsidRPr="006028E1">
              <w:rPr>
                <w:b/>
                <w:bCs/>
                <w:sz w:val="18"/>
                <w:szCs w:val="18"/>
                <w:lang w:val="en-ID" w:eastAsia="en-ID"/>
              </w:rPr>
              <w:t>6</w:t>
            </w:r>
          </w:p>
        </w:tc>
        <w:tc>
          <w:tcPr>
            <w:tcW w:w="772" w:type="dxa"/>
            <w:tcBorders>
              <w:top w:val="nil"/>
              <w:left w:val="nil"/>
              <w:bottom w:val="single" w:sz="8" w:space="0" w:color="auto"/>
              <w:right w:val="single" w:sz="8" w:space="0" w:color="auto"/>
            </w:tcBorders>
            <w:shd w:val="clear" w:color="auto" w:fill="auto"/>
            <w:vAlign w:val="center"/>
            <w:hideMark/>
          </w:tcPr>
          <w:p w14:paraId="2AA00491" w14:textId="77777777" w:rsidR="00120FC6" w:rsidRPr="006028E1" w:rsidRDefault="00120FC6" w:rsidP="001F7DD8">
            <w:pPr>
              <w:jc w:val="center"/>
              <w:rPr>
                <w:b/>
                <w:bCs/>
                <w:sz w:val="18"/>
                <w:szCs w:val="18"/>
                <w:lang w:val="en-ID" w:eastAsia="en-ID"/>
              </w:rPr>
            </w:pPr>
            <w:r w:rsidRPr="006028E1">
              <w:rPr>
                <w:b/>
                <w:bCs/>
                <w:sz w:val="18"/>
                <w:szCs w:val="18"/>
                <w:lang w:val="en-ID" w:eastAsia="en-ID"/>
              </w:rPr>
              <w:t>10</w:t>
            </w:r>
          </w:p>
        </w:tc>
        <w:tc>
          <w:tcPr>
            <w:tcW w:w="709" w:type="dxa"/>
            <w:tcBorders>
              <w:top w:val="nil"/>
              <w:left w:val="nil"/>
              <w:bottom w:val="single" w:sz="8" w:space="0" w:color="auto"/>
              <w:right w:val="single" w:sz="8" w:space="0" w:color="auto"/>
            </w:tcBorders>
            <w:shd w:val="clear" w:color="auto" w:fill="auto"/>
            <w:vAlign w:val="center"/>
            <w:hideMark/>
          </w:tcPr>
          <w:p w14:paraId="57DBF2EF" w14:textId="77777777" w:rsidR="00120FC6" w:rsidRPr="006028E1" w:rsidRDefault="00120FC6" w:rsidP="001F7DD8">
            <w:pPr>
              <w:jc w:val="center"/>
              <w:rPr>
                <w:b/>
                <w:bCs/>
                <w:sz w:val="18"/>
                <w:szCs w:val="18"/>
                <w:lang w:val="en-ID" w:eastAsia="en-ID"/>
              </w:rPr>
            </w:pPr>
            <w:r w:rsidRPr="006028E1">
              <w:rPr>
                <w:b/>
                <w:bCs/>
                <w:sz w:val="18"/>
                <w:szCs w:val="18"/>
                <w:lang w:val="en-ID" w:eastAsia="en-ID"/>
              </w:rPr>
              <w:t>2</w:t>
            </w:r>
          </w:p>
        </w:tc>
        <w:tc>
          <w:tcPr>
            <w:tcW w:w="992" w:type="dxa"/>
            <w:tcBorders>
              <w:top w:val="nil"/>
              <w:left w:val="nil"/>
              <w:bottom w:val="single" w:sz="8" w:space="0" w:color="auto"/>
              <w:right w:val="single" w:sz="8" w:space="0" w:color="auto"/>
            </w:tcBorders>
            <w:shd w:val="clear" w:color="auto" w:fill="auto"/>
            <w:vAlign w:val="center"/>
            <w:hideMark/>
          </w:tcPr>
          <w:p w14:paraId="2C03A6DF" w14:textId="77777777" w:rsidR="00120FC6" w:rsidRPr="006028E1" w:rsidRDefault="00120FC6" w:rsidP="001F7DD8">
            <w:pPr>
              <w:jc w:val="center"/>
              <w:rPr>
                <w:b/>
                <w:bCs/>
                <w:sz w:val="18"/>
                <w:szCs w:val="18"/>
                <w:lang w:val="en-ID" w:eastAsia="en-ID"/>
              </w:rPr>
            </w:pPr>
            <w:r w:rsidRPr="006028E1">
              <w:rPr>
                <w:b/>
                <w:bCs/>
                <w:sz w:val="18"/>
                <w:szCs w:val="18"/>
                <w:lang w:val="en-ID" w:eastAsia="en-ID"/>
              </w:rPr>
              <w:t>65</w:t>
            </w:r>
          </w:p>
        </w:tc>
        <w:tc>
          <w:tcPr>
            <w:tcW w:w="993" w:type="dxa"/>
            <w:tcBorders>
              <w:top w:val="nil"/>
              <w:left w:val="nil"/>
              <w:bottom w:val="single" w:sz="8" w:space="0" w:color="auto"/>
              <w:right w:val="single" w:sz="8" w:space="0" w:color="auto"/>
            </w:tcBorders>
            <w:shd w:val="clear" w:color="auto" w:fill="auto"/>
            <w:vAlign w:val="center"/>
            <w:hideMark/>
          </w:tcPr>
          <w:p w14:paraId="23259001"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8" w:type="dxa"/>
            <w:tcBorders>
              <w:top w:val="nil"/>
              <w:left w:val="nil"/>
              <w:bottom w:val="single" w:sz="8" w:space="0" w:color="auto"/>
              <w:right w:val="single" w:sz="8" w:space="0" w:color="auto"/>
            </w:tcBorders>
            <w:shd w:val="clear" w:color="auto" w:fill="auto"/>
            <w:vAlign w:val="center"/>
            <w:hideMark/>
          </w:tcPr>
          <w:p w14:paraId="73124BC7" w14:textId="77777777" w:rsidR="00120FC6" w:rsidRPr="006028E1" w:rsidRDefault="00120FC6" w:rsidP="001F7DD8">
            <w:pPr>
              <w:jc w:val="center"/>
              <w:rPr>
                <w:b/>
                <w:bCs/>
                <w:sz w:val="18"/>
                <w:szCs w:val="18"/>
                <w:lang w:val="en-ID" w:eastAsia="en-ID"/>
              </w:rPr>
            </w:pPr>
            <w:r w:rsidRPr="006028E1">
              <w:rPr>
                <w:b/>
                <w:bCs/>
                <w:sz w:val="18"/>
                <w:szCs w:val="18"/>
                <w:lang w:val="en-ID" w:eastAsia="en-ID"/>
              </w:rPr>
              <w:t>60</w:t>
            </w:r>
          </w:p>
        </w:tc>
        <w:tc>
          <w:tcPr>
            <w:tcW w:w="709" w:type="dxa"/>
            <w:tcBorders>
              <w:top w:val="nil"/>
              <w:left w:val="nil"/>
              <w:bottom w:val="single" w:sz="8" w:space="0" w:color="auto"/>
              <w:right w:val="single" w:sz="8" w:space="0" w:color="auto"/>
            </w:tcBorders>
            <w:shd w:val="clear" w:color="auto" w:fill="auto"/>
            <w:vAlign w:val="center"/>
            <w:hideMark/>
          </w:tcPr>
          <w:p w14:paraId="1FF21432" w14:textId="77777777" w:rsidR="00120FC6" w:rsidRPr="006028E1" w:rsidRDefault="00120FC6" w:rsidP="001F7DD8">
            <w:pPr>
              <w:jc w:val="center"/>
              <w:rPr>
                <w:b/>
                <w:bCs/>
                <w:sz w:val="18"/>
                <w:szCs w:val="18"/>
                <w:lang w:val="en-ID" w:eastAsia="en-ID"/>
              </w:rPr>
            </w:pPr>
            <w:r w:rsidRPr="006028E1">
              <w:rPr>
                <w:b/>
                <w:bCs/>
                <w:sz w:val="18"/>
                <w:szCs w:val="18"/>
                <w:lang w:val="en-ID" w:eastAsia="en-ID"/>
              </w:rPr>
              <w:t>100</w:t>
            </w:r>
          </w:p>
        </w:tc>
        <w:tc>
          <w:tcPr>
            <w:tcW w:w="851" w:type="dxa"/>
            <w:tcBorders>
              <w:top w:val="nil"/>
              <w:left w:val="nil"/>
              <w:bottom w:val="single" w:sz="8" w:space="0" w:color="auto"/>
              <w:right w:val="single" w:sz="8" w:space="0" w:color="auto"/>
            </w:tcBorders>
            <w:shd w:val="clear" w:color="auto" w:fill="auto"/>
            <w:vAlign w:val="center"/>
            <w:hideMark/>
          </w:tcPr>
          <w:p w14:paraId="24FD823B" w14:textId="77777777" w:rsidR="00120FC6" w:rsidRPr="006028E1" w:rsidRDefault="00120FC6" w:rsidP="001F7DD8">
            <w:pPr>
              <w:jc w:val="center"/>
              <w:rPr>
                <w:b/>
                <w:bCs/>
                <w:sz w:val="18"/>
                <w:szCs w:val="18"/>
                <w:lang w:val="en-ID" w:eastAsia="en-ID"/>
              </w:rPr>
            </w:pPr>
            <w:r w:rsidRPr="006028E1">
              <w:rPr>
                <w:b/>
                <w:bCs/>
                <w:sz w:val="18"/>
                <w:szCs w:val="18"/>
                <w:lang w:val="en-ID" w:eastAsia="en-ID"/>
              </w:rPr>
              <w:t>278</w:t>
            </w:r>
          </w:p>
        </w:tc>
      </w:tr>
      <w:tr w:rsidR="00120FC6" w:rsidRPr="006028E1" w14:paraId="20945B4C"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58417C45" w14:textId="77777777" w:rsidR="00120FC6" w:rsidRPr="00E93AC1" w:rsidRDefault="00120FC6" w:rsidP="001F7DD8">
            <w:pPr>
              <w:jc w:val="center"/>
              <w:rPr>
                <w:b/>
                <w:bCs/>
                <w:sz w:val="24"/>
                <w:szCs w:val="24"/>
                <w:lang w:val="en-ID" w:eastAsia="en-ID"/>
              </w:rPr>
            </w:pPr>
            <w:r w:rsidRPr="00E93AC1">
              <w:rPr>
                <w:b/>
                <w:bCs/>
                <w:sz w:val="24"/>
                <w:szCs w:val="24"/>
                <w:lang w:val="en-ID" w:eastAsia="en-ID"/>
              </w:rPr>
              <w:t>A</w:t>
            </w:r>
          </w:p>
        </w:tc>
        <w:tc>
          <w:tcPr>
            <w:tcW w:w="868" w:type="dxa"/>
            <w:tcBorders>
              <w:top w:val="nil"/>
              <w:left w:val="nil"/>
              <w:bottom w:val="single" w:sz="8" w:space="0" w:color="auto"/>
              <w:right w:val="single" w:sz="8" w:space="0" w:color="auto"/>
            </w:tcBorders>
            <w:shd w:val="clear" w:color="auto" w:fill="auto"/>
            <w:vAlign w:val="center"/>
            <w:hideMark/>
          </w:tcPr>
          <w:p w14:paraId="634949DE" w14:textId="77777777" w:rsidR="00120FC6" w:rsidRPr="006028E1" w:rsidRDefault="00120FC6" w:rsidP="001F7DD8">
            <w:pPr>
              <w:jc w:val="center"/>
              <w:rPr>
                <w:sz w:val="18"/>
                <w:szCs w:val="18"/>
                <w:lang w:val="en-ID" w:eastAsia="en-ID"/>
              </w:rPr>
            </w:pPr>
            <w:r w:rsidRPr="006028E1">
              <w:rPr>
                <w:sz w:val="18"/>
                <w:szCs w:val="18"/>
                <w:lang w:val="en-ID" w:eastAsia="en-ID"/>
              </w:rPr>
              <w:t>Februari</w:t>
            </w:r>
          </w:p>
        </w:tc>
        <w:tc>
          <w:tcPr>
            <w:tcW w:w="1026" w:type="dxa"/>
            <w:tcBorders>
              <w:top w:val="nil"/>
              <w:left w:val="nil"/>
              <w:bottom w:val="single" w:sz="8" w:space="0" w:color="auto"/>
              <w:right w:val="single" w:sz="8" w:space="0" w:color="auto"/>
            </w:tcBorders>
            <w:shd w:val="clear" w:color="auto" w:fill="auto"/>
            <w:vAlign w:val="center"/>
            <w:hideMark/>
          </w:tcPr>
          <w:p w14:paraId="0DA3AB95" w14:textId="77777777" w:rsidR="00120FC6" w:rsidRPr="006028E1" w:rsidRDefault="00120FC6" w:rsidP="001F7DD8">
            <w:pPr>
              <w:jc w:val="center"/>
              <w:rPr>
                <w:b/>
                <w:bCs/>
                <w:sz w:val="18"/>
                <w:szCs w:val="18"/>
                <w:lang w:val="en-ID" w:eastAsia="en-ID"/>
              </w:rPr>
            </w:pPr>
            <w:r w:rsidRPr="006028E1">
              <w:rPr>
                <w:b/>
                <w:bCs/>
                <w:sz w:val="18"/>
                <w:szCs w:val="18"/>
                <w:lang w:val="en-ID" w:eastAsia="en-ID"/>
              </w:rPr>
              <w:t>20</w:t>
            </w:r>
          </w:p>
        </w:tc>
        <w:tc>
          <w:tcPr>
            <w:tcW w:w="929" w:type="dxa"/>
            <w:tcBorders>
              <w:top w:val="nil"/>
              <w:left w:val="nil"/>
              <w:bottom w:val="single" w:sz="8" w:space="0" w:color="auto"/>
              <w:right w:val="single" w:sz="8" w:space="0" w:color="auto"/>
            </w:tcBorders>
            <w:shd w:val="clear" w:color="auto" w:fill="auto"/>
            <w:vAlign w:val="center"/>
            <w:hideMark/>
          </w:tcPr>
          <w:p w14:paraId="5AFA361D" w14:textId="77777777" w:rsidR="00120FC6" w:rsidRPr="006028E1" w:rsidRDefault="00120FC6" w:rsidP="001F7DD8">
            <w:pPr>
              <w:jc w:val="center"/>
              <w:rPr>
                <w:b/>
                <w:bCs/>
                <w:sz w:val="18"/>
                <w:szCs w:val="18"/>
                <w:lang w:val="en-ID" w:eastAsia="en-ID"/>
              </w:rPr>
            </w:pPr>
            <w:r w:rsidRPr="006028E1">
              <w:rPr>
                <w:b/>
                <w:bCs/>
                <w:sz w:val="18"/>
                <w:szCs w:val="18"/>
                <w:lang w:val="en-ID" w:eastAsia="en-ID"/>
              </w:rPr>
              <w:t>24</w:t>
            </w:r>
          </w:p>
        </w:tc>
        <w:tc>
          <w:tcPr>
            <w:tcW w:w="772" w:type="dxa"/>
            <w:tcBorders>
              <w:top w:val="nil"/>
              <w:left w:val="nil"/>
              <w:bottom w:val="single" w:sz="8" w:space="0" w:color="auto"/>
              <w:right w:val="single" w:sz="8" w:space="0" w:color="auto"/>
            </w:tcBorders>
            <w:shd w:val="clear" w:color="auto" w:fill="auto"/>
            <w:vAlign w:val="center"/>
            <w:hideMark/>
          </w:tcPr>
          <w:p w14:paraId="4BFADF36"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9" w:type="dxa"/>
            <w:tcBorders>
              <w:top w:val="nil"/>
              <w:left w:val="nil"/>
              <w:bottom w:val="single" w:sz="8" w:space="0" w:color="auto"/>
              <w:right w:val="single" w:sz="8" w:space="0" w:color="auto"/>
            </w:tcBorders>
            <w:shd w:val="clear" w:color="auto" w:fill="auto"/>
            <w:vAlign w:val="center"/>
            <w:hideMark/>
          </w:tcPr>
          <w:p w14:paraId="7251EAF0" w14:textId="77777777" w:rsidR="00120FC6" w:rsidRPr="006028E1" w:rsidRDefault="00120FC6" w:rsidP="001F7DD8">
            <w:pPr>
              <w:jc w:val="center"/>
              <w:rPr>
                <w:b/>
                <w:bCs/>
                <w:sz w:val="18"/>
                <w:szCs w:val="18"/>
                <w:lang w:val="en-ID" w:eastAsia="en-ID"/>
              </w:rPr>
            </w:pPr>
            <w:r w:rsidRPr="006028E1">
              <w:rPr>
                <w:b/>
                <w:bCs/>
                <w:sz w:val="18"/>
                <w:szCs w:val="18"/>
                <w:lang w:val="en-ID" w:eastAsia="en-ID"/>
              </w:rPr>
              <w:t>8</w:t>
            </w:r>
          </w:p>
        </w:tc>
        <w:tc>
          <w:tcPr>
            <w:tcW w:w="992" w:type="dxa"/>
            <w:tcBorders>
              <w:top w:val="nil"/>
              <w:left w:val="nil"/>
              <w:bottom w:val="single" w:sz="8" w:space="0" w:color="auto"/>
              <w:right w:val="single" w:sz="8" w:space="0" w:color="auto"/>
            </w:tcBorders>
            <w:shd w:val="clear" w:color="auto" w:fill="auto"/>
            <w:vAlign w:val="center"/>
            <w:hideMark/>
          </w:tcPr>
          <w:p w14:paraId="4BAEEE9A" w14:textId="77777777" w:rsidR="00120FC6" w:rsidRPr="006028E1" w:rsidRDefault="00120FC6" w:rsidP="001F7DD8">
            <w:pPr>
              <w:jc w:val="center"/>
              <w:rPr>
                <w:b/>
                <w:bCs/>
                <w:sz w:val="18"/>
                <w:szCs w:val="18"/>
                <w:lang w:val="en-ID" w:eastAsia="en-ID"/>
              </w:rPr>
            </w:pPr>
            <w:r w:rsidRPr="006028E1">
              <w:rPr>
                <w:b/>
                <w:bCs/>
                <w:sz w:val="18"/>
                <w:szCs w:val="18"/>
                <w:lang w:val="en-ID" w:eastAsia="en-ID"/>
              </w:rPr>
              <w:t>140</w:t>
            </w:r>
          </w:p>
        </w:tc>
        <w:tc>
          <w:tcPr>
            <w:tcW w:w="993" w:type="dxa"/>
            <w:tcBorders>
              <w:top w:val="nil"/>
              <w:left w:val="nil"/>
              <w:bottom w:val="single" w:sz="8" w:space="0" w:color="auto"/>
              <w:right w:val="single" w:sz="8" w:space="0" w:color="auto"/>
            </w:tcBorders>
            <w:shd w:val="clear" w:color="auto" w:fill="auto"/>
            <w:vAlign w:val="center"/>
            <w:hideMark/>
          </w:tcPr>
          <w:p w14:paraId="110455B3" w14:textId="77777777" w:rsidR="00120FC6" w:rsidRPr="006028E1" w:rsidRDefault="00120FC6" w:rsidP="001F7DD8">
            <w:pPr>
              <w:jc w:val="center"/>
              <w:rPr>
                <w:b/>
                <w:bCs/>
                <w:sz w:val="18"/>
                <w:szCs w:val="18"/>
                <w:lang w:val="en-ID" w:eastAsia="en-ID"/>
              </w:rPr>
            </w:pPr>
            <w:r w:rsidRPr="006028E1">
              <w:rPr>
                <w:b/>
                <w:bCs/>
                <w:sz w:val="18"/>
                <w:szCs w:val="18"/>
                <w:lang w:val="en-ID" w:eastAsia="en-ID"/>
              </w:rPr>
              <w:t>70</w:t>
            </w:r>
          </w:p>
        </w:tc>
        <w:tc>
          <w:tcPr>
            <w:tcW w:w="708" w:type="dxa"/>
            <w:tcBorders>
              <w:top w:val="nil"/>
              <w:left w:val="nil"/>
              <w:bottom w:val="single" w:sz="8" w:space="0" w:color="auto"/>
              <w:right w:val="single" w:sz="8" w:space="0" w:color="auto"/>
            </w:tcBorders>
            <w:shd w:val="clear" w:color="auto" w:fill="auto"/>
            <w:vAlign w:val="center"/>
            <w:hideMark/>
          </w:tcPr>
          <w:p w14:paraId="6E588001" w14:textId="77777777" w:rsidR="00120FC6" w:rsidRPr="006028E1" w:rsidRDefault="00120FC6" w:rsidP="001F7DD8">
            <w:pPr>
              <w:jc w:val="center"/>
              <w:rPr>
                <w:b/>
                <w:bCs/>
                <w:sz w:val="18"/>
                <w:szCs w:val="18"/>
                <w:lang w:val="en-ID" w:eastAsia="en-ID"/>
              </w:rPr>
            </w:pPr>
            <w:r w:rsidRPr="006028E1">
              <w:rPr>
                <w:b/>
                <w:bCs/>
                <w:sz w:val="18"/>
                <w:szCs w:val="18"/>
                <w:lang w:val="en-ID" w:eastAsia="en-ID"/>
              </w:rPr>
              <w:t>70</w:t>
            </w:r>
          </w:p>
        </w:tc>
        <w:tc>
          <w:tcPr>
            <w:tcW w:w="709" w:type="dxa"/>
            <w:tcBorders>
              <w:top w:val="nil"/>
              <w:left w:val="nil"/>
              <w:bottom w:val="single" w:sz="8" w:space="0" w:color="auto"/>
              <w:right w:val="single" w:sz="8" w:space="0" w:color="auto"/>
            </w:tcBorders>
            <w:shd w:val="clear" w:color="auto" w:fill="auto"/>
            <w:vAlign w:val="center"/>
            <w:hideMark/>
          </w:tcPr>
          <w:p w14:paraId="5433873F" w14:textId="77777777" w:rsidR="00120FC6" w:rsidRPr="006028E1" w:rsidRDefault="00120FC6" w:rsidP="001F7DD8">
            <w:pPr>
              <w:jc w:val="center"/>
              <w:rPr>
                <w:b/>
                <w:bCs/>
                <w:sz w:val="18"/>
                <w:szCs w:val="18"/>
                <w:lang w:val="en-ID" w:eastAsia="en-ID"/>
              </w:rPr>
            </w:pPr>
            <w:r w:rsidRPr="006028E1">
              <w:rPr>
                <w:b/>
                <w:bCs/>
                <w:sz w:val="18"/>
                <w:szCs w:val="18"/>
                <w:lang w:val="en-ID" w:eastAsia="en-ID"/>
              </w:rPr>
              <w:t>120</w:t>
            </w:r>
          </w:p>
        </w:tc>
        <w:tc>
          <w:tcPr>
            <w:tcW w:w="851" w:type="dxa"/>
            <w:tcBorders>
              <w:top w:val="nil"/>
              <w:left w:val="nil"/>
              <w:bottom w:val="single" w:sz="8" w:space="0" w:color="auto"/>
              <w:right w:val="single" w:sz="8" w:space="0" w:color="auto"/>
            </w:tcBorders>
            <w:shd w:val="clear" w:color="auto" w:fill="auto"/>
            <w:vAlign w:val="center"/>
            <w:hideMark/>
          </w:tcPr>
          <w:p w14:paraId="57D8507B" w14:textId="77777777" w:rsidR="00120FC6" w:rsidRPr="006028E1" w:rsidRDefault="00120FC6" w:rsidP="001F7DD8">
            <w:pPr>
              <w:jc w:val="center"/>
              <w:rPr>
                <w:b/>
                <w:bCs/>
                <w:sz w:val="18"/>
                <w:szCs w:val="18"/>
                <w:lang w:val="en-ID" w:eastAsia="en-ID"/>
              </w:rPr>
            </w:pPr>
            <w:r w:rsidRPr="006028E1">
              <w:rPr>
                <w:b/>
                <w:bCs/>
                <w:sz w:val="18"/>
                <w:szCs w:val="18"/>
                <w:lang w:val="en-ID" w:eastAsia="en-ID"/>
              </w:rPr>
              <w:t>482</w:t>
            </w:r>
          </w:p>
        </w:tc>
      </w:tr>
      <w:tr w:rsidR="00120FC6" w:rsidRPr="006028E1" w14:paraId="7F45ED8A"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767F3990" w14:textId="77777777" w:rsidR="00120FC6" w:rsidRPr="00E93AC1" w:rsidRDefault="00120FC6" w:rsidP="001F7DD8">
            <w:pPr>
              <w:jc w:val="center"/>
              <w:rPr>
                <w:b/>
                <w:bCs/>
                <w:sz w:val="24"/>
                <w:szCs w:val="24"/>
                <w:lang w:val="en-ID" w:eastAsia="en-ID"/>
              </w:rPr>
            </w:pPr>
            <w:r w:rsidRPr="00E93AC1">
              <w:rPr>
                <w:b/>
                <w:bCs/>
                <w:sz w:val="24"/>
                <w:szCs w:val="24"/>
                <w:lang w:val="en-ID" w:eastAsia="en-ID"/>
              </w:rPr>
              <w:t>H</w:t>
            </w:r>
          </w:p>
        </w:tc>
        <w:tc>
          <w:tcPr>
            <w:tcW w:w="868" w:type="dxa"/>
            <w:tcBorders>
              <w:top w:val="nil"/>
              <w:left w:val="nil"/>
              <w:bottom w:val="single" w:sz="8" w:space="0" w:color="auto"/>
              <w:right w:val="single" w:sz="8" w:space="0" w:color="auto"/>
            </w:tcBorders>
            <w:shd w:val="clear" w:color="auto" w:fill="auto"/>
            <w:vAlign w:val="center"/>
            <w:hideMark/>
          </w:tcPr>
          <w:p w14:paraId="09D04A0B" w14:textId="77777777" w:rsidR="00120FC6" w:rsidRPr="006028E1" w:rsidRDefault="00120FC6" w:rsidP="001F7DD8">
            <w:pPr>
              <w:jc w:val="center"/>
              <w:rPr>
                <w:b/>
                <w:bCs/>
                <w:sz w:val="18"/>
                <w:szCs w:val="18"/>
                <w:lang w:val="en-ID" w:eastAsia="en-ID"/>
              </w:rPr>
            </w:pPr>
            <w:r w:rsidRPr="006028E1">
              <w:rPr>
                <w:b/>
                <w:bCs/>
                <w:sz w:val="18"/>
                <w:szCs w:val="18"/>
                <w:lang w:val="en-ID" w:eastAsia="en-ID"/>
              </w:rPr>
              <w:t>Maret</w:t>
            </w:r>
          </w:p>
        </w:tc>
        <w:tc>
          <w:tcPr>
            <w:tcW w:w="1026" w:type="dxa"/>
            <w:tcBorders>
              <w:top w:val="nil"/>
              <w:left w:val="nil"/>
              <w:bottom w:val="single" w:sz="8" w:space="0" w:color="auto"/>
              <w:right w:val="single" w:sz="8" w:space="0" w:color="auto"/>
            </w:tcBorders>
            <w:shd w:val="clear" w:color="auto" w:fill="auto"/>
            <w:vAlign w:val="center"/>
            <w:hideMark/>
          </w:tcPr>
          <w:p w14:paraId="16B53DDF"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929" w:type="dxa"/>
            <w:tcBorders>
              <w:top w:val="nil"/>
              <w:left w:val="nil"/>
              <w:bottom w:val="single" w:sz="8" w:space="0" w:color="auto"/>
              <w:right w:val="single" w:sz="8" w:space="0" w:color="auto"/>
            </w:tcBorders>
            <w:shd w:val="clear" w:color="auto" w:fill="auto"/>
            <w:vAlign w:val="center"/>
            <w:hideMark/>
          </w:tcPr>
          <w:p w14:paraId="42135E7E" w14:textId="77777777" w:rsidR="00120FC6" w:rsidRPr="006028E1" w:rsidRDefault="00120FC6" w:rsidP="001F7DD8">
            <w:pPr>
              <w:jc w:val="center"/>
              <w:rPr>
                <w:b/>
                <w:bCs/>
                <w:sz w:val="18"/>
                <w:szCs w:val="18"/>
                <w:lang w:val="en-ID" w:eastAsia="en-ID"/>
              </w:rPr>
            </w:pPr>
            <w:r w:rsidRPr="006028E1">
              <w:rPr>
                <w:b/>
                <w:bCs/>
                <w:sz w:val="18"/>
                <w:szCs w:val="18"/>
                <w:lang w:val="en-ID" w:eastAsia="en-ID"/>
              </w:rPr>
              <w:t>8</w:t>
            </w:r>
          </w:p>
        </w:tc>
        <w:tc>
          <w:tcPr>
            <w:tcW w:w="772" w:type="dxa"/>
            <w:tcBorders>
              <w:top w:val="nil"/>
              <w:left w:val="nil"/>
              <w:bottom w:val="single" w:sz="8" w:space="0" w:color="auto"/>
              <w:right w:val="single" w:sz="8" w:space="0" w:color="auto"/>
            </w:tcBorders>
            <w:shd w:val="clear" w:color="auto" w:fill="auto"/>
            <w:vAlign w:val="center"/>
            <w:hideMark/>
          </w:tcPr>
          <w:p w14:paraId="7C1CD060" w14:textId="77777777" w:rsidR="00120FC6" w:rsidRPr="006028E1" w:rsidRDefault="00120FC6" w:rsidP="001F7DD8">
            <w:pPr>
              <w:jc w:val="center"/>
              <w:rPr>
                <w:b/>
                <w:bCs/>
                <w:sz w:val="18"/>
                <w:szCs w:val="18"/>
                <w:lang w:val="en-ID" w:eastAsia="en-ID"/>
              </w:rPr>
            </w:pPr>
            <w:r w:rsidRPr="006028E1">
              <w:rPr>
                <w:b/>
                <w:bCs/>
                <w:sz w:val="18"/>
                <w:szCs w:val="18"/>
                <w:lang w:val="en-ID" w:eastAsia="en-ID"/>
              </w:rPr>
              <w:t>14</w:t>
            </w:r>
          </w:p>
        </w:tc>
        <w:tc>
          <w:tcPr>
            <w:tcW w:w="709" w:type="dxa"/>
            <w:tcBorders>
              <w:top w:val="nil"/>
              <w:left w:val="nil"/>
              <w:bottom w:val="single" w:sz="8" w:space="0" w:color="auto"/>
              <w:right w:val="single" w:sz="8" w:space="0" w:color="auto"/>
            </w:tcBorders>
            <w:shd w:val="clear" w:color="auto" w:fill="auto"/>
            <w:vAlign w:val="center"/>
            <w:hideMark/>
          </w:tcPr>
          <w:p w14:paraId="7872F373" w14:textId="77777777" w:rsidR="00120FC6" w:rsidRPr="006028E1" w:rsidRDefault="00120FC6" w:rsidP="001F7DD8">
            <w:pPr>
              <w:jc w:val="center"/>
              <w:rPr>
                <w:b/>
                <w:bCs/>
                <w:sz w:val="18"/>
                <w:szCs w:val="18"/>
                <w:lang w:val="en-ID" w:eastAsia="en-ID"/>
              </w:rPr>
            </w:pPr>
            <w:r w:rsidRPr="006028E1">
              <w:rPr>
                <w:b/>
                <w:bCs/>
                <w:sz w:val="18"/>
                <w:szCs w:val="18"/>
                <w:lang w:val="en-ID" w:eastAsia="en-ID"/>
              </w:rPr>
              <w:t>3</w:t>
            </w:r>
          </w:p>
        </w:tc>
        <w:tc>
          <w:tcPr>
            <w:tcW w:w="992" w:type="dxa"/>
            <w:tcBorders>
              <w:top w:val="nil"/>
              <w:left w:val="nil"/>
              <w:bottom w:val="single" w:sz="8" w:space="0" w:color="auto"/>
              <w:right w:val="single" w:sz="8" w:space="0" w:color="auto"/>
            </w:tcBorders>
            <w:shd w:val="clear" w:color="auto" w:fill="auto"/>
            <w:vAlign w:val="center"/>
            <w:hideMark/>
          </w:tcPr>
          <w:p w14:paraId="6CF2774A" w14:textId="77777777" w:rsidR="00120FC6" w:rsidRPr="006028E1" w:rsidRDefault="00120FC6" w:rsidP="001F7DD8">
            <w:pPr>
              <w:jc w:val="center"/>
              <w:rPr>
                <w:b/>
                <w:bCs/>
                <w:sz w:val="18"/>
                <w:szCs w:val="18"/>
                <w:lang w:val="en-ID" w:eastAsia="en-ID"/>
              </w:rPr>
            </w:pPr>
            <w:r w:rsidRPr="006028E1">
              <w:rPr>
                <w:b/>
                <w:bCs/>
                <w:sz w:val="18"/>
                <w:szCs w:val="18"/>
                <w:lang w:val="en-ID" w:eastAsia="en-ID"/>
              </w:rPr>
              <w:t>65</w:t>
            </w:r>
          </w:p>
        </w:tc>
        <w:tc>
          <w:tcPr>
            <w:tcW w:w="993" w:type="dxa"/>
            <w:tcBorders>
              <w:top w:val="nil"/>
              <w:left w:val="nil"/>
              <w:bottom w:val="single" w:sz="8" w:space="0" w:color="auto"/>
              <w:right w:val="single" w:sz="8" w:space="0" w:color="auto"/>
            </w:tcBorders>
            <w:shd w:val="clear" w:color="auto" w:fill="auto"/>
            <w:vAlign w:val="center"/>
            <w:hideMark/>
          </w:tcPr>
          <w:p w14:paraId="2CD73D1B"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8" w:type="dxa"/>
            <w:tcBorders>
              <w:top w:val="nil"/>
              <w:left w:val="nil"/>
              <w:bottom w:val="single" w:sz="8" w:space="0" w:color="auto"/>
              <w:right w:val="single" w:sz="8" w:space="0" w:color="auto"/>
            </w:tcBorders>
            <w:shd w:val="clear" w:color="auto" w:fill="auto"/>
            <w:vAlign w:val="center"/>
            <w:hideMark/>
          </w:tcPr>
          <w:p w14:paraId="58500BF3" w14:textId="77777777" w:rsidR="00120FC6" w:rsidRPr="006028E1" w:rsidRDefault="00120FC6" w:rsidP="001F7DD8">
            <w:pPr>
              <w:jc w:val="center"/>
              <w:rPr>
                <w:b/>
                <w:bCs/>
                <w:sz w:val="18"/>
                <w:szCs w:val="18"/>
                <w:lang w:val="en-ID" w:eastAsia="en-ID"/>
              </w:rPr>
            </w:pPr>
            <w:r w:rsidRPr="006028E1">
              <w:rPr>
                <w:b/>
                <w:bCs/>
                <w:sz w:val="18"/>
                <w:szCs w:val="18"/>
                <w:lang w:val="en-ID" w:eastAsia="en-ID"/>
              </w:rPr>
              <w:t>60</w:t>
            </w:r>
          </w:p>
        </w:tc>
        <w:tc>
          <w:tcPr>
            <w:tcW w:w="709" w:type="dxa"/>
            <w:tcBorders>
              <w:top w:val="nil"/>
              <w:left w:val="nil"/>
              <w:bottom w:val="single" w:sz="8" w:space="0" w:color="auto"/>
              <w:right w:val="single" w:sz="8" w:space="0" w:color="auto"/>
            </w:tcBorders>
            <w:shd w:val="clear" w:color="auto" w:fill="auto"/>
            <w:vAlign w:val="center"/>
            <w:hideMark/>
          </w:tcPr>
          <w:p w14:paraId="11E74CA3" w14:textId="77777777" w:rsidR="00120FC6" w:rsidRPr="006028E1" w:rsidRDefault="00120FC6" w:rsidP="001F7DD8">
            <w:pPr>
              <w:jc w:val="center"/>
              <w:rPr>
                <w:b/>
                <w:bCs/>
                <w:sz w:val="18"/>
                <w:szCs w:val="18"/>
                <w:lang w:val="en-ID" w:eastAsia="en-ID"/>
              </w:rPr>
            </w:pPr>
            <w:r w:rsidRPr="006028E1">
              <w:rPr>
                <w:b/>
                <w:bCs/>
                <w:sz w:val="18"/>
                <w:szCs w:val="18"/>
                <w:lang w:val="en-ID" w:eastAsia="en-ID"/>
              </w:rPr>
              <w:t>120</w:t>
            </w:r>
          </w:p>
        </w:tc>
        <w:tc>
          <w:tcPr>
            <w:tcW w:w="851" w:type="dxa"/>
            <w:tcBorders>
              <w:top w:val="nil"/>
              <w:left w:val="nil"/>
              <w:bottom w:val="single" w:sz="8" w:space="0" w:color="auto"/>
              <w:right w:val="single" w:sz="8" w:space="0" w:color="auto"/>
            </w:tcBorders>
            <w:shd w:val="clear" w:color="auto" w:fill="auto"/>
            <w:vAlign w:val="center"/>
            <w:hideMark/>
          </w:tcPr>
          <w:p w14:paraId="7173B725" w14:textId="77777777" w:rsidR="00120FC6" w:rsidRPr="006028E1" w:rsidRDefault="00120FC6" w:rsidP="001F7DD8">
            <w:pPr>
              <w:jc w:val="center"/>
              <w:rPr>
                <w:b/>
                <w:bCs/>
                <w:sz w:val="18"/>
                <w:szCs w:val="18"/>
                <w:lang w:val="en-ID" w:eastAsia="en-ID"/>
              </w:rPr>
            </w:pPr>
            <w:r w:rsidRPr="006028E1">
              <w:rPr>
                <w:b/>
                <w:bCs/>
                <w:sz w:val="18"/>
                <w:szCs w:val="18"/>
                <w:lang w:val="en-ID" w:eastAsia="en-ID"/>
              </w:rPr>
              <w:t>305</w:t>
            </w:r>
          </w:p>
        </w:tc>
      </w:tr>
      <w:tr w:rsidR="00120FC6" w:rsidRPr="006028E1" w14:paraId="78DEEA72"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38B6C4F0" w14:textId="77777777" w:rsidR="00120FC6" w:rsidRPr="00E93AC1" w:rsidRDefault="00120FC6" w:rsidP="001F7DD8">
            <w:pPr>
              <w:jc w:val="center"/>
              <w:rPr>
                <w:b/>
                <w:bCs/>
                <w:sz w:val="24"/>
                <w:szCs w:val="24"/>
                <w:lang w:val="en-ID" w:eastAsia="en-ID"/>
              </w:rPr>
            </w:pPr>
            <w:r w:rsidRPr="00E93AC1">
              <w:rPr>
                <w:b/>
                <w:bCs/>
                <w:sz w:val="24"/>
                <w:szCs w:val="24"/>
                <w:lang w:val="en-ID" w:eastAsia="en-ID"/>
              </w:rPr>
              <w:t>U</w:t>
            </w:r>
          </w:p>
        </w:tc>
        <w:tc>
          <w:tcPr>
            <w:tcW w:w="868" w:type="dxa"/>
            <w:tcBorders>
              <w:top w:val="nil"/>
              <w:left w:val="nil"/>
              <w:bottom w:val="single" w:sz="8" w:space="0" w:color="auto"/>
              <w:right w:val="single" w:sz="8" w:space="0" w:color="auto"/>
            </w:tcBorders>
            <w:shd w:val="clear" w:color="auto" w:fill="auto"/>
            <w:vAlign w:val="center"/>
            <w:hideMark/>
          </w:tcPr>
          <w:p w14:paraId="56AE0420" w14:textId="77777777" w:rsidR="00120FC6" w:rsidRPr="006028E1" w:rsidRDefault="00120FC6" w:rsidP="001F7DD8">
            <w:pPr>
              <w:jc w:val="center"/>
              <w:rPr>
                <w:b/>
                <w:bCs/>
                <w:sz w:val="18"/>
                <w:szCs w:val="18"/>
                <w:lang w:val="en-ID" w:eastAsia="en-ID"/>
              </w:rPr>
            </w:pPr>
            <w:r w:rsidRPr="006028E1">
              <w:rPr>
                <w:b/>
                <w:bCs/>
                <w:sz w:val="18"/>
                <w:szCs w:val="18"/>
                <w:lang w:val="en-ID" w:eastAsia="en-ID"/>
              </w:rPr>
              <w:t>April</w:t>
            </w:r>
          </w:p>
        </w:tc>
        <w:tc>
          <w:tcPr>
            <w:tcW w:w="1026" w:type="dxa"/>
            <w:tcBorders>
              <w:top w:val="nil"/>
              <w:left w:val="nil"/>
              <w:bottom w:val="single" w:sz="8" w:space="0" w:color="auto"/>
              <w:right w:val="single" w:sz="8" w:space="0" w:color="auto"/>
            </w:tcBorders>
            <w:shd w:val="clear" w:color="auto" w:fill="auto"/>
            <w:vAlign w:val="center"/>
            <w:hideMark/>
          </w:tcPr>
          <w:p w14:paraId="6CE130C4" w14:textId="77777777" w:rsidR="00120FC6" w:rsidRPr="006028E1" w:rsidRDefault="00120FC6" w:rsidP="001F7DD8">
            <w:pPr>
              <w:jc w:val="center"/>
              <w:rPr>
                <w:b/>
                <w:bCs/>
                <w:sz w:val="18"/>
                <w:szCs w:val="18"/>
                <w:lang w:val="en-ID" w:eastAsia="en-ID"/>
              </w:rPr>
            </w:pPr>
            <w:r w:rsidRPr="006028E1">
              <w:rPr>
                <w:b/>
                <w:bCs/>
                <w:sz w:val="18"/>
                <w:szCs w:val="18"/>
                <w:lang w:val="en-ID" w:eastAsia="en-ID"/>
              </w:rPr>
              <w:t>6</w:t>
            </w:r>
          </w:p>
        </w:tc>
        <w:tc>
          <w:tcPr>
            <w:tcW w:w="929" w:type="dxa"/>
            <w:tcBorders>
              <w:top w:val="nil"/>
              <w:left w:val="nil"/>
              <w:bottom w:val="single" w:sz="8" w:space="0" w:color="auto"/>
              <w:right w:val="single" w:sz="8" w:space="0" w:color="auto"/>
            </w:tcBorders>
            <w:shd w:val="clear" w:color="auto" w:fill="auto"/>
            <w:vAlign w:val="center"/>
            <w:hideMark/>
          </w:tcPr>
          <w:p w14:paraId="1618B3AF" w14:textId="77777777" w:rsidR="00120FC6" w:rsidRPr="006028E1" w:rsidRDefault="00120FC6" w:rsidP="001F7DD8">
            <w:pPr>
              <w:jc w:val="center"/>
              <w:rPr>
                <w:b/>
                <w:bCs/>
                <w:sz w:val="18"/>
                <w:szCs w:val="18"/>
                <w:lang w:val="en-ID" w:eastAsia="en-ID"/>
              </w:rPr>
            </w:pPr>
            <w:r w:rsidRPr="006028E1">
              <w:rPr>
                <w:b/>
                <w:bCs/>
                <w:sz w:val="18"/>
                <w:szCs w:val="18"/>
                <w:lang w:val="en-ID" w:eastAsia="en-ID"/>
              </w:rPr>
              <w:t>7</w:t>
            </w:r>
          </w:p>
        </w:tc>
        <w:tc>
          <w:tcPr>
            <w:tcW w:w="772" w:type="dxa"/>
            <w:tcBorders>
              <w:top w:val="nil"/>
              <w:left w:val="nil"/>
              <w:bottom w:val="single" w:sz="8" w:space="0" w:color="auto"/>
              <w:right w:val="single" w:sz="8" w:space="0" w:color="auto"/>
            </w:tcBorders>
            <w:shd w:val="clear" w:color="auto" w:fill="auto"/>
            <w:vAlign w:val="center"/>
            <w:hideMark/>
          </w:tcPr>
          <w:p w14:paraId="4CB20A61" w14:textId="77777777" w:rsidR="00120FC6" w:rsidRPr="006028E1" w:rsidRDefault="00120FC6" w:rsidP="001F7DD8">
            <w:pPr>
              <w:jc w:val="center"/>
              <w:rPr>
                <w:b/>
                <w:bCs/>
                <w:sz w:val="18"/>
                <w:szCs w:val="18"/>
                <w:lang w:val="en-ID" w:eastAsia="en-ID"/>
              </w:rPr>
            </w:pPr>
            <w:r w:rsidRPr="006028E1">
              <w:rPr>
                <w:b/>
                <w:bCs/>
                <w:sz w:val="18"/>
                <w:szCs w:val="18"/>
                <w:lang w:val="en-ID" w:eastAsia="en-ID"/>
              </w:rPr>
              <w:t>17</w:t>
            </w:r>
          </w:p>
        </w:tc>
        <w:tc>
          <w:tcPr>
            <w:tcW w:w="709" w:type="dxa"/>
            <w:tcBorders>
              <w:top w:val="nil"/>
              <w:left w:val="nil"/>
              <w:bottom w:val="single" w:sz="8" w:space="0" w:color="auto"/>
              <w:right w:val="single" w:sz="8" w:space="0" w:color="auto"/>
            </w:tcBorders>
            <w:shd w:val="clear" w:color="auto" w:fill="auto"/>
            <w:vAlign w:val="center"/>
            <w:hideMark/>
          </w:tcPr>
          <w:p w14:paraId="654501DA" w14:textId="77777777" w:rsidR="00120FC6" w:rsidRPr="006028E1" w:rsidRDefault="00120FC6" w:rsidP="001F7DD8">
            <w:pPr>
              <w:jc w:val="center"/>
              <w:rPr>
                <w:b/>
                <w:bCs/>
                <w:sz w:val="18"/>
                <w:szCs w:val="18"/>
                <w:lang w:val="en-ID" w:eastAsia="en-ID"/>
              </w:rPr>
            </w:pPr>
            <w:r w:rsidRPr="006028E1">
              <w:rPr>
                <w:b/>
                <w:bCs/>
                <w:sz w:val="18"/>
                <w:szCs w:val="18"/>
                <w:lang w:val="en-ID" w:eastAsia="en-ID"/>
              </w:rPr>
              <w:t>3</w:t>
            </w:r>
          </w:p>
        </w:tc>
        <w:tc>
          <w:tcPr>
            <w:tcW w:w="992" w:type="dxa"/>
            <w:tcBorders>
              <w:top w:val="nil"/>
              <w:left w:val="nil"/>
              <w:bottom w:val="single" w:sz="8" w:space="0" w:color="auto"/>
              <w:right w:val="single" w:sz="8" w:space="0" w:color="auto"/>
            </w:tcBorders>
            <w:shd w:val="clear" w:color="auto" w:fill="auto"/>
            <w:vAlign w:val="center"/>
            <w:hideMark/>
          </w:tcPr>
          <w:p w14:paraId="23650780" w14:textId="77777777" w:rsidR="00120FC6" w:rsidRPr="006028E1" w:rsidRDefault="00120FC6" w:rsidP="001F7DD8">
            <w:pPr>
              <w:jc w:val="center"/>
              <w:rPr>
                <w:b/>
                <w:bCs/>
                <w:sz w:val="18"/>
                <w:szCs w:val="18"/>
                <w:lang w:val="en-ID" w:eastAsia="en-ID"/>
              </w:rPr>
            </w:pPr>
            <w:r w:rsidRPr="006028E1">
              <w:rPr>
                <w:b/>
                <w:bCs/>
                <w:sz w:val="18"/>
                <w:szCs w:val="18"/>
                <w:lang w:val="en-ID" w:eastAsia="en-ID"/>
              </w:rPr>
              <w:t>65</w:t>
            </w:r>
          </w:p>
        </w:tc>
        <w:tc>
          <w:tcPr>
            <w:tcW w:w="993" w:type="dxa"/>
            <w:tcBorders>
              <w:top w:val="nil"/>
              <w:left w:val="nil"/>
              <w:bottom w:val="single" w:sz="8" w:space="0" w:color="auto"/>
              <w:right w:val="single" w:sz="8" w:space="0" w:color="auto"/>
            </w:tcBorders>
            <w:shd w:val="clear" w:color="auto" w:fill="auto"/>
            <w:vAlign w:val="center"/>
            <w:hideMark/>
          </w:tcPr>
          <w:p w14:paraId="75DD8447" w14:textId="77777777" w:rsidR="00120FC6" w:rsidRPr="006028E1" w:rsidRDefault="00120FC6" w:rsidP="001F7DD8">
            <w:pPr>
              <w:jc w:val="center"/>
              <w:rPr>
                <w:b/>
                <w:bCs/>
                <w:sz w:val="18"/>
                <w:szCs w:val="18"/>
                <w:lang w:val="en-ID" w:eastAsia="en-ID"/>
              </w:rPr>
            </w:pPr>
            <w:r w:rsidRPr="006028E1">
              <w:rPr>
                <w:b/>
                <w:bCs/>
                <w:sz w:val="18"/>
                <w:szCs w:val="18"/>
                <w:lang w:val="en-ID" w:eastAsia="en-ID"/>
              </w:rPr>
              <w:t>25</w:t>
            </w:r>
          </w:p>
        </w:tc>
        <w:tc>
          <w:tcPr>
            <w:tcW w:w="708" w:type="dxa"/>
            <w:tcBorders>
              <w:top w:val="nil"/>
              <w:left w:val="nil"/>
              <w:bottom w:val="single" w:sz="8" w:space="0" w:color="auto"/>
              <w:right w:val="single" w:sz="8" w:space="0" w:color="auto"/>
            </w:tcBorders>
            <w:shd w:val="clear" w:color="auto" w:fill="auto"/>
            <w:vAlign w:val="center"/>
            <w:hideMark/>
          </w:tcPr>
          <w:p w14:paraId="4E287C45" w14:textId="77777777" w:rsidR="00120FC6" w:rsidRPr="006028E1" w:rsidRDefault="00120FC6" w:rsidP="001F7DD8">
            <w:pPr>
              <w:jc w:val="center"/>
              <w:rPr>
                <w:b/>
                <w:bCs/>
                <w:sz w:val="18"/>
                <w:szCs w:val="18"/>
                <w:lang w:val="en-ID" w:eastAsia="en-ID"/>
              </w:rPr>
            </w:pPr>
            <w:r w:rsidRPr="006028E1">
              <w:rPr>
                <w:b/>
                <w:bCs/>
                <w:sz w:val="18"/>
                <w:szCs w:val="18"/>
                <w:lang w:val="en-ID" w:eastAsia="en-ID"/>
              </w:rPr>
              <w:t>60</w:t>
            </w:r>
          </w:p>
        </w:tc>
        <w:tc>
          <w:tcPr>
            <w:tcW w:w="709" w:type="dxa"/>
            <w:tcBorders>
              <w:top w:val="nil"/>
              <w:left w:val="nil"/>
              <w:bottom w:val="single" w:sz="8" w:space="0" w:color="auto"/>
              <w:right w:val="single" w:sz="8" w:space="0" w:color="auto"/>
            </w:tcBorders>
            <w:shd w:val="clear" w:color="auto" w:fill="auto"/>
            <w:vAlign w:val="center"/>
            <w:hideMark/>
          </w:tcPr>
          <w:p w14:paraId="0234533D" w14:textId="77777777" w:rsidR="00120FC6" w:rsidRPr="006028E1" w:rsidRDefault="00120FC6" w:rsidP="001F7DD8">
            <w:pPr>
              <w:jc w:val="center"/>
              <w:rPr>
                <w:b/>
                <w:bCs/>
                <w:sz w:val="18"/>
                <w:szCs w:val="18"/>
                <w:lang w:val="en-ID" w:eastAsia="en-ID"/>
              </w:rPr>
            </w:pPr>
            <w:r w:rsidRPr="006028E1">
              <w:rPr>
                <w:b/>
                <w:bCs/>
                <w:sz w:val="18"/>
                <w:szCs w:val="18"/>
                <w:lang w:val="en-ID" w:eastAsia="en-ID"/>
              </w:rPr>
              <w:t>110</w:t>
            </w:r>
          </w:p>
        </w:tc>
        <w:tc>
          <w:tcPr>
            <w:tcW w:w="851" w:type="dxa"/>
            <w:tcBorders>
              <w:top w:val="nil"/>
              <w:left w:val="nil"/>
              <w:bottom w:val="single" w:sz="8" w:space="0" w:color="auto"/>
              <w:right w:val="single" w:sz="8" w:space="0" w:color="auto"/>
            </w:tcBorders>
            <w:shd w:val="clear" w:color="auto" w:fill="auto"/>
            <w:vAlign w:val="center"/>
            <w:hideMark/>
          </w:tcPr>
          <w:p w14:paraId="2C69FB6A" w14:textId="77777777" w:rsidR="00120FC6" w:rsidRPr="006028E1" w:rsidRDefault="00120FC6" w:rsidP="001F7DD8">
            <w:pPr>
              <w:jc w:val="center"/>
              <w:rPr>
                <w:b/>
                <w:bCs/>
                <w:sz w:val="18"/>
                <w:szCs w:val="18"/>
                <w:lang w:val="en-ID" w:eastAsia="en-ID"/>
              </w:rPr>
            </w:pPr>
            <w:r w:rsidRPr="006028E1">
              <w:rPr>
                <w:b/>
                <w:bCs/>
                <w:sz w:val="18"/>
                <w:szCs w:val="18"/>
                <w:lang w:val="en-ID" w:eastAsia="en-ID"/>
              </w:rPr>
              <w:t>293</w:t>
            </w:r>
          </w:p>
        </w:tc>
      </w:tr>
      <w:tr w:rsidR="00120FC6" w:rsidRPr="006028E1" w14:paraId="1B4441FE"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1AD51F90" w14:textId="77777777" w:rsidR="00120FC6" w:rsidRPr="00E93AC1" w:rsidRDefault="00120FC6" w:rsidP="001F7DD8">
            <w:pPr>
              <w:jc w:val="center"/>
              <w:rPr>
                <w:b/>
                <w:bCs/>
                <w:sz w:val="24"/>
                <w:szCs w:val="24"/>
                <w:lang w:val="en-ID" w:eastAsia="en-ID"/>
              </w:rPr>
            </w:pPr>
            <w:r w:rsidRPr="00E93AC1">
              <w:rPr>
                <w:b/>
                <w:bCs/>
                <w:sz w:val="24"/>
                <w:szCs w:val="24"/>
                <w:lang w:val="en-ID" w:eastAsia="en-ID"/>
              </w:rPr>
              <w:t>N</w:t>
            </w:r>
          </w:p>
        </w:tc>
        <w:tc>
          <w:tcPr>
            <w:tcW w:w="868" w:type="dxa"/>
            <w:tcBorders>
              <w:top w:val="nil"/>
              <w:left w:val="nil"/>
              <w:bottom w:val="single" w:sz="8" w:space="0" w:color="auto"/>
              <w:right w:val="single" w:sz="8" w:space="0" w:color="auto"/>
            </w:tcBorders>
            <w:shd w:val="clear" w:color="auto" w:fill="auto"/>
            <w:vAlign w:val="center"/>
            <w:hideMark/>
          </w:tcPr>
          <w:p w14:paraId="7D288C6F" w14:textId="77777777" w:rsidR="00120FC6" w:rsidRPr="006028E1" w:rsidRDefault="00120FC6" w:rsidP="001F7DD8">
            <w:pPr>
              <w:jc w:val="center"/>
              <w:rPr>
                <w:sz w:val="18"/>
                <w:szCs w:val="18"/>
                <w:lang w:val="en-ID" w:eastAsia="en-ID"/>
              </w:rPr>
            </w:pPr>
            <w:r w:rsidRPr="006028E1">
              <w:rPr>
                <w:sz w:val="18"/>
                <w:szCs w:val="18"/>
                <w:lang w:val="en-ID" w:eastAsia="en-ID"/>
              </w:rPr>
              <w:t>Mei</w:t>
            </w:r>
          </w:p>
        </w:tc>
        <w:tc>
          <w:tcPr>
            <w:tcW w:w="1026" w:type="dxa"/>
            <w:tcBorders>
              <w:top w:val="nil"/>
              <w:left w:val="nil"/>
              <w:bottom w:val="single" w:sz="8" w:space="0" w:color="auto"/>
              <w:right w:val="single" w:sz="8" w:space="0" w:color="auto"/>
            </w:tcBorders>
            <w:shd w:val="clear" w:color="auto" w:fill="auto"/>
            <w:vAlign w:val="center"/>
            <w:hideMark/>
          </w:tcPr>
          <w:p w14:paraId="17A07636"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929" w:type="dxa"/>
            <w:tcBorders>
              <w:top w:val="nil"/>
              <w:left w:val="nil"/>
              <w:bottom w:val="single" w:sz="8" w:space="0" w:color="auto"/>
              <w:right w:val="single" w:sz="8" w:space="0" w:color="auto"/>
            </w:tcBorders>
            <w:shd w:val="clear" w:color="auto" w:fill="auto"/>
            <w:vAlign w:val="center"/>
            <w:hideMark/>
          </w:tcPr>
          <w:p w14:paraId="01E3C113" w14:textId="77777777" w:rsidR="00120FC6" w:rsidRPr="006028E1" w:rsidRDefault="00120FC6" w:rsidP="001F7DD8">
            <w:pPr>
              <w:jc w:val="center"/>
              <w:rPr>
                <w:b/>
                <w:bCs/>
                <w:sz w:val="18"/>
                <w:szCs w:val="18"/>
                <w:lang w:val="en-ID" w:eastAsia="en-ID"/>
              </w:rPr>
            </w:pPr>
            <w:r w:rsidRPr="006028E1">
              <w:rPr>
                <w:b/>
                <w:bCs/>
                <w:sz w:val="18"/>
                <w:szCs w:val="18"/>
                <w:lang w:val="en-ID" w:eastAsia="en-ID"/>
              </w:rPr>
              <w:t>12</w:t>
            </w:r>
          </w:p>
        </w:tc>
        <w:tc>
          <w:tcPr>
            <w:tcW w:w="772" w:type="dxa"/>
            <w:tcBorders>
              <w:top w:val="nil"/>
              <w:left w:val="nil"/>
              <w:bottom w:val="single" w:sz="8" w:space="0" w:color="auto"/>
              <w:right w:val="single" w:sz="8" w:space="0" w:color="auto"/>
            </w:tcBorders>
            <w:shd w:val="clear" w:color="auto" w:fill="auto"/>
            <w:vAlign w:val="center"/>
            <w:hideMark/>
          </w:tcPr>
          <w:p w14:paraId="1972A602"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9" w:type="dxa"/>
            <w:tcBorders>
              <w:top w:val="nil"/>
              <w:left w:val="nil"/>
              <w:bottom w:val="single" w:sz="8" w:space="0" w:color="auto"/>
              <w:right w:val="single" w:sz="8" w:space="0" w:color="auto"/>
            </w:tcBorders>
            <w:shd w:val="clear" w:color="auto" w:fill="auto"/>
            <w:vAlign w:val="center"/>
            <w:hideMark/>
          </w:tcPr>
          <w:p w14:paraId="5E5765BB" w14:textId="77777777" w:rsidR="00120FC6" w:rsidRPr="006028E1" w:rsidRDefault="00120FC6" w:rsidP="001F7DD8">
            <w:pPr>
              <w:jc w:val="center"/>
              <w:rPr>
                <w:b/>
                <w:bCs/>
                <w:sz w:val="18"/>
                <w:szCs w:val="18"/>
                <w:lang w:val="en-ID" w:eastAsia="en-ID"/>
              </w:rPr>
            </w:pPr>
            <w:r w:rsidRPr="006028E1">
              <w:rPr>
                <w:b/>
                <w:bCs/>
                <w:sz w:val="18"/>
                <w:szCs w:val="18"/>
                <w:lang w:val="en-ID" w:eastAsia="en-ID"/>
              </w:rPr>
              <w:t>6</w:t>
            </w:r>
          </w:p>
        </w:tc>
        <w:tc>
          <w:tcPr>
            <w:tcW w:w="992" w:type="dxa"/>
            <w:tcBorders>
              <w:top w:val="nil"/>
              <w:left w:val="nil"/>
              <w:bottom w:val="single" w:sz="8" w:space="0" w:color="auto"/>
              <w:right w:val="single" w:sz="8" w:space="0" w:color="auto"/>
            </w:tcBorders>
            <w:shd w:val="clear" w:color="auto" w:fill="auto"/>
            <w:vAlign w:val="center"/>
            <w:hideMark/>
          </w:tcPr>
          <w:p w14:paraId="59E6A0F5" w14:textId="77777777" w:rsidR="00120FC6" w:rsidRPr="006028E1" w:rsidRDefault="00120FC6" w:rsidP="001F7DD8">
            <w:pPr>
              <w:jc w:val="center"/>
              <w:rPr>
                <w:b/>
                <w:bCs/>
                <w:sz w:val="18"/>
                <w:szCs w:val="18"/>
                <w:lang w:val="en-ID" w:eastAsia="en-ID"/>
              </w:rPr>
            </w:pPr>
            <w:r w:rsidRPr="006028E1">
              <w:rPr>
                <w:b/>
                <w:bCs/>
                <w:sz w:val="18"/>
                <w:szCs w:val="18"/>
                <w:lang w:val="en-ID" w:eastAsia="en-ID"/>
              </w:rPr>
              <w:t>150</w:t>
            </w:r>
          </w:p>
        </w:tc>
        <w:tc>
          <w:tcPr>
            <w:tcW w:w="993" w:type="dxa"/>
            <w:tcBorders>
              <w:top w:val="nil"/>
              <w:left w:val="nil"/>
              <w:bottom w:val="single" w:sz="8" w:space="0" w:color="auto"/>
              <w:right w:val="single" w:sz="8" w:space="0" w:color="auto"/>
            </w:tcBorders>
            <w:shd w:val="clear" w:color="auto" w:fill="auto"/>
            <w:vAlign w:val="center"/>
            <w:hideMark/>
          </w:tcPr>
          <w:p w14:paraId="7FB9B1AA" w14:textId="77777777" w:rsidR="00120FC6" w:rsidRPr="006028E1" w:rsidRDefault="00120FC6" w:rsidP="001F7DD8">
            <w:pPr>
              <w:jc w:val="center"/>
              <w:rPr>
                <w:b/>
                <w:bCs/>
                <w:sz w:val="18"/>
                <w:szCs w:val="18"/>
                <w:lang w:val="en-ID" w:eastAsia="en-ID"/>
              </w:rPr>
            </w:pPr>
            <w:r w:rsidRPr="006028E1">
              <w:rPr>
                <w:b/>
                <w:bCs/>
                <w:sz w:val="18"/>
                <w:szCs w:val="18"/>
                <w:lang w:val="en-ID" w:eastAsia="en-ID"/>
              </w:rPr>
              <w:t>80</w:t>
            </w:r>
          </w:p>
        </w:tc>
        <w:tc>
          <w:tcPr>
            <w:tcW w:w="708" w:type="dxa"/>
            <w:tcBorders>
              <w:top w:val="nil"/>
              <w:left w:val="nil"/>
              <w:bottom w:val="single" w:sz="8" w:space="0" w:color="auto"/>
              <w:right w:val="single" w:sz="8" w:space="0" w:color="auto"/>
            </w:tcBorders>
            <w:shd w:val="clear" w:color="auto" w:fill="auto"/>
            <w:vAlign w:val="center"/>
            <w:hideMark/>
          </w:tcPr>
          <w:p w14:paraId="11E1BEB9" w14:textId="77777777" w:rsidR="00120FC6" w:rsidRPr="006028E1" w:rsidRDefault="00120FC6" w:rsidP="001F7DD8">
            <w:pPr>
              <w:jc w:val="center"/>
              <w:rPr>
                <w:b/>
                <w:bCs/>
                <w:sz w:val="18"/>
                <w:szCs w:val="18"/>
                <w:lang w:val="en-ID" w:eastAsia="en-ID"/>
              </w:rPr>
            </w:pPr>
            <w:r w:rsidRPr="006028E1">
              <w:rPr>
                <w:b/>
                <w:bCs/>
                <w:sz w:val="18"/>
                <w:szCs w:val="18"/>
                <w:lang w:val="en-ID" w:eastAsia="en-ID"/>
              </w:rPr>
              <w:t>80</w:t>
            </w:r>
          </w:p>
        </w:tc>
        <w:tc>
          <w:tcPr>
            <w:tcW w:w="709" w:type="dxa"/>
            <w:tcBorders>
              <w:top w:val="nil"/>
              <w:left w:val="nil"/>
              <w:bottom w:val="single" w:sz="8" w:space="0" w:color="auto"/>
              <w:right w:val="single" w:sz="8" w:space="0" w:color="auto"/>
            </w:tcBorders>
            <w:shd w:val="clear" w:color="auto" w:fill="auto"/>
            <w:vAlign w:val="center"/>
            <w:hideMark/>
          </w:tcPr>
          <w:p w14:paraId="1C5E6B58" w14:textId="77777777" w:rsidR="00120FC6" w:rsidRPr="006028E1" w:rsidRDefault="00120FC6" w:rsidP="001F7DD8">
            <w:pPr>
              <w:jc w:val="center"/>
              <w:rPr>
                <w:b/>
                <w:bCs/>
                <w:sz w:val="18"/>
                <w:szCs w:val="18"/>
                <w:lang w:val="en-ID" w:eastAsia="en-ID"/>
              </w:rPr>
            </w:pPr>
            <w:r w:rsidRPr="006028E1">
              <w:rPr>
                <w:b/>
                <w:bCs/>
                <w:sz w:val="18"/>
                <w:szCs w:val="18"/>
                <w:lang w:val="en-ID" w:eastAsia="en-ID"/>
              </w:rPr>
              <w:t>130</w:t>
            </w:r>
          </w:p>
        </w:tc>
        <w:tc>
          <w:tcPr>
            <w:tcW w:w="851" w:type="dxa"/>
            <w:tcBorders>
              <w:top w:val="nil"/>
              <w:left w:val="nil"/>
              <w:bottom w:val="single" w:sz="8" w:space="0" w:color="auto"/>
              <w:right w:val="single" w:sz="8" w:space="0" w:color="auto"/>
            </w:tcBorders>
            <w:shd w:val="clear" w:color="auto" w:fill="auto"/>
            <w:vAlign w:val="center"/>
            <w:hideMark/>
          </w:tcPr>
          <w:p w14:paraId="6D48C1EB" w14:textId="77777777" w:rsidR="00120FC6" w:rsidRPr="006028E1" w:rsidRDefault="00120FC6" w:rsidP="001F7DD8">
            <w:pPr>
              <w:jc w:val="center"/>
              <w:rPr>
                <w:b/>
                <w:bCs/>
                <w:sz w:val="18"/>
                <w:szCs w:val="18"/>
                <w:lang w:val="en-ID" w:eastAsia="en-ID"/>
              </w:rPr>
            </w:pPr>
            <w:r w:rsidRPr="006028E1">
              <w:rPr>
                <w:b/>
                <w:bCs/>
                <w:sz w:val="18"/>
                <w:szCs w:val="18"/>
                <w:lang w:val="en-ID" w:eastAsia="en-ID"/>
              </w:rPr>
              <w:t>518</w:t>
            </w:r>
          </w:p>
        </w:tc>
      </w:tr>
      <w:tr w:rsidR="00120FC6" w:rsidRPr="006028E1" w14:paraId="6E3020D8"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24A47D39" w14:textId="77777777" w:rsidR="00120FC6" w:rsidRPr="00E93AC1" w:rsidRDefault="00120FC6" w:rsidP="001F7DD8">
            <w:pPr>
              <w:jc w:val="center"/>
              <w:rPr>
                <w:b/>
                <w:bCs/>
                <w:sz w:val="24"/>
                <w:szCs w:val="24"/>
                <w:lang w:val="en-ID" w:eastAsia="en-ID"/>
              </w:rPr>
            </w:pPr>
          </w:p>
        </w:tc>
        <w:tc>
          <w:tcPr>
            <w:tcW w:w="868" w:type="dxa"/>
            <w:tcBorders>
              <w:top w:val="nil"/>
              <w:left w:val="nil"/>
              <w:bottom w:val="single" w:sz="8" w:space="0" w:color="auto"/>
              <w:right w:val="single" w:sz="8" w:space="0" w:color="auto"/>
            </w:tcBorders>
            <w:shd w:val="clear" w:color="auto" w:fill="auto"/>
            <w:vAlign w:val="center"/>
            <w:hideMark/>
          </w:tcPr>
          <w:p w14:paraId="5564C647" w14:textId="77777777" w:rsidR="00120FC6" w:rsidRPr="006028E1" w:rsidRDefault="00120FC6" w:rsidP="001F7DD8">
            <w:pPr>
              <w:jc w:val="center"/>
              <w:rPr>
                <w:b/>
                <w:bCs/>
                <w:sz w:val="18"/>
                <w:szCs w:val="18"/>
                <w:lang w:val="en-ID" w:eastAsia="en-ID"/>
              </w:rPr>
            </w:pPr>
            <w:r w:rsidRPr="006028E1">
              <w:rPr>
                <w:b/>
                <w:bCs/>
                <w:sz w:val="18"/>
                <w:szCs w:val="18"/>
                <w:lang w:val="en-ID" w:eastAsia="en-ID"/>
              </w:rPr>
              <w:t>Juni</w:t>
            </w:r>
          </w:p>
        </w:tc>
        <w:tc>
          <w:tcPr>
            <w:tcW w:w="1026" w:type="dxa"/>
            <w:tcBorders>
              <w:top w:val="nil"/>
              <w:left w:val="nil"/>
              <w:bottom w:val="single" w:sz="8" w:space="0" w:color="auto"/>
              <w:right w:val="single" w:sz="8" w:space="0" w:color="auto"/>
            </w:tcBorders>
            <w:shd w:val="clear" w:color="auto" w:fill="auto"/>
            <w:vAlign w:val="center"/>
            <w:hideMark/>
          </w:tcPr>
          <w:p w14:paraId="16177214" w14:textId="77777777" w:rsidR="00120FC6" w:rsidRPr="006028E1" w:rsidRDefault="00120FC6" w:rsidP="001F7DD8">
            <w:pPr>
              <w:jc w:val="center"/>
              <w:rPr>
                <w:b/>
                <w:bCs/>
                <w:sz w:val="18"/>
                <w:szCs w:val="18"/>
                <w:lang w:val="en-ID" w:eastAsia="en-ID"/>
              </w:rPr>
            </w:pPr>
            <w:r w:rsidRPr="006028E1">
              <w:rPr>
                <w:b/>
                <w:bCs/>
                <w:sz w:val="18"/>
                <w:szCs w:val="18"/>
                <w:lang w:val="en-ID" w:eastAsia="en-ID"/>
              </w:rPr>
              <w:t>10</w:t>
            </w:r>
          </w:p>
        </w:tc>
        <w:tc>
          <w:tcPr>
            <w:tcW w:w="929" w:type="dxa"/>
            <w:tcBorders>
              <w:top w:val="nil"/>
              <w:left w:val="nil"/>
              <w:bottom w:val="single" w:sz="8" w:space="0" w:color="auto"/>
              <w:right w:val="single" w:sz="8" w:space="0" w:color="auto"/>
            </w:tcBorders>
            <w:shd w:val="clear" w:color="auto" w:fill="auto"/>
            <w:vAlign w:val="center"/>
            <w:hideMark/>
          </w:tcPr>
          <w:p w14:paraId="1C802C67"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772" w:type="dxa"/>
            <w:tcBorders>
              <w:top w:val="nil"/>
              <w:left w:val="nil"/>
              <w:bottom w:val="single" w:sz="8" w:space="0" w:color="auto"/>
              <w:right w:val="single" w:sz="8" w:space="0" w:color="auto"/>
            </w:tcBorders>
            <w:shd w:val="clear" w:color="auto" w:fill="auto"/>
            <w:vAlign w:val="center"/>
            <w:hideMark/>
          </w:tcPr>
          <w:p w14:paraId="7C343BAA" w14:textId="77777777" w:rsidR="00120FC6" w:rsidRPr="006028E1" w:rsidRDefault="00120FC6" w:rsidP="001F7DD8">
            <w:pPr>
              <w:jc w:val="center"/>
              <w:rPr>
                <w:b/>
                <w:bCs/>
                <w:sz w:val="18"/>
                <w:szCs w:val="18"/>
                <w:lang w:val="en-ID" w:eastAsia="en-ID"/>
              </w:rPr>
            </w:pPr>
            <w:r w:rsidRPr="006028E1">
              <w:rPr>
                <w:b/>
                <w:bCs/>
                <w:sz w:val="18"/>
                <w:szCs w:val="18"/>
                <w:lang w:val="en-ID" w:eastAsia="en-ID"/>
              </w:rPr>
              <w:t>10</w:t>
            </w:r>
          </w:p>
        </w:tc>
        <w:tc>
          <w:tcPr>
            <w:tcW w:w="709" w:type="dxa"/>
            <w:tcBorders>
              <w:top w:val="nil"/>
              <w:left w:val="nil"/>
              <w:bottom w:val="single" w:sz="8" w:space="0" w:color="auto"/>
              <w:right w:val="single" w:sz="8" w:space="0" w:color="auto"/>
            </w:tcBorders>
            <w:shd w:val="clear" w:color="auto" w:fill="auto"/>
            <w:vAlign w:val="center"/>
            <w:hideMark/>
          </w:tcPr>
          <w:p w14:paraId="7AE1D733" w14:textId="77777777" w:rsidR="00120FC6" w:rsidRPr="006028E1" w:rsidRDefault="00120FC6" w:rsidP="001F7DD8">
            <w:pPr>
              <w:jc w:val="center"/>
              <w:rPr>
                <w:b/>
                <w:bCs/>
                <w:sz w:val="18"/>
                <w:szCs w:val="18"/>
                <w:lang w:val="en-ID" w:eastAsia="en-ID"/>
              </w:rPr>
            </w:pPr>
            <w:r w:rsidRPr="006028E1">
              <w:rPr>
                <w:b/>
                <w:bCs/>
                <w:sz w:val="18"/>
                <w:szCs w:val="18"/>
                <w:lang w:val="en-ID" w:eastAsia="en-ID"/>
              </w:rPr>
              <w:t>4</w:t>
            </w:r>
          </w:p>
        </w:tc>
        <w:tc>
          <w:tcPr>
            <w:tcW w:w="992" w:type="dxa"/>
            <w:tcBorders>
              <w:top w:val="nil"/>
              <w:left w:val="nil"/>
              <w:bottom w:val="single" w:sz="8" w:space="0" w:color="auto"/>
              <w:right w:val="single" w:sz="8" w:space="0" w:color="auto"/>
            </w:tcBorders>
            <w:shd w:val="clear" w:color="auto" w:fill="auto"/>
            <w:vAlign w:val="center"/>
            <w:hideMark/>
          </w:tcPr>
          <w:p w14:paraId="4509B5D7" w14:textId="77777777" w:rsidR="00120FC6" w:rsidRPr="006028E1" w:rsidRDefault="00120FC6" w:rsidP="001F7DD8">
            <w:pPr>
              <w:jc w:val="center"/>
              <w:rPr>
                <w:b/>
                <w:bCs/>
                <w:sz w:val="18"/>
                <w:szCs w:val="18"/>
                <w:lang w:val="en-ID" w:eastAsia="en-ID"/>
              </w:rPr>
            </w:pPr>
            <w:r w:rsidRPr="006028E1">
              <w:rPr>
                <w:b/>
                <w:bCs/>
                <w:sz w:val="18"/>
                <w:szCs w:val="18"/>
                <w:lang w:val="en-ID" w:eastAsia="en-ID"/>
              </w:rPr>
              <w:t>65</w:t>
            </w:r>
          </w:p>
        </w:tc>
        <w:tc>
          <w:tcPr>
            <w:tcW w:w="993" w:type="dxa"/>
            <w:tcBorders>
              <w:top w:val="nil"/>
              <w:left w:val="nil"/>
              <w:bottom w:val="single" w:sz="8" w:space="0" w:color="auto"/>
              <w:right w:val="single" w:sz="8" w:space="0" w:color="auto"/>
            </w:tcBorders>
            <w:shd w:val="clear" w:color="auto" w:fill="auto"/>
            <w:vAlign w:val="center"/>
            <w:hideMark/>
          </w:tcPr>
          <w:p w14:paraId="2091CBC1"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8" w:type="dxa"/>
            <w:tcBorders>
              <w:top w:val="nil"/>
              <w:left w:val="nil"/>
              <w:bottom w:val="single" w:sz="8" w:space="0" w:color="auto"/>
              <w:right w:val="single" w:sz="8" w:space="0" w:color="auto"/>
            </w:tcBorders>
            <w:shd w:val="clear" w:color="auto" w:fill="auto"/>
            <w:vAlign w:val="center"/>
            <w:hideMark/>
          </w:tcPr>
          <w:p w14:paraId="14426C01" w14:textId="77777777" w:rsidR="00120FC6" w:rsidRPr="006028E1" w:rsidRDefault="00120FC6" w:rsidP="001F7DD8">
            <w:pPr>
              <w:jc w:val="center"/>
              <w:rPr>
                <w:b/>
                <w:bCs/>
                <w:sz w:val="18"/>
                <w:szCs w:val="18"/>
                <w:lang w:val="en-ID" w:eastAsia="en-ID"/>
              </w:rPr>
            </w:pPr>
            <w:r w:rsidRPr="006028E1">
              <w:rPr>
                <w:b/>
                <w:bCs/>
                <w:sz w:val="18"/>
                <w:szCs w:val="18"/>
                <w:lang w:val="en-ID" w:eastAsia="en-ID"/>
              </w:rPr>
              <w:t>50</w:t>
            </w:r>
          </w:p>
        </w:tc>
        <w:tc>
          <w:tcPr>
            <w:tcW w:w="709" w:type="dxa"/>
            <w:tcBorders>
              <w:top w:val="nil"/>
              <w:left w:val="nil"/>
              <w:bottom w:val="single" w:sz="8" w:space="0" w:color="auto"/>
              <w:right w:val="single" w:sz="8" w:space="0" w:color="auto"/>
            </w:tcBorders>
            <w:shd w:val="clear" w:color="auto" w:fill="auto"/>
            <w:vAlign w:val="center"/>
            <w:hideMark/>
          </w:tcPr>
          <w:p w14:paraId="53362161" w14:textId="77777777" w:rsidR="00120FC6" w:rsidRPr="006028E1" w:rsidRDefault="00120FC6" w:rsidP="001F7DD8">
            <w:pPr>
              <w:jc w:val="center"/>
              <w:rPr>
                <w:b/>
                <w:bCs/>
                <w:sz w:val="18"/>
                <w:szCs w:val="18"/>
                <w:lang w:val="en-ID" w:eastAsia="en-ID"/>
              </w:rPr>
            </w:pPr>
            <w:r w:rsidRPr="006028E1">
              <w:rPr>
                <w:b/>
                <w:bCs/>
                <w:sz w:val="18"/>
                <w:szCs w:val="18"/>
                <w:lang w:val="en-ID" w:eastAsia="en-ID"/>
              </w:rPr>
              <w:t>100</w:t>
            </w:r>
          </w:p>
        </w:tc>
        <w:tc>
          <w:tcPr>
            <w:tcW w:w="851" w:type="dxa"/>
            <w:tcBorders>
              <w:top w:val="nil"/>
              <w:left w:val="nil"/>
              <w:bottom w:val="single" w:sz="8" w:space="0" w:color="auto"/>
              <w:right w:val="single" w:sz="8" w:space="0" w:color="auto"/>
            </w:tcBorders>
            <w:shd w:val="clear" w:color="auto" w:fill="auto"/>
            <w:vAlign w:val="center"/>
            <w:hideMark/>
          </w:tcPr>
          <w:p w14:paraId="5EAB56DC" w14:textId="77777777" w:rsidR="00120FC6" w:rsidRPr="006028E1" w:rsidRDefault="00120FC6" w:rsidP="001F7DD8">
            <w:pPr>
              <w:jc w:val="center"/>
              <w:rPr>
                <w:b/>
                <w:bCs/>
                <w:sz w:val="18"/>
                <w:szCs w:val="18"/>
                <w:lang w:val="en-ID" w:eastAsia="en-ID"/>
              </w:rPr>
            </w:pPr>
            <w:r w:rsidRPr="006028E1">
              <w:rPr>
                <w:b/>
                <w:bCs/>
                <w:sz w:val="18"/>
                <w:szCs w:val="18"/>
                <w:lang w:val="en-ID" w:eastAsia="en-ID"/>
              </w:rPr>
              <w:t>274</w:t>
            </w:r>
          </w:p>
        </w:tc>
      </w:tr>
      <w:tr w:rsidR="00120FC6" w:rsidRPr="006028E1" w14:paraId="18A80D55"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4768E006" w14:textId="77777777" w:rsidR="00120FC6" w:rsidRPr="00E93AC1" w:rsidRDefault="00120FC6" w:rsidP="001F7DD8">
            <w:pPr>
              <w:jc w:val="center"/>
              <w:rPr>
                <w:b/>
                <w:bCs/>
                <w:sz w:val="24"/>
                <w:szCs w:val="24"/>
                <w:lang w:val="en-ID" w:eastAsia="en-ID"/>
              </w:rPr>
            </w:pPr>
            <w:r w:rsidRPr="00E93AC1">
              <w:rPr>
                <w:b/>
                <w:bCs/>
                <w:sz w:val="24"/>
                <w:szCs w:val="24"/>
                <w:lang w:val="en-ID" w:eastAsia="en-ID"/>
              </w:rPr>
              <w:t>2</w:t>
            </w:r>
          </w:p>
        </w:tc>
        <w:tc>
          <w:tcPr>
            <w:tcW w:w="868" w:type="dxa"/>
            <w:tcBorders>
              <w:top w:val="nil"/>
              <w:left w:val="nil"/>
              <w:bottom w:val="single" w:sz="8" w:space="0" w:color="auto"/>
              <w:right w:val="single" w:sz="8" w:space="0" w:color="auto"/>
            </w:tcBorders>
            <w:shd w:val="clear" w:color="auto" w:fill="auto"/>
            <w:vAlign w:val="center"/>
            <w:hideMark/>
          </w:tcPr>
          <w:p w14:paraId="1D673334" w14:textId="77777777" w:rsidR="00120FC6" w:rsidRPr="006028E1" w:rsidRDefault="00120FC6" w:rsidP="001F7DD8">
            <w:pPr>
              <w:jc w:val="center"/>
              <w:rPr>
                <w:b/>
                <w:bCs/>
                <w:sz w:val="18"/>
                <w:szCs w:val="18"/>
                <w:lang w:val="en-ID" w:eastAsia="en-ID"/>
              </w:rPr>
            </w:pPr>
            <w:r w:rsidRPr="006028E1">
              <w:rPr>
                <w:b/>
                <w:bCs/>
                <w:sz w:val="18"/>
                <w:szCs w:val="18"/>
                <w:lang w:val="en-ID" w:eastAsia="en-ID"/>
              </w:rPr>
              <w:t>Juli</w:t>
            </w:r>
          </w:p>
        </w:tc>
        <w:tc>
          <w:tcPr>
            <w:tcW w:w="1026" w:type="dxa"/>
            <w:tcBorders>
              <w:top w:val="nil"/>
              <w:left w:val="nil"/>
              <w:bottom w:val="single" w:sz="8" w:space="0" w:color="auto"/>
              <w:right w:val="single" w:sz="8" w:space="0" w:color="auto"/>
            </w:tcBorders>
            <w:shd w:val="clear" w:color="auto" w:fill="auto"/>
            <w:vAlign w:val="center"/>
            <w:hideMark/>
          </w:tcPr>
          <w:p w14:paraId="1B241062" w14:textId="77777777" w:rsidR="00120FC6" w:rsidRPr="006028E1" w:rsidRDefault="00120FC6" w:rsidP="001F7DD8">
            <w:pPr>
              <w:jc w:val="center"/>
              <w:rPr>
                <w:b/>
                <w:bCs/>
                <w:sz w:val="18"/>
                <w:szCs w:val="18"/>
                <w:lang w:val="en-ID" w:eastAsia="en-ID"/>
              </w:rPr>
            </w:pPr>
            <w:r w:rsidRPr="006028E1">
              <w:rPr>
                <w:b/>
                <w:bCs/>
                <w:sz w:val="18"/>
                <w:szCs w:val="18"/>
                <w:lang w:val="en-ID" w:eastAsia="en-ID"/>
              </w:rPr>
              <w:t>7</w:t>
            </w:r>
          </w:p>
        </w:tc>
        <w:tc>
          <w:tcPr>
            <w:tcW w:w="929" w:type="dxa"/>
            <w:tcBorders>
              <w:top w:val="nil"/>
              <w:left w:val="nil"/>
              <w:bottom w:val="single" w:sz="8" w:space="0" w:color="auto"/>
              <w:right w:val="single" w:sz="8" w:space="0" w:color="auto"/>
            </w:tcBorders>
            <w:shd w:val="clear" w:color="auto" w:fill="auto"/>
            <w:vAlign w:val="center"/>
            <w:hideMark/>
          </w:tcPr>
          <w:p w14:paraId="519545CF" w14:textId="77777777" w:rsidR="00120FC6" w:rsidRPr="006028E1" w:rsidRDefault="00120FC6" w:rsidP="001F7DD8">
            <w:pPr>
              <w:jc w:val="center"/>
              <w:rPr>
                <w:b/>
                <w:bCs/>
                <w:sz w:val="18"/>
                <w:szCs w:val="18"/>
                <w:lang w:val="en-ID" w:eastAsia="en-ID"/>
              </w:rPr>
            </w:pPr>
            <w:r w:rsidRPr="006028E1">
              <w:rPr>
                <w:b/>
                <w:bCs/>
                <w:sz w:val="18"/>
                <w:szCs w:val="18"/>
                <w:lang w:val="en-ID" w:eastAsia="en-ID"/>
              </w:rPr>
              <w:t>3</w:t>
            </w:r>
          </w:p>
        </w:tc>
        <w:tc>
          <w:tcPr>
            <w:tcW w:w="772" w:type="dxa"/>
            <w:tcBorders>
              <w:top w:val="nil"/>
              <w:left w:val="nil"/>
              <w:bottom w:val="single" w:sz="8" w:space="0" w:color="auto"/>
              <w:right w:val="single" w:sz="8" w:space="0" w:color="auto"/>
            </w:tcBorders>
            <w:shd w:val="clear" w:color="auto" w:fill="auto"/>
            <w:vAlign w:val="center"/>
            <w:hideMark/>
          </w:tcPr>
          <w:p w14:paraId="66A3F79B" w14:textId="77777777" w:rsidR="00120FC6" w:rsidRPr="006028E1" w:rsidRDefault="00120FC6" w:rsidP="001F7DD8">
            <w:pPr>
              <w:jc w:val="center"/>
              <w:rPr>
                <w:b/>
                <w:bCs/>
                <w:sz w:val="18"/>
                <w:szCs w:val="18"/>
                <w:lang w:val="en-ID" w:eastAsia="en-ID"/>
              </w:rPr>
            </w:pPr>
            <w:r w:rsidRPr="006028E1">
              <w:rPr>
                <w:b/>
                <w:bCs/>
                <w:sz w:val="18"/>
                <w:szCs w:val="18"/>
                <w:lang w:val="en-ID" w:eastAsia="en-ID"/>
              </w:rPr>
              <w:t>9</w:t>
            </w:r>
          </w:p>
        </w:tc>
        <w:tc>
          <w:tcPr>
            <w:tcW w:w="709" w:type="dxa"/>
            <w:tcBorders>
              <w:top w:val="nil"/>
              <w:left w:val="nil"/>
              <w:bottom w:val="single" w:sz="8" w:space="0" w:color="auto"/>
              <w:right w:val="single" w:sz="8" w:space="0" w:color="auto"/>
            </w:tcBorders>
            <w:shd w:val="clear" w:color="auto" w:fill="auto"/>
            <w:vAlign w:val="center"/>
            <w:hideMark/>
          </w:tcPr>
          <w:p w14:paraId="3B5ED43E" w14:textId="77777777" w:rsidR="00120FC6" w:rsidRPr="006028E1" w:rsidRDefault="00120FC6" w:rsidP="001F7DD8">
            <w:pPr>
              <w:jc w:val="center"/>
              <w:rPr>
                <w:b/>
                <w:bCs/>
                <w:sz w:val="18"/>
                <w:szCs w:val="18"/>
                <w:lang w:val="en-ID" w:eastAsia="en-ID"/>
              </w:rPr>
            </w:pPr>
            <w:r w:rsidRPr="006028E1">
              <w:rPr>
                <w:b/>
                <w:bCs/>
                <w:sz w:val="18"/>
                <w:szCs w:val="18"/>
                <w:lang w:val="en-ID" w:eastAsia="en-ID"/>
              </w:rPr>
              <w:t>2</w:t>
            </w:r>
          </w:p>
        </w:tc>
        <w:tc>
          <w:tcPr>
            <w:tcW w:w="992" w:type="dxa"/>
            <w:tcBorders>
              <w:top w:val="nil"/>
              <w:left w:val="nil"/>
              <w:bottom w:val="single" w:sz="8" w:space="0" w:color="auto"/>
              <w:right w:val="single" w:sz="8" w:space="0" w:color="auto"/>
            </w:tcBorders>
            <w:shd w:val="clear" w:color="auto" w:fill="auto"/>
            <w:vAlign w:val="center"/>
            <w:hideMark/>
          </w:tcPr>
          <w:p w14:paraId="40012DAF" w14:textId="77777777" w:rsidR="00120FC6" w:rsidRPr="006028E1" w:rsidRDefault="00120FC6" w:rsidP="001F7DD8">
            <w:pPr>
              <w:jc w:val="center"/>
              <w:rPr>
                <w:b/>
                <w:bCs/>
                <w:sz w:val="18"/>
                <w:szCs w:val="18"/>
                <w:lang w:val="en-ID" w:eastAsia="en-ID"/>
              </w:rPr>
            </w:pPr>
            <w:r w:rsidRPr="006028E1">
              <w:rPr>
                <w:b/>
                <w:bCs/>
                <w:sz w:val="18"/>
                <w:szCs w:val="18"/>
                <w:lang w:val="en-ID" w:eastAsia="en-ID"/>
              </w:rPr>
              <w:t>70</w:t>
            </w:r>
          </w:p>
        </w:tc>
        <w:tc>
          <w:tcPr>
            <w:tcW w:w="993" w:type="dxa"/>
            <w:tcBorders>
              <w:top w:val="nil"/>
              <w:left w:val="nil"/>
              <w:bottom w:val="single" w:sz="8" w:space="0" w:color="auto"/>
              <w:right w:val="single" w:sz="8" w:space="0" w:color="auto"/>
            </w:tcBorders>
            <w:shd w:val="clear" w:color="auto" w:fill="auto"/>
            <w:vAlign w:val="center"/>
            <w:hideMark/>
          </w:tcPr>
          <w:p w14:paraId="08426047" w14:textId="77777777" w:rsidR="00120FC6" w:rsidRPr="006028E1" w:rsidRDefault="00120FC6" w:rsidP="001F7DD8">
            <w:pPr>
              <w:jc w:val="center"/>
              <w:rPr>
                <w:b/>
                <w:bCs/>
                <w:sz w:val="18"/>
                <w:szCs w:val="18"/>
                <w:lang w:val="en-ID" w:eastAsia="en-ID"/>
              </w:rPr>
            </w:pPr>
            <w:r w:rsidRPr="006028E1">
              <w:rPr>
                <w:b/>
                <w:bCs/>
                <w:sz w:val="18"/>
                <w:szCs w:val="18"/>
                <w:lang w:val="en-ID" w:eastAsia="en-ID"/>
              </w:rPr>
              <w:t>40</w:t>
            </w:r>
          </w:p>
        </w:tc>
        <w:tc>
          <w:tcPr>
            <w:tcW w:w="708" w:type="dxa"/>
            <w:tcBorders>
              <w:top w:val="nil"/>
              <w:left w:val="nil"/>
              <w:bottom w:val="single" w:sz="8" w:space="0" w:color="auto"/>
              <w:right w:val="single" w:sz="8" w:space="0" w:color="auto"/>
            </w:tcBorders>
            <w:shd w:val="clear" w:color="auto" w:fill="auto"/>
            <w:vAlign w:val="center"/>
            <w:hideMark/>
          </w:tcPr>
          <w:p w14:paraId="75744521" w14:textId="77777777" w:rsidR="00120FC6" w:rsidRPr="006028E1" w:rsidRDefault="00120FC6" w:rsidP="001F7DD8">
            <w:pPr>
              <w:jc w:val="center"/>
              <w:rPr>
                <w:b/>
                <w:bCs/>
                <w:sz w:val="18"/>
                <w:szCs w:val="18"/>
                <w:lang w:val="en-ID" w:eastAsia="en-ID"/>
              </w:rPr>
            </w:pPr>
            <w:r w:rsidRPr="006028E1">
              <w:rPr>
                <w:b/>
                <w:bCs/>
                <w:sz w:val="18"/>
                <w:szCs w:val="18"/>
                <w:lang w:val="en-ID" w:eastAsia="en-ID"/>
              </w:rPr>
              <w:t>50</w:t>
            </w:r>
          </w:p>
        </w:tc>
        <w:tc>
          <w:tcPr>
            <w:tcW w:w="709" w:type="dxa"/>
            <w:tcBorders>
              <w:top w:val="nil"/>
              <w:left w:val="nil"/>
              <w:bottom w:val="single" w:sz="8" w:space="0" w:color="auto"/>
              <w:right w:val="single" w:sz="8" w:space="0" w:color="auto"/>
            </w:tcBorders>
            <w:shd w:val="clear" w:color="auto" w:fill="auto"/>
            <w:vAlign w:val="center"/>
            <w:hideMark/>
          </w:tcPr>
          <w:p w14:paraId="088CEBD1" w14:textId="77777777" w:rsidR="00120FC6" w:rsidRPr="006028E1" w:rsidRDefault="00120FC6" w:rsidP="001F7DD8">
            <w:pPr>
              <w:jc w:val="center"/>
              <w:rPr>
                <w:b/>
                <w:bCs/>
                <w:sz w:val="18"/>
                <w:szCs w:val="18"/>
                <w:lang w:val="en-ID" w:eastAsia="en-ID"/>
              </w:rPr>
            </w:pPr>
            <w:r w:rsidRPr="006028E1">
              <w:rPr>
                <w:b/>
                <w:bCs/>
                <w:sz w:val="18"/>
                <w:szCs w:val="18"/>
                <w:lang w:val="en-ID" w:eastAsia="en-ID"/>
              </w:rPr>
              <w:t>40</w:t>
            </w:r>
          </w:p>
        </w:tc>
        <w:tc>
          <w:tcPr>
            <w:tcW w:w="851" w:type="dxa"/>
            <w:tcBorders>
              <w:top w:val="nil"/>
              <w:left w:val="nil"/>
              <w:bottom w:val="single" w:sz="8" w:space="0" w:color="auto"/>
              <w:right w:val="single" w:sz="8" w:space="0" w:color="auto"/>
            </w:tcBorders>
            <w:shd w:val="clear" w:color="auto" w:fill="auto"/>
            <w:vAlign w:val="center"/>
            <w:hideMark/>
          </w:tcPr>
          <w:p w14:paraId="213F68E6" w14:textId="77777777" w:rsidR="00120FC6" w:rsidRPr="006028E1" w:rsidRDefault="00120FC6" w:rsidP="001F7DD8">
            <w:pPr>
              <w:jc w:val="center"/>
              <w:rPr>
                <w:b/>
                <w:bCs/>
                <w:sz w:val="18"/>
                <w:szCs w:val="18"/>
                <w:lang w:val="en-ID" w:eastAsia="en-ID"/>
              </w:rPr>
            </w:pPr>
            <w:r w:rsidRPr="006028E1">
              <w:rPr>
                <w:b/>
                <w:bCs/>
                <w:sz w:val="18"/>
                <w:szCs w:val="18"/>
                <w:lang w:val="en-ID" w:eastAsia="en-ID"/>
              </w:rPr>
              <w:t>221</w:t>
            </w:r>
          </w:p>
        </w:tc>
      </w:tr>
      <w:tr w:rsidR="00120FC6" w:rsidRPr="006028E1" w14:paraId="1C2D2083"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tcPr>
          <w:p w14:paraId="02143E30" w14:textId="77777777" w:rsidR="00120FC6" w:rsidRPr="00E93AC1" w:rsidRDefault="00120FC6" w:rsidP="001F7DD8">
            <w:pPr>
              <w:jc w:val="center"/>
              <w:rPr>
                <w:b/>
                <w:bCs/>
                <w:sz w:val="24"/>
                <w:szCs w:val="24"/>
                <w:lang w:val="en-ID" w:eastAsia="en-ID"/>
              </w:rPr>
            </w:pPr>
            <w:r w:rsidRPr="00E93AC1">
              <w:rPr>
                <w:b/>
                <w:bCs/>
                <w:sz w:val="24"/>
                <w:szCs w:val="24"/>
                <w:lang w:val="en-ID" w:eastAsia="en-ID"/>
              </w:rPr>
              <w:t>0</w:t>
            </w:r>
          </w:p>
        </w:tc>
        <w:tc>
          <w:tcPr>
            <w:tcW w:w="868" w:type="dxa"/>
            <w:tcBorders>
              <w:top w:val="nil"/>
              <w:left w:val="nil"/>
              <w:bottom w:val="single" w:sz="8" w:space="0" w:color="auto"/>
              <w:right w:val="single" w:sz="8" w:space="0" w:color="auto"/>
            </w:tcBorders>
            <w:shd w:val="clear" w:color="auto" w:fill="auto"/>
            <w:vAlign w:val="center"/>
            <w:hideMark/>
          </w:tcPr>
          <w:p w14:paraId="5DA275C7" w14:textId="77777777" w:rsidR="00120FC6" w:rsidRPr="006028E1" w:rsidRDefault="00120FC6" w:rsidP="001F7DD8">
            <w:pPr>
              <w:jc w:val="center"/>
              <w:rPr>
                <w:b/>
                <w:bCs/>
                <w:sz w:val="18"/>
                <w:szCs w:val="18"/>
                <w:lang w:val="en-ID" w:eastAsia="en-ID"/>
              </w:rPr>
            </w:pPr>
            <w:r w:rsidRPr="006028E1">
              <w:rPr>
                <w:b/>
                <w:bCs/>
                <w:sz w:val="18"/>
                <w:szCs w:val="18"/>
                <w:lang w:val="en-ID" w:eastAsia="en-ID"/>
              </w:rPr>
              <w:t>Agustus</w:t>
            </w:r>
          </w:p>
        </w:tc>
        <w:tc>
          <w:tcPr>
            <w:tcW w:w="1026" w:type="dxa"/>
            <w:tcBorders>
              <w:top w:val="nil"/>
              <w:left w:val="nil"/>
              <w:bottom w:val="single" w:sz="8" w:space="0" w:color="auto"/>
              <w:right w:val="single" w:sz="8" w:space="0" w:color="auto"/>
            </w:tcBorders>
            <w:shd w:val="clear" w:color="auto" w:fill="auto"/>
            <w:vAlign w:val="center"/>
            <w:hideMark/>
          </w:tcPr>
          <w:p w14:paraId="3C8D31EE"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929" w:type="dxa"/>
            <w:tcBorders>
              <w:top w:val="nil"/>
              <w:left w:val="nil"/>
              <w:bottom w:val="single" w:sz="8" w:space="0" w:color="auto"/>
              <w:right w:val="single" w:sz="8" w:space="0" w:color="auto"/>
            </w:tcBorders>
            <w:shd w:val="clear" w:color="auto" w:fill="auto"/>
            <w:vAlign w:val="center"/>
            <w:hideMark/>
          </w:tcPr>
          <w:p w14:paraId="0FC151C1" w14:textId="77777777" w:rsidR="00120FC6" w:rsidRPr="006028E1" w:rsidRDefault="00120FC6" w:rsidP="001F7DD8">
            <w:pPr>
              <w:jc w:val="center"/>
              <w:rPr>
                <w:b/>
                <w:bCs/>
                <w:sz w:val="18"/>
                <w:szCs w:val="18"/>
                <w:lang w:val="en-ID" w:eastAsia="en-ID"/>
              </w:rPr>
            </w:pPr>
            <w:r w:rsidRPr="006028E1">
              <w:rPr>
                <w:b/>
                <w:bCs/>
                <w:sz w:val="18"/>
                <w:szCs w:val="18"/>
                <w:lang w:val="en-ID" w:eastAsia="en-ID"/>
              </w:rPr>
              <w:t>8</w:t>
            </w:r>
          </w:p>
        </w:tc>
        <w:tc>
          <w:tcPr>
            <w:tcW w:w="772" w:type="dxa"/>
            <w:tcBorders>
              <w:top w:val="nil"/>
              <w:left w:val="nil"/>
              <w:bottom w:val="single" w:sz="8" w:space="0" w:color="auto"/>
              <w:right w:val="single" w:sz="8" w:space="0" w:color="auto"/>
            </w:tcBorders>
            <w:shd w:val="clear" w:color="auto" w:fill="auto"/>
            <w:vAlign w:val="center"/>
            <w:hideMark/>
          </w:tcPr>
          <w:p w14:paraId="066A07DF" w14:textId="77777777" w:rsidR="00120FC6" w:rsidRPr="006028E1" w:rsidRDefault="00120FC6" w:rsidP="001F7DD8">
            <w:pPr>
              <w:jc w:val="center"/>
              <w:rPr>
                <w:b/>
                <w:bCs/>
                <w:sz w:val="18"/>
                <w:szCs w:val="18"/>
                <w:lang w:val="en-ID" w:eastAsia="en-ID"/>
              </w:rPr>
            </w:pPr>
            <w:r w:rsidRPr="006028E1">
              <w:rPr>
                <w:b/>
                <w:bCs/>
                <w:sz w:val="18"/>
                <w:szCs w:val="18"/>
                <w:lang w:val="en-ID" w:eastAsia="en-ID"/>
              </w:rPr>
              <w:t>14</w:t>
            </w:r>
          </w:p>
        </w:tc>
        <w:tc>
          <w:tcPr>
            <w:tcW w:w="709" w:type="dxa"/>
            <w:tcBorders>
              <w:top w:val="nil"/>
              <w:left w:val="nil"/>
              <w:bottom w:val="single" w:sz="8" w:space="0" w:color="auto"/>
              <w:right w:val="single" w:sz="8" w:space="0" w:color="auto"/>
            </w:tcBorders>
            <w:shd w:val="clear" w:color="auto" w:fill="auto"/>
            <w:vAlign w:val="center"/>
            <w:hideMark/>
          </w:tcPr>
          <w:p w14:paraId="2CBCB6AD" w14:textId="77777777" w:rsidR="00120FC6" w:rsidRPr="006028E1" w:rsidRDefault="00120FC6" w:rsidP="001F7DD8">
            <w:pPr>
              <w:jc w:val="center"/>
              <w:rPr>
                <w:b/>
                <w:bCs/>
                <w:sz w:val="18"/>
                <w:szCs w:val="18"/>
                <w:lang w:val="en-ID" w:eastAsia="en-ID"/>
              </w:rPr>
            </w:pPr>
            <w:r w:rsidRPr="006028E1">
              <w:rPr>
                <w:b/>
                <w:bCs/>
                <w:sz w:val="18"/>
                <w:szCs w:val="18"/>
                <w:lang w:val="en-ID" w:eastAsia="en-ID"/>
              </w:rPr>
              <w:t>3</w:t>
            </w:r>
          </w:p>
        </w:tc>
        <w:tc>
          <w:tcPr>
            <w:tcW w:w="992" w:type="dxa"/>
            <w:tcBorders>
              <w:top w:val="nil"/>
              <w:left w:val="nil"/>
              <w:bottom w:val="single" w:sz="8" w:space="0" w:color="auto"/>
              <w:right w:val="single" w:sz="8" w:space="0" w:color="auto"/>
            </w:tcBorders>
            <w:shd w:val="clear" w:color="auto" w:fill="auto"/>
            <w:vAlign w:val="center"/>
            <w:hideMark/>
          </w:tcPr>
          <w:p w14:paraId="5EB8DB52" w14:textId="77777777" w:rsidR="00120FC6" w:rsidRPr="006028E1" w:rsidRDefault="00120FC6" w:rsidP="001F7DD8">
            <w:pPr>
              <w:jc w:val="center"/>
              <w:rPr>
                <w:b/>
                <w:bCs/>
                <w:sz w:val="18"/>
                <w:szCs w:val="18"/>
                <w:lang w:val="en-ID" w:eastAsia="en-ID"/>
              </w:rPr>
            </w:pPr>
            <w:r w:rsidRPr="006028E1">
              <w:rPr>
                <w:b/>
                <w:bCs/>
                <w:sz w:val="18"/>
                <w:szCs w:val="18"/>
                <w:lang w:val="en-ID" w:eastAsia="en-ID"/>
              </w:rPr>
              <w:t>70</w:t>
            </w:r>
          </w:p>
        </w:tc>
        <w:tc>
          <w:tcPr>
            <w:tcW w:w="993" w:type="dxa"/>
            <w:tcBorders>
              <w:top w:val="nil"/>
              <w:left w:val="nil"/>
              <w:bottom w:val="single" w:sz="8" w:space="0" w:color="auto"/>
              <w:right w:val="single" w:sz="8" w:space="0" w:color="auto"/>
            </w:tcBorders>
            <w:shd w:val="clear" w:color="auto" w:fill="auto"/>
            <w:vAlign w:val="center"/>
            <w:hideMark/>
          </w:tcPr>
          <w:p w14:paraId="74C2B5C6"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8" w:type="dxa"/>
            <w:tcBorders>
              <w:top w:val="nil"/>
              <w:left w:val="nil"/>
              <w:bottom w:val="single" w:sz="8" w:space="0" w:color="auto"/>
              <w:right w:val="single" w:sz="8" w:space="0" w:color="auto"/>
            </w:tcBorders>
            <w:shd w:val="clear" w:color="auto" w:fill="auto"/>
            <w:vAlign w:val="center"/>
            <w:hideMark/>
          </w:tcPr>
          <w:p w14:paraId="6CC456BA" w14:textId="77777777" w:rsidR="00120FC6" w:rsidRPr="006028E1" w:rsidRDefault="00120FC6" w:rsidP="001F7DD8">
            <w:pPr>
              <w:jc w:val="center"/>
              <w:rPr>
                <w:b/>
                <w:bCs/>
                <w:sz w:val="18"/>
                <w:szCs w:val="18"/>
                <w:lang w:val="en-ID" w:eastAsia="en-ID"/>
              </w:rPr>
            </w:pPr>
            <w:r w:rsidRPr="006028E1">
              <w:rPr>
                <w:b/>
                <w:bCs/>
                <w:sz w:val="18"/>
                <w:szCs w:val="18"/>
                <w:lang w:val="en-ID" w:eastAsia="en-ID"/>
              </w:rPr>
              <w:t>60</w:t>
            </w:r>
          </w:p>
        </w:tc>
        <w:tc>
          <w:tcPr>
            <w:tcW w:w="709" w:type="dxa"/>
            <w:tcBorders>
              <w:top w:val="nil"/>
              <w:left w:val="nil"/>
              <w:bottom w:val="single" w:sz="8" w:space="0" w:color="auto"/>
              <w:right w:val="single" w:sz="8" w:space="0" w:color="auto"/>
            </w:tcBorders>
            <w:shd w:val="clear" w:color="auto" w:fill="auto"/>
            <w:vAlign w:val="center"/>
            <w:hideMark/>
          </w:tcPr>
          <w:p w14:paraId="434009B1" w14:textId="77777777" w:rsidR="00120FC6" w:rsidRPr="006028E1" w:rsidRDefault="00120FC6" w:rsidP="001F7DD8">
            <w:pPr>
              <w:jc w:val="center"/>
              <w:rPr>
                <w:b/>
                <w:bCs/>
                <w:sz w:val="18"/>
                <w:szCs w:val="18"/>
                <w:lang w:val="en-ID" w:eastAsia="en-ID"/>
              </w:rPr>
            </w:pPr>
            <w:r w:rsidRPr="006028E1">
              <w:rPr>
                <w:b/>
                <w:bCs/>
                <w:sz w:val="18"/>
                <w:szCs w:val="18"/>
                <w:lang w:val="en-ID" w:eastAsia="en-ID"/>
              </w:rPr>
              <w:t>80</w:t>
            </w:r>
          </w:p>
        </w:tc>
        <w:tc>
          <w:tcPr>
            <w:tcW w:w="851" w:type="dxa"/>
            <w:tcBorders>
              <w:top w:val="nil"/>
              <w:left w:val="nil"/>
              <w:bottom w:val="single" w:sz="8" w:space="0" w:color="auto"/>
              <w:right w:val="single" w:sz="8" w:space="0" w:color="auto"/>
            </w:tcBorders>
            <w:shd w:val="clear" w:color="auto" w:fill="auto"/>
            <w:vAlign w:val="center"/>
            <w:hideMark/>
          </w:tcPr>
          <w:p w14:paraId="0AC0A957" w14:textId="77777777" w:rsidR="00120FC6" w:rsidRPr="006028E1" w:rsidRDefault="00120FC6" w:rsidP="001F7DD8">
            <w:pPr>
              <w:jc w:val="center"/>
              <w:rPr>
                <w:b/>
                <w:bCs/>
                <w:sz w:val="18"/>
                <w:szCs w:val="18"/>
                <w:lang w:val="en-ID" w:eastAsia="en-ID"/>
              </w:rPr>
            </w:pPr>
            <w:r w:rsidRPr="006028E1">
              <w:rPr>
                <w:b/>
                <w:bCs/>
                <w:sz w:val="18"/>
                <w:szCs w:val="18"/>
                <w:lang w:val="en-ID" w:eastAsia="en-ID"/>
              </w:rPr>
              <w:t>270</w:t>
            </w:r>
          </w:p>
        </w:tc>
      </w:tr>
      <w:tr w:rsidR="00120FC6" w:rsidRPr="006028E1" w14:paraId="7EC5B094"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hideMark/>
          </w:tcPr>
          <w:p w14:paraId="0A44F405" w14:textId="77777777" w:rsidR="00120FC6" w:rsidRPr="00E93AC1" w:rsidRDefault="00120FC6" w:rsidP="001F7DD8">
            <w:pPr>
              <w:jc w:val="center"/>
              <w:rPr>
                <w:b/>
                <w:color w:val="000000"/>
                <w:sz w:val="24"/>
                <w:szCs w:val="24"/>
                <w:lang w:val="en-ID" w:eastAsia="en-ID"/>
              </w:rPr>
            </w:pPr>
            <w:r w:rsidRPr="00E93AC1">
              <w:rPr>
                <w:b/>
                <w:color w:val="000000"/>
                <w:sz w:val="24"/>
                <w:szCs w:val="24"/>
                <w:lang w:val="en-ID" w:eastAsia="en-ID"/>
              </w:rPr>
              <w:t>2</w:t>
            </w:r>
          </w:p>
        </w:tc>
        <w:tc>
          <w:tcPr>
            <w:tcW w:w="868" w:type="dxa"/>
            <w:tcBorders>
              <w:top w:val="nil"/>
              <w:left w:val="nil"/>
              <w:bottom w:val="single" w:sz="8" w:space="0" w:color="auto"/>
              <w:right w:val="single" w:sz="8" w:space="0" w:color="auto"/>
            </w:tcBorders>
            <w:shd w:val="clear" w:color="auto" w:fill="auto"/>
            <w:vAlign w:val="center"/>
            <w:hideMark/>
          </w:tcPr>
          <w:p w14:paraId="125220A9" w14:textId="77777777" w:rsidR="00120FC6" w:rsidRPr="006028E1" w:rsidRDefault="00120FC6" w:rsidP="001F7DD8">
            <w:pPr>
              <w:jc w:val="center"/>
              <w:rPr>
                <w:b/>
                <w:bCs/>
                <w:sz w:val="18"/>
                <w:szCs w:val="18"/>
                <w:lang w:val="en-ID" w:eastAsia="en-ID"/>
              </w:rPr>
            </w:pPr>
            <w:r w:rsidRPr="006028E1">
              <w:rPr>
                <w:b/>
                <w:bCs/>
                <w:sz w:val="18"/>
                <w:szCs w:val="18"/>
                <w:lang w:val="en-ID" w:eastAsia="en-ID"/>
              </w:rPr>
              <w:t>September</w:t>
            </w:r>
          </w:p>
        </w:tc>
        <w:tc>
          <w:tcPr>
            <w:tcW w:w="1026" w:type="dxa"/>
            <w:tcBorders>
              <w:top w:val="nil"/>
              <w:left w:val="nil"/>
              <w:bottom w:val="single" w:sz="8" w:space="0" w:color="auto"/>
              <w:right w:val="single" w:sz="8" w:space="0" w:color="auto"/>
            </w:tcBorders>
            <w:shd w:val="clear" w:color="auto" w:fill="auto"/>
            <w:vAlign w:val="center"/>
            <w:hideMark/>
          </w:tcPr>
          <w:p w14:paraId="73BBB9C0" w14:textId="77777777" w:rsidR="00120FC6" w:rsidRPr="006028E1" w:rsidRDefault="00120FC6" w:rsidP="001F7DD8">
            <w:pPr>
              <w:jc w:val="center"/>
              <w:rPr>
                <w:b/>
                <w:bCs/>
                <w:sz w:val="18"/>
                <w:szCs w:val="18"/>
                <w:lang w:val="en-ID" w:eastAsia="en-ID"/>
              </w:rPr>
            </w:pPr>
            <w:r w:rsidRPr="006028E1">
              <w:rPr>
                <w:b/>
                <w:bCs/>
                <w:sz w:val="18"/>
                <w:szCs w:val="18"/>
                <w:lang w:val="en-ID" w:eastAsia="en-ID"/>
              </w:rPr>
              <w:t>3</w:t>
            </w:r>
          </w:p>
        </w:tc>
        <w:tc>
          <w:tcPr>
            <w:tcW w:w="929" w:type="dxa"/>
            <w:tcBorders>
              <w:top w:val="nil"/>
              <w:left w:val="nil"/>
              <w:bottom w:val="single" w:sz="8" w:space="0" w:color="auto"/>
              <w:right w:val="single" w:sz="8" w:space="0" w:color="auto"/>
            </w:tcBorders>
            <w:shd w:val="clear" w:color="auto" w:fill="auto"/>
            <w:vAlign w:val="center"/>
            <w:hideMark/>
          </w:tcPr>
          <w:p w14:paraId="03D1EA19"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772" w:type="dxa"/>
            <w:tcBorders>
              <w:top w:val="nil"/>
              <w:left w:val="nil"/>
              <w:bottom w:val="single" w:sz="8" w:space="0" w:color="auto"/>
              <w:right w:val="single" w:sz="8" w:space="0" w:color="auto"/>
            </w:tcBorders>
            <w:shd w:val="clear" w:color="auto" w:fill="auto"/>
            <w:vAlign w:val="center"/>
            <w:hideMark/>
          </w:tcPr>
          <w:p w14:paraId="270E7190" w14:textId="77777777" w:rsidR="00120FC6" w:rsidRPr="006028E1" w:rsidRDefault="00120FC6" w:rsidP="001F7DD8">
            <w:pPr>
              <w:jc w:val="center"/>
              <w:rPr>
                <w:b/>
                <w:bCs/>
                <w:sz w:val="18"/>
                <w:szCs w:val="18"/>
                <w:lang w:val="en-ID" w:eastAsia="en-ID"/>
              </w:rPr>
            </w:pPr>
            <w:r w:rsidRPr="006028E1">
              <w:rPr>
                <w:b/>
                <w:bCs/>
                <w:sz w:val="18"/>
                <w:szCs w:val="18"/>
                <w:lang w:val="en-ID" w:eastAsia="en-ID"/>
              </w:rPr>
              <w:t>12</w:t>
            </w:r>
          </w:p>
        </w:tc>
        <w:tc>
          <w:tcPr>
            <w:tcW w:w="709" w:type="dxa"/>
            <w:tcBorders>
              <w:top w:val="nil"/>
              <w:left w:val="nil"/>
              <w:bottom w:val="single" w:sz="8" w:space="0" w:color="auto"/>
              <w:right w:val="single" w:sz="8" w:space="0" w:color="auto"/>
            </w:tcBorders>
            <w:shd w:val="clear" w:color="auto" w:fill="auto"/>
            <w:vAlign w:val="center"/>
            <w:hideMark/>
          </w:tcPr>
          <w:p w14:paraId="702768CB" w14:textId="77777777" w:rsidR="00120FC6" w:rsidRPr="006028E1" w:rsidRDefault="00120FC6" w:rsidP="001F7DD8">
            <w:pPr>
              <w:jc w:val="center"/>
              <w:rPr>
                <w:b/>
                <w:bCs/>
                <w:sz w:val="18"/>
                <w:szCs w:val="18"/>
                <w:lang w:val="en-ID" w:eastAsia="en-ID"/>
              </w:rPr>
            </w:pPr>
            <w:r w:rsidRPr="006028E1">
              <w:rPr>
                <w:b/>
                <w:bCs/>
                <w:sz w:val="18"/>
                <w:szCs w:val="18"/>
                <w:lang w:val="en-ID" w:eastAsia="en-ID"/>
              </w:rPr>
              <w:t>3</w:t>
            </w:r>
          </w:p>
        </w:tc>
        <w:tc>
          <w:tcPr>
            <w:tcW w:w="992" w:type="dxa"/>
            <w:tcBorders>
              <w:top w:val="nil"/>
              <w:left w:val="nil"/>
              <w:bottom w:val="single" w:sz="8" w:space="0" w:color="auto"/>
              <w:right w:val="single" w:sz="8" w:space="0" w:color="auto"/>
            </w:tcBorders>
            <w:shd w:val="clear" w:color="auto" w:fill="auto"/>
            <w:vAlign w:val="center"/>
            <w:hideMark/>
          </w:tcPr>
          <w:p w14:paraId="32EC1887" w14:textId="77777777" w:rsidR="00120FC6" w:rsidRPr="006028E1" w:rsidRDefault="00120FC6" w:rsidP="001F7DD8">
            <w:pPr>
              <w:jc w:val="center"/>
              <w:rPr>
                <w:b/>
                <w:bCs/>
                <w:sz w:val="18"/>
                <w:szCs w:val="18"/>
                <w:lang w:val="en-ID" w:eastAsia="en-ID"/>
              </w:rPr>
            </w:pPr>
            <w:r w:rsidRPr="006028E1">
              <w:rPr>
                <w:b/>
                <w:bCs/>
                <w:sz w:val="18"/>
                <w:szCs w:val="18"/>
                <w:lang w:val="en-ID" w:eastAsia="en-ID"/>
              </w:rPr>
              <w:t>55</w:t>
            </w:r>
          </w:p>
        </w:tc>
        <w:tc>
          <w:tcPr>
            <w:tcW w:w="993" w:type="dxa"/>
            <w:tcBorders>
              <w:top w:val="nil"/>
              <w:left w:val="nil"/>
              <w:bottom w:val="single" w:sz="8" w:space="0" w:color="auto"/>
              <w:right w:val="single" w:sz="8" w:space="0" w:color="auto"/>
            </w:tcBorders>
            <w:shd w:val="clear" w:color="auto" w:fill="auto"/>
            <w:vAlign w:val="center"/>
            <w:hideMark/>
          </w:tcPr>
          <w:p w14:paraId="2675B25C"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8" w:type="dxa"/>
            <w:tcBorders>
              <w:top w:val="nil"/>
              <w:left w:val="nil"/>
              <w:bottom w:val="single" w:sz="8" w:space="0" w:color="auto"/>
              <w:right w:val="single" w:sz="8" w:space="0" w:color="auto"/>
            </w:tcBorders>
            <w:shd w:val="clear" w:color="auto" w:fill="auto"/>
            <w:vAlign w:val="center"/>
            <w:hideMark/>
          </w:tcPr>
          <w:p w14:paraId="0C48398F" w14:textId="77777777" w:rsidR="00120FC6" w:rsidRPr="006028E1" w:rsidRDefault="00120FC6" w:rsidP="001F7DD8">
            <w:pPr>
              <w:jc w:val="center"/>
              <w:rPr>
                <w:b/>
                <w:bCs/>
                <w:sz w:val="18"/>
                <w:szCs w:val="18"/>
                <w:lang w:val="en-ID" w:eastAsia="en-ID"/>
              </w:rPr>
            </w:pPr>
            <w:r w:rsidRPr="006028E1">
              <w:rPr>
                <w:b/>
                <w:bCs/>
                <w:sz w:val="18"/>
                <w:szCs w:val="18"/>
                <w:lang w:val="en-ID" w:eastAsia="en-ID"/>
              </w:rPr>
              <w:t>60</w:t>
            </w:r>
          </w:p>
        </w:tc>
        <w:tc>
          <w:tcPr>
            <w:tcW w:w="709" w:type="dxa"/>
            <w:tcBorders>
              <w:top w:val="nil"/>
              <w:left w:val="nil"/>
              <w:bottom w:val="single" w:sz="8" w:space="0" w:color="auto"/>
              <w:right w:val="single" w:sz="8" w:space="0" w:color="auto"/>
            </w:tcBorders>
            <w:shd w:val="clear" w:color="auto" w:fill="auto"/>
            <w:vAlign w:val="center"/>
            <w:hideMark/>
          </w:tcPr>
          <w:p w14:paraId="49D4D706" w14:textId="77777777" w:rsidR="00120FC6" w:rsidRPr="006028E1" w:rsidRDefault="00120FC6" w:rsidP="001F7DD8">
            <w:pPr>
              <w:jc w:val="center"/>
              <w:rPr>
                <w:b/>
                <w:bCs/>
                <w:sz w:val="18"/>
                <w:szCs w:val="18"/>
                <w:lang w:val="en-ID" w:eastAsia="en-ID"/>
              </w:rPr>
            </w:pPr>
            <w:r w:rsidRPr="006028E1">
              <w:rPr>
                <w:b/>
                <w:bCs/>
                <w:sz w:val="18"/>
                <w:szCs w:val="18"/>
                <w:lang w:val="en-ID" w:eastAsia="en-ID"/>
              </w:rPr>
              <w:t>70</w:t>
            </w:r>
          </w:p>
        </w:tc>
        <w:tc>
          <w:tcPr>
            <w:tcW w:w="851" w:type="dxa"/>
            <w:tcBorders>
              <w:top w:val="nil"/>
              <w:left w:val="nil"/>
              <w:bottom w:val="single" w:sz="8" w:space="0" w:color="auto"/>
              <w:right w:val="single" w:sz="8" w:space="0" w:color="auto"/>
            </w:tcBorders>
            <w:shd w:val="clear" w:color="auto" w:fill="auto"/>
            <w:vAlign w:val="center"/>
            <w:hideMark/>
          </w:tcPr>
          <w:p w14:paraId="0549E43D" w14:textId="77777777" w:rsidR="00120FC6" w:rsidRPr="006028E1" w:rsidRDefault="00120FC6" w:rsidP="001F7DD8">
            <w:pPr>
              <w:jc w:val="center"/>
              <w:rPr>
                <w:b/>
                <w:bCs/>
                <w:sz w:val="18"/>
                <w:szCs w:val="18"/>
                <w:lang w:val="en-ID" w:eastAsia="en-ID"/>
              </w:rPr>
            </w:pPr>
            <w:r w:rsidRPr="006028E1">
              <w:rPr>
                <w:b/>
                <w:bCs/>
                <w:sz w:val="18"/>
                <w:szCs w:val="18"/>
                <w:lang w:val="en-ID" w:eastAsia="en-ID"/>
              </w:rPr>
              <w:t>238</w:t>
            </w:r>
          </w:p>
        </w:tc>
      </w:tr>
      <w:tr w:rsidR="00120FC6" w:rsidRPr="006028E1" w14:paraId="1D67EC36"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hideMark/>
          </w:tcPr>
          <w:p w14:paraId="0114155B" w14:textId="77777777" w:rsidR="00120FC6" w:rsidRPr="00E93AC1" w:rsidRDefault="00120FC6" w:rsidP="001F7DD8">
            <w:pPr>
              <w:jc w:val="center"/>
              <w:rPr>
                <w:b/>
                <w:color w:val="000000"/>
                <w:sz w:val="24"/>
                <w:szCs w:val="24"/>
                <w:lang w:val="en-ID" w:eastAsia="en-ID"/>
              </w:rPr>
            </w:pPr>
            <w:r w:rsidRPr="00E93AC1">
              <w:rPr>
                <w:b/>
                <w:color w:val="000000"/>
                <w:sz w:val="24"/>
                <w:szCs w:val="24"/>
                <w:lang w:val="en-ID" w:eastAsia="en-ID"/>
              </w:rPr>
              <w:t>0</w:t>
            </w:r>
          </w:p>
        </w:tc>
        <w:tc>
          <w:tcPr>
            <w:tcW w:w="868" w:type="dxa"/>
            <w:tcBorders>
              <w:top w:val="nil"/>
              <w:left w:val="nil"/>
              <w:bottom w:val="single" w:sz="8" w:space="0" w:color="auto"/>
              <w:right w:val="single" w:sz="8" w:space="0" w:color="auto"/>
            </w:tcBorders>
            <w:shd w:val="clear" w:color="auto" w:fill="auto"/>
            <w:vAlign w:val="center"/>
            <w:hideMark/>
          </w:tcPr>
          <w:p w14:paraId="7A83F3A3" w14:textId="77777777" w:rsidR="00120FC6" w:rsidRPr="006028E1" w:rsidRDefault="00120FC6" w:rsidP="001F7DD8">
            <w:pPr>
              <w:jc w:val="center"/>
              <w:rPr>
                <w:b/>
                <w:bCs/>
                <w:sz w:val="18"/>
                <w:szCs w:val="18"/>
                <w:lang w:val="en-ID" w:eastAsia="en-ID"/>
              </w:rPr>
            </w:pPr>
            <w:r w:rsidRPr="006028E1">
              <w:rPr>
                <w:b/>
                <w:bCs/>
                <w:sz w:val="18"/>
                <w:szCs w:val="18"/>
                <w:lang w:val="en-ID" w:eastAsia="en-ID"/>
              </w:rPr>
              <w:t>Oktober</w:t>
            </w:r>
          </w:p>
        </w:tc>
        <w:tc>
          <w:tcPr>
            <w:tcW w:w="1026" w:type="dxa"/>
            <w:tcBorders>
              <w:top w:val="nil"/>
              <w:left w:val="nil"/>
              <w:bottom w:val="single" w:sz="8" w:space="0" w:color="auto"/>
              <w:right w:val="single" w:sz="8" w:space="0" w:color="auto"/>
            </w:tcBorders>
            <w:shd w:val="clear" w:color="auto" w:fill="auto"/>
            <w:vAlign w:val="center"/>
            <w:hideMark/>
          </w:tcPr>
          <w:p w14:paraId="33269B2B"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929" w:type="dxa"/>
            <w:tcBorders>
              <w:top w:val="nil"/>
              <w:left w:val="nil"/>
              <w:bottom w:val="single" w:sz="8" w:space="0" w:color="auto"/>
              <w:right w:val="single" w:sz="8" w:space="0" w:color="auto"/>
            </w:tcBorders>
            <w:shd w:val="clear" w:color="auto" w:fill="auto"/>
            <w:vAlign w:val="center"/>
            <w:hideMark/>
          </w:tcPr>
          <w:p w14:paraId="6B1B95AA"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772" w:type="dxa"/>
            <w:tcBorders>
              <w:top w:val="nil"/>
              <w:left w:val="nil"/>
              <w:bottom w:val="single" w:sz="8" w:space="0" w:color="auto"/>
              <w:right w:val="single" w:sz="8" w:space="0" w:color="auto"/>
            </w:tcBorders>
            <w:shd w:val="clear" w:color="auto" w:fill="auto"/>
            <w:vAlign w:val="center"/>
            <w:hideMark/>
          </w:tcPr>
          <w:p w14:paraId="1C497AD2" w14:textId="77777777" w:rsidR="00120FC6" w:rsidRPr="006028E1" w:rsidRDefault="00120FC6" w:rsidP="001F7DD8">
            <w:pPr>
              <w:jc w:val="center"/>
              <w:rPr>
                <w:b/>
                <w:bCs/>
                <w:sz w:val="18"/>
                <w:szCs w:val="18"/>
                <w:lang w:val="en-ID" w:eastAsia="en-ID"/>
              </w:rPr>
            </w:pPr>
            <w:r w:rsidRPr="006028E1">
              <w:rPr>
                <w:b/>
                <w:bCs/>
                <w:sz w:val="18"/>
                <w:szCs w:val="18"/>
                <w:lang w:val="en-ID" w:eastAsia="en-ID"/>
              </w:rPr>
              <w:t>10</w:t>
            </w:r>
          </w:p>
        </w:tc>
        <w:tc>
          <w:tcPr>
            <w:tcW w:w="709" w:type="dxa"/>
            <w:tcBorders>
              <w:top w:val="nil"/>
              <w:left w:val="nil"/>
              <w:bottom w:val="single" w:sz="8" w:space="0" w:color="auto"/>
              <w:right w:val="single" w:sz="8" w:space="0" w:color="auto"/>
            </w:tcBorders>
            <w:shd w:val="clear" w:color="auto" w:fill="auto"/>
            <w:vAlign w:val="center"/>
            <w:hideMark/>
          </w:tcPr>
          <w:p w14:paraId="49F978AB" w14:textId="77777777" w:rsidR="00120FC6" w:rsidRPr="006028E1" w:rsidRDefault="00120FC6" w:rsidP="001F7DD8">
            <w:pPr>
              <w:jc w:val="center"/>
              <w:rPr>
                <w:b/>
                <w:bCs/>
                <w:sz w:val="18"/>
                <w:szCs w:val="18"/>
                <w:lang w:val="en-ID" w:eastAsia="en-ID"/>
              </w:rPr>
            </w:pPr>
            <w:r w:rsidRPr="006028E1">
              <w:rPr>
                <w:b/>
                <w:bCs/>
                <w:sz w:val="18"/>
                <w:szCs w:val="18"/>
                <w:lang w:val="en-ID" w:eastAsia="en-ID"/>
              </w:rPr>
              <w:t>5</w:t>
            </w:r>
          </w:p>
        </w:tc>
        <w:tc>
          <w:tcPr>
            <w:tcW w:w="992" w:type="dxa"/>
            <w:tcBorders>
              <w:top w:val="nil"/>
              <w:left w:val="nil"/>
              <w:bottom w:val="single" w:sz="8" w:space="0" w:color="auto"/>
              <w:right w:val="single" w:sz="8" w:space="0" w:color="auto"/>
            </w:tcBorders>
            <w:shd w:val="clear" w:color="auto" w:fill="auto"/>
            <w:vAlign w:val="center"/>
            <w:hideMark/>
          </w:tcPr>
          <w:p w14:paraId="029722AC" w14:textId="77777777" w:rsidR="00120FC6" w:rsidRPr="006028E1" w:rsidRDefault="00120FC6" w:rsidP="001F7DD8">
            <w:pPr>
              <w:jc w:val="center"/>
              <w:rPr>
                <w:b/>
                <w:bCs/>
                <w:sz w:val="18"/>
                <w:szCs w:val="18"/>
                <w:lang w:val="en-ID" w:eastAsia="en-ID"/>
              </w:rPr>
            </w:pPr>
            <w:r w:rsidRPr="006028E1">
              <w:rPr>
                <w:b/>
                <w:bCs/>
                <w:sz w:val="18"/>
                <w:szCs w:val="18"/>
                <w:lang w:val="en-ID" w:eastAsia="en-ID"/>
              </w:rPr>
              <w:t>35</w:t>
            </w:r>
          </w:p>
        </w:tc>
        <w:tc>
          <w:tcPr>
            <w:tcW w:w="993" w:type="dxa"/>
            <w:tcBorders>
              <w:top w:val="nil"/>
              <w:left w:val="nil"/>
              <w:bottom w:val="single" w:sz="8" w:space="0" w:color="auto"/>
              <w:right w:val="single" w:sz="8" w:space="0" w:color="auto"/>
            </w:tcBorders>
            <w:shd w:val="clear" w:color="auto" w:fill="auto"/>
            <w:vAlign w:val="center"/>
            <w:hideMark/>
          </w:tcPr>
          <w:p w14:paraId="7B19DF32" w14:textId="77777777" w:rsidR="00120FC6" w:rsidRPr="006028E1" w:rsidRDefault="00120FC6" w:rsidP="001F7DD8">
            <w:pPr>
              <w:jc w:val="center"/>
              <w:rPr>
                <w:b/>
                <w:bCs/>
                <w:sz w:val="18"/>
                <w:szCs w:val="18"/>
                <w:lang w:val="en-ID" w:eastAsia="en-ID"/>
              </w:rPr>
            </w:pPr>
            <w:r w:rsidRPr="006028E1">
              <w:rPr>
                <w:b/>
                <w:bCs/>
                <w:sz w:val="18"/>
                <w:szCs w:val="18"/>
                <w:lang w:val="en-ID" w:eastAsia="en-ID"/>
              </w:rPr>
              <w:t>25</w:t>
            </w:r>
          </w:p>
        </w:tc>
        <w:tc>
          <w:tcPr>
            <w:tcW w:w="708" w:type="dxa"/>
            <w:tcBorders>
              <w:top w:val="nil"/>
              <w:left w:val="nil"/>
              <w:bottom w:val="single" w:sz="8" w:space="0" w:color="auto"/>
              <w:right w:val="single" w:sz="8" w:space="0" w:color="auto"/>
            </w:tcBorders>
            <w:shd w:val="clear" w:color="auto" w:fill="auto"/>
            <w:vAlign w:val="center"/>
            <w:hideMark/>
          </w:tcPr>
          <w:p w14:paraId="2A9482A5" w14:textId="77777777" w:rsidR="00120FC6" w:rsidRPr="006028E1" w:rsidRDefault="00120FC6" w:rsidP="001F7DD8">
            <w:pPr>
              <w:jc w:val="center"/>
              <w:rPr>
                <w:b/>
                <w:bCs/>
                <w:sz w:val="18"/>
                <w:szCs w:val="18"/>
                <w:lang w:val="en-ID" w:eastAsia="en-ID"/>
              </w:rPr>
            </w:pPr>
            <w:r w:rsidRPr="006028E1">
              <w:rPr>
                <w:b/>
                <w:bCs/>
                <w:sz w:val="18"/>
                <w:szCs w:val="18"/>
                <w:lang w:val="en-ID" w:eastAsia="en-ID"/>
              </w:rPr>
              <w:t>40</w:t>
            </w:r>
          </w:p>
        </w:tc>
        <w:tc>
          <w:tcPr>
            <w:tcW w:w="709" w:type="dxa"/>
            <w:tcBorders>
              <w:top w:val="nil"/>
              <w:left w:val="nil"/>
              <w:bottom w:val="single" w:sz="8" w:space="0" w:color="auto"/>
              <w:right w:val="single" w:sz="8" w:space="0" w:color="auto"/>
            </w:tcBorders>
            <w:shd w:val="clear" w:color="auto" w:fill="auto"/>
            <w:vAlign w:val="center"/>
            <w:hideMark/>
          </w:tcPr>
          <w:p w14:paraId="1E64B9B4" w14:textId="77777777" w:rsidR="00120FC6" w:rsidRPr="006028E1" w:rsidRDefault="00120FC6" w:rsidP="001F7DD8">
            <w:pPr>
              <w:jc w:val="center"/>
              <w:rPr>
                <w:b/>
                <w:bCs/>
                <w:sz w:val="18"/>
                <w:szCs w:val="18"/>
                <w:lang w:val="en-ID" w:eastAsia="en-ID"/>
              </w:rPr>
            </w:pPr>
            <w:r w:rsidRPr="006028E1">
              <w:rPr>
                <w:b/>
                <w:bCs/>
                <w:sz w:val="18"/>
                <w:szCs w:val="18"/>
                <w:lang w:val="en-ID" w:eastAsia="en-ID"/>
              </w:rPr>
              <w:t>70</w:t>
            </w:r>
          </w:p>
        </w:tc>
        <w:tc>
          <w:tcPr>
            <w:tcW w:w="851" w:type="dxa"/>
            <w:tcBorders>
              <w:top w:val="nil"/>
              <w:left w:val="nil"/>
              <w:bottom w:val="single" w:sz="8" w:space="0" w:color="auto"/>
              <w:right w:val="single" w:sz="8" w:space="0" w:color="auto"/>
            </w:tcBorders>
            <w:shd w:val="clear" w:color="auto" w:fill="auto"/>
            <w:vAlign w:val="center"/>
            <w:hideMark/>
          </w:tcPr>
          <w:p w14:paraId="1934E5FD" w14:textId="77777777" w:rsidR="00120FC6" w:rsidRPr="006028E1" w:rsidRDefault="00120FC6" w:rsidP="001F7DD8">
            <w:pPr>
              <w:jc w:val="center"/>
              <w:rPr>
                <w:b/>
                <w:bCs/>
                <w:sz w:val="18"/>
                <w:szCs w:val="18"/>
                <w:lang w:val="en-ID" w:eastAsia="en-ID"/>
              </w:rPr>
            </w:pPr>
            <w:r w:rsidRPr="006028E1">
              <w:rPr>
                <w:b/>
                <w:bCs/>
                <w:sz w:val="18"/>
                <w:szCs w:val="18"/>
                <w:lang w:val="en-ID" w:eastAsia="en-ID"/>
              </w:rPr>
              <w:t>195</w:t>
            </w:r>
          </w:p>
        </w:tc>
      </w:tr>
      <w:tr w:rsidR="00120FC6" w:rsidRPr="006028E1" w14:paraId="0B2433BC"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hideMark/>
          </w:tcPr>
          <w:p w14:paraId="36DD8A2A" w14:textId="77777777" w:rsidR="00120FC6" w:rsidRPr="006028E1" w:rsidRDefault="00120FC6" w:rsidP="001F7DD8">
            <w:pPr>
              <w:jc w:val="center"/>
              <w:rPr>
                <w:rFonts w:ascii="Calibri" w:hAnsi="Calibri" w:cs="Calibri"/>
                <w:color w:val="000000"/>
                <w:lang w:val="en-ID" w:eastAsia="en-ID"/>
              </w:rPr>
            </w:pPr>
          </w:p>
        </w:tc>
        <w:tc>
          <w:tcPr>
            <w:tcW w:w="868" w:type="dxa"/>
            <w:tcBorders>
              <w:top w:val="nil"/>
              <w:left w:val="nil"/>
              <w:bottom w:val="single" w:sz="8" w:space="0" w:color="auto"/>
              <w:right w:val="single" w:sz="8" w:space="0" w:color="auto"/>
            </w:tcBorders>
            <w:shd w:val="clear" w:color="auto" w:fill="auto"/>
            <w:vAlign w:val="center"/>
            <w:hideMark/>
          </w:tcPr>
          <w:p w14:paraId="6C0A5016" w14:textId="77777777" w:rsidR="00120FC6" w:rsidRPr="006028E1" w:rsidRDefault="00120FC6" w:rsidP="001F7DD8">
            <w:pPr>
              <w:jc w:val="center"/>
              <w:rPr>
                <w:sz w:val="18"/>
                <w:szCs w:val="18"/>
                <w:lang w:val="en-ID" w:eastAsia="en-ID"/>
              </w:rPr>
            </w:pPr>
            <w:r w:rsidRPr="006028E1">
              <w:rPr>
                <w:sz w:val="18"/>
                <w:szCs w:val="18"/>
                <w:lang w:val="en-ID" w:eastAsia="en-ID"/>
              </w:rPr>
              <w:t>November</w:t>
            </w:r>
          </w:p>
        </w:tc>
        <w:tc>
          <w:tcPr>
            <w:tcW w:w="1026" w:type="dxa"/>
            <w:tcBorders>
              <w:top w:val="nil"/>
              <w:left w:val="nil"/>
              <w:bottom w:val="single" w:sz="8" w:space="0" w:color="auto"/>
              <w:right w:val="single" w:sz="8" w:space="0" w:color="auto"/>
            </w:tcBorders>
            <w:shd w:val="clear" w:color="auto" w:fill="auto"/>
            <w:vAlign w:val="center"/>
            <w:hideMark/>
          </w:tcPr>
          <w:p w14:paraId="62AF4C3C" w14:textId="77777777" w:rsidR="00120FC6" w:rsidRPr="006028E1" w:rsidRDefault="00120FC6" w:rsidP="001F7DD8">
            <w:pPr>
              <w:jc w:val="center"/>
              <w:rPr>
                <w:b/>
                <w:bCs/>
                <w:sz w:val="18"/>
                <w:szCs w:val="18"/>
                <w:lang w:val="en-ID" w:eastAsia="en-ID"/>
              </w:rPr>
            </w:pPr>
            <w:r w:rsidRPr="006028E1">
              <w:rPr>
                <w:b/>
                <w:bCs/>
                <w:sz w:val="18"/>
                <w:szCs w:val="18"/>
                <w:lang w:val="en-ID" w:eastAsia="en-ID"/>
              </w:rPr>
              <w:t>15</w:t>
            </w:r>
          </w:p>
        </w:tc>
        <w:tc>
          <w:tcPr>
            <w:tcW w:w="929" w:type="dxa"/>
            <w:tcBorders>
              <w:top w:val="nil"/>
              <w:left w:val="nil"/>
              <w:bottom w:val="single" w:sz="8" w:space="0" w:color="auto"/>
              <w:right w:val="single" w:sz="8" w:space="0" w:color="auto"/>
            </w:tcBorders>
            <w:shd w:val="clear" w:color="auto" w:fill="auto"/>
            <w:vAlign w:val="center"/>
            <w:hideMark/>
          </w:tcPr>
          <w:p w14:paraId="7A0C7787" w14:textId="77777777" w:rsidR="00120FC6" w:rsidRPr="006028E1" w:rsidRDefault="00120FC6" w:rsidP="001F7DD8">
            <w:pPr>
              <w:jc w:val="center"/>
              <w:rPr>
                <w:b/>
                <w:bCs/>
                <w:sz w:val="18"/>
                <w:szCs w:val="18"/>
                <w:lang w:val="en-ID" w:eastAsia="en-ID"/>
              </w:rPr>
            </w:pPr>
            <w:r w:rsidRPr="006028E1">
              <w:rPr>
                <w:b/>
                <w:bCs/>
                <w:sz w:val="18"/>
                <w:szCs w:val="18"/>
                <w:lang w:val="en-ID" w:eastAsia="en-ID"/>
              </w:rPr>
              <w:t>12</w:t>
            </w:r>
          </w:p>
        </w:tc>
        <w:tc>
          <w:tcPr>
            <w:tcW w:w="772" w:type="dxa"/>
            <w:tcBorders>
              <w:top w:val="nil"/>
              <w:left w:val="nil"/>
              <w:bottom w:val="single" w:sz="8" w:space="0" w:color="auto"/>
              <w:right w:val="single" w:sz="8" w:space="0" w:color="auto"/>
            </w:tcBorders>
            <w:shd w:val="clear" w:color="auto" w:fill="auto"/>
            <w:vAlign w:val="center"/>
            <w:hideMark/>
          </w:tcPr>
          <w:p w14:paraId="4B527F29"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9" w:type="dxa"/>
            <w:tcBorders>
              <w:top w:val="nil"/>
              <w:left w:val="nil"/>
              <w:bottom w:val="single" w:sz="8" w:space="0" w:color="auto"/>
              <w:right w:val="single" w:sz="8" w:space="0" w:color="auto"/>
            </w:tcBorders>
            <w:shd w:val="clear" w:color="auto" w:fill="auto"/>
            <w:vAlign w:val="center"/>
            <w:hideMark/>
          </w:tcPr>
          <w:p w14:paraId="36E53152" w14:textId="77777777" w:rsidR="00120FC6" w:rsidRPr="006028E1" w:rsidRDefault="00120FC6" w:rsidP="001F7DD8">
            <w:pPr>
              <w:jc w:val="center"/>
              <w:rPr>
                <w:b/>
                <w:bCs/>
                <w:sz w:val="18"/>
                <w:szCs w:val="18"/>
                <w:lang w:val="en-ID" w:eastAsia="en-ID"/>
              </w:rPr>
            </w:pPr>
            <w:r w:rsidRPr="006028E1">
              <w:rPr>
                <w:b/>
                <w:bCs/>
                <w:sz w:val="18"/>
                <w:szCs w:val="18"/>
                <w:lang w:val="en-ID" w:eastAsia="en-ID"/>
              </w:rPr>
              <w:t>6</w:t>
            </w:r>
          </w:p>
        </w:tc>
        <w:tc>
          <w:tcPr>
            <w:tcW w:w="992" w:type="dxa"/>
            <w:tcBorders>
              <w:top w:val="nil"/>
              <w:left w:val="nil"/>
              <w:bottom w:val="single" w:sz="8" w:space="0" w:color="auto"/>
              <w:right w:val="single" w:sz="8" w:space="0" w:color="auto"/>
            </w:tcBorders>
            <w:shd w:val="clear" w:color="auto" w:fill="auto"/>
            <w:vAlign w:val="center"/>
            <w:hideMark/>
          </w:tcPr>
          <w:p w14:paraId="11A1E012" w14:textId="77777777" w:rsidR="00120FC6" w:rsidRPr="006028E1" w:rsidRDefault="00120FC6" w:rsidP="001F7DD8">
            <w:pPr>
              <w:jc w:val="center"/>
              <w:rPr>
                <w:b/>
                <w:bCs/>
                <w:sz w:val="18"/>
                <w:szCs w:val="18"/>
                <w:lang w:val="en-ID" w:eastAsia="en-ID"/>
              </w:rPr>
            </w:pPr>
            <w:r w:rsidRPr="006028E1">
              <w:rPr>
                <w:b/>
                <w:bCs/>
                <w:sz w:val="18"/>
                <w:szCs w:val="18"/>
                <w:lang w:val="en-ID" w:eastAsia="en-ID"/>
              </w:rPr>
              <w:t>160</w:t>
            </w:r>
          </w:p>
        </w:tc>
        <w:tc>
          <w:tcPr>
            <w:tcW w:w="993" w:type="dxa"/>
            <w:tcBorders>
              <w:top w:val="nil"/>
              <w:left w:val="nil"/>
              <w:bottom w:val="single" w:sz="8" w:space="0" w:color="auto"/>
              <w:right w:val="single" w:sz="8" w:space="0" w:color="auto"/>
            </w:tcBorders>
            <w:shd w:val="clear" w:color="auto" w:fill="auto"/>
            <w:vAlign w:val="center"/>
            <w:hideMark/>
          </w:tcPr>
          <w:p w14:paraId="0A1DDEBF" w14:textId="77777777" w:rsidR="00120FC6" w:rsidRPr="006028E1" w:rsidRDefault="00120FC6" w:rsidP="001F7DD8">
            <w:pPr>
              <w:jc w:val="center"/>
              <w:rPr>
                <w:b/>
                <w:bCs/>
                <w:sz w:val="18"/>
                <w:szCs w:val="18"/>
                <w:lang w:val="en-ID" w:eastAsia="en-ID"/>
              </w:rPr>
            </w:pPr>
            <w:r w:rsidRPr="006028E1">
              <w:rPr>
                <w:b/>
                <w:bCs/>
                <w:sz w:val="18"/>
                <w:szCs w:val="18"/>
                <w:lang w:val="en-ID" w:eastAsia="en-ID"/>
              </w:rPr>
              <w:t>90</w:t>
            </w:r>
          </w:p>
        </w:tc>
        <w:tc>
          <w:tcPr>
            <w:tcW w:w="708" w:type="dxa"/>
            <w:tcBorders>
              <w:top w:val="nil"/>
              <w:left w:val="nil"/>
              <w:bottom w:val="single" w:sz="8" w:space="0" w:color="auto"/>
              <w:right w:val="single" w:sz="8" w:space="0" w:color="auto"/>
            </w:tcBorders>
            <w:shd w:val="clear" w:color="auto" w:fill="auto"/>
            <w:vAlign w:val="center"/>
            <w:hideMark/>
          </w:tcPr>
          <w:p w14:paraId="36F6EE73" w14:textId="77777777" w:rsidR="00120FC6" w:rsidRPr="006028E1" w:rsidRDefault="00120FC6" w:rsidP="001F7DD8">
            <w:pPr>
              <w:jc w:val="center"/>
              <w:rPr>
                <w:b/>
                <w:bCs/>
                <w:sz w:val="18"/>
                <w:szCs w:val="18"/>
                <w:lang w:val="en-ID" w:eastAsia="en-ID"/>
              </w:rPr>
            </w:pPr>
            <w:r w:rsidRPr="006028E1">
              <w:rPr>
                <w:b/>
                <w:bCs/>
                <w:sz w:val="18"/>
                <w:szCs w:val="18"/>
                <w:lang w:val="en-ID" w:eastAsia="en-ID"/>
              </w:rPr>
              <w:t>90</w:t>
            </w:r>
          </w:p>
        </w:tc>
        <w:tc>
          <w:tcPr>
            <w:tcW w:w="709" w:type="dxa"/>
            <w:tcBorders>
              <w:top w:val="nil"/>
              <w:left w:val="nil"/>
              <w:bottom w:val="single" w:sz="8" w:space="0" w:color="auto"/>
              <w:right w:val="single" w:sz="8" w:space="0" w:color="auto"/>
            </w:tcBorders>
            <w:shd w:val="clear" w:color="auto" w:fill="auto"/>
            <w:vAlign w:val="center"/>
            <w:hideMark/>
          </w:tcPr>
          <w:p w14:paraId="3A2679EF" w14:textId="77777777" w:rsidR="00120FC6" w:rsidRPr="006028E1" w:rsidRDefault="00120FC6" w:rsidP="001F7DD8">
            <w:pPr>
              <w:jc w:val="center"/>
              <w:rPr>
                <w:b/>
                <w:bCs/>
                <w:sz w:val="18"/>
                <w:szCs w:val="18"/>
                <w:lang w:val="en-ID" w:eastAsia="en-ID"/>
              </w:rPr>
            </w:pPr>
            <w:r w:rsidRPr="006028E1">
              <w:rPr>
                <w:b/>
                <w:bCs/>
                <w:sz w:val="18"/>
                <w:szCs w:val="18"/>
                <w:lang w:val="en-ID" w:eastAsia="en-ID"/>
              </w:rPr>
              <w:t>140</w:t>
            </w:r>
          </w:p>
        </w:tc>
        <w:tc>
          <w:tcPr>
            <w:tcW w:w="851" w:type="dxa"/>
            <w:tcBorders>
              <w:top w:val="nil"/>
              <w:left w:val="nil"/>
              <w:bottom w:val="single" w:sz="8" w:space="0" w:color="auto"/>
              <w:right w:val="single" w:sz="8" w:space="0" w:color="auto"/>
            </w:tcBorders>
            <w:shd w:val="clear" w:color="auto" w:fill="auto"/>
            <w:vAlign w:val="center"/>
            <w:hideMark/>
          </w:tcPr>
          <w:p w14:paraId="71209C97" w14:textId="77777777" w:rsidR="00120FC6" w:rsidRPr="006028E1" w:rsidRDefault="00120FC6" w:rsidP="001F7DD8">
            <w:pPr>
              <w:jc w:val="center"/>
              <w:rPr>
                <w:b/>
                <w:bCs/>
                <w:sz w:val="18"/>
                <w:szCs w:val="18"/>
                <w:lang w:val="en-ID" w:eastAsia="en-ID"/>
              </w:rPr>
            </w:pPr>
            <w:r w:rsidRPr="006028E1">
              <w:rPr>
                <w:b/>
                <w:bCs/>
                <w:sz w:val="18"/>
                <w:szCs w:val="18"/>
                <w:lang w:val="en-ID" w:eastAsia="en-ID"/>
              </w:rPr>
              <w:t>543</w:t>
            </w:r>
          </w:p>
        </w:tc>
      </w:tr>
      <w:tr w:rsidR="00120FC6" w:rsidRPr="006028E1" w14:paraId="42C3AA0E" w14:textId="77777777" w:rsidTr="001F7DD8">
        <w:trPr>
          <w:trHeight w:val="245"/>
        </w:trPr>
        <w:tc>
          <w:tcPr>
            <w:tcW w:w="364" w:type="dxa"/>
            <w:tcBorders>
              <w:top w:val="nil"/>
              <w:left w:val="single" w:sz="8" w:space="0" w:color="auto"/>
              <w:bottom w:val="nil"/>
              <w:right w:val="single" w:sz="8" w:space="0" w:color="auto"/>
            </w:tcBorders>
            <w:shd w:val="clear" w:color="auto" w:fill="auto"/>
            <w:vAlign w:val="center"/>
            <w:hideMark/>
          </w:tcPr>
          <w:p w14:paraId="06E175E9" w14:textId="77777777" w:rsidR="00120FC6" w:rsidRPr="006028E1" w:rsidRDefault="00120FC6" w:rsidP="001F7DD8">
            <w:pPr>
              <w:jc w:val="center"/>
              <w:rPr>
                <w:rFonts w:ascii="Calibri" w:hAnsi="Calibri" w:cs="Calibri"/>
                <w:color w:val="000000"/>
                <w:lang w:val="en-ID" w:eastAsia="en-ID"/>
              </w:rPr>
            </w:pPr>
          </w:p>
        </w:tc>
        <w:tc>
          <w:tcPr>
            <w:tcW w:w="868" w:type="dxa"/>
            <w:tcBorders>
              <w:top w:val="nil"/>
              <w:left w:val="nil"/>
              <w:bottom w:val="single" w:sz="8" w:space="0" w:color="auto"/>
              <w:right w:val="single" w:sz="8" w:space="0" w:color="auto"/>
            </w:tcBorders>
            <w:shd w:val="clear" w:color="auto" w:fill="auto"/>
            <w:vAlign w:val="center"/>
            <w:hideMark/>
          </w:tcPr>
          <w:p w14:paraId="1275317B" w14:textId="77777777" w:rsidR="00120FC6" w:rsidRPr="006028E1" w:rsidRDefault="00120FC6" w:rsidP="001F7DD8">
            <w:pPr>
              <w:jc w:val="center"/>
              <w:rPr>
                <w:sz w:val="18"/>
                <w:szCs w:val="18"/>
                <w:lang w:val="en-ID" w:eastAsia="en-ID"/>
              </w:rPr>
            </w:pPr>
            <w:r w:rsidRPr="006028E1">
              <w:rPr>
                <w:sz w:val="18"/>
                <w:szCs w:val="18"/>
                <w:lang w:val="en-ID" w:eastAsia="en-ID"/>
              </w:rPr>
              <w:t>Desember</w:t>
            </w:r>
          </w:p>
        </w:tc>
        <w:tc>
          <w:tcPr>
            <w:tcW w:w="1026" w:type="dxa"/>
            <w:tcBorders>
              <w:top w:val="nil"/>
              <w:left w:val="nil"/>
              <w:bottom w:val="single" w:sz="8" w:space="0" w:color="auto"/>
              <w:right w:val="single" w:sz="8" w:space="0" w:color="auto"/>
            </w:tcBorders>
            <w:shd w:val="clear" w:color="auto" w:fill="auto"/>
            <w:vAlign w:val="center"/>
            <w:hideMark/>
          </w:tcPr>
          <w:p w14:paraId="34F7FA40" w14:textId="77777777" w:rsidR="00120FC6" w:rsidRPr="006028E1" w:rsidRDefault="00120FC6" w:rsidP="001F7DD8">
            <w:pPr>
              <w:jc w:val="center"/>
              <w:rPr>
                <w:b/>
                <w:bCs/>
                <w:sz w:val="18"/>
                <w:szCs w:val="18"/>
                <w:lang w:val="en-ID" w:eastAsia="en-ID"/>
              </w:rPr>
            </w:pPr>
            <w:r w:rsidRPr="006028E1">
              <w:rPr>
                <w:b/>
                <w:bCs/>
                <w:sz w:val="18"/>
                <w:szCs w:val="18"/>
                <w:lang w:val="en-ID" w:eastAsia="en-ID"/>
              </w:rPr>
              <w:t>4</w:t>
            </w:r>
          </w:p>
        </w:tc>
        <w:tc>
          <w:tcPr>
            <w:tcW w:w="929" w:type="dxa"/>
            <w:tcBorders>
              <w:top w:val="nil"/>
              <w:left w:val="nil"/>
              <w:bottom w:val="single" w:sz="8" w:space="0" w:color="auto"/>
              <w:right w:val="single" w:sz="8" w:space="0" w:color="auto"/>
            </w:tcBorders>
            <w:shd w:val="clear" w:color="auto" w:fill="auto"/>
            <w:vAlign w:val="center"/>
            <w:hideMark/>
          </w:tcPr>
          <w:p w14:paraId="2848366E" w14:textId="77777777" w:rsidR="00120FC6" w:rsidRPr="006028E1" w:rsidRDefault="00120FC6" w:rsidP="001F7DD8">
            <w:pPr>
              <w:jc w:val="center"/>
              <w:rPr>
                <w:b/>
                <w:bCs/>
                <w:sz w:val="18"/>
                <w:szCs w:val="18"/>
                <w:lang w:val="en-ID" w:eastAsia="en-ID"/>
              </w:rPr>
            </w:pPr>
            <w:r w:rsidRPr="006028E1">
              <w:rPr>
                <w:b/>
                <w:bCs/>
                <w:sz w:val="18"/>
                <w:szCs w:val="18"/>
                <w:lang w:val="en-ID" w:eastAsia="en-ID"/>
              </w:rPr>
              <w:t>10</w:t>
            </w:r>
          </w:p>
        </w:tc>
        <w:tc>
          <w:tcPr>
            <w:tcW w:w="772" w:type="dxa"/>
            <w:tcBorders>
              <w:top w:val="nil"/>
              <w:left w:val="nil"/>
              <w:bottom w:val="single" w:sz="8" w:space="0" w:color="auto"/>
              <w:right w:val="single" w:sz="8" w:space="0" w:color="auto"/>
            </w:tcBorders>
            <w:shd w:val="clear" w:color="auto" w:fill="auto"/>
            <w:vAlign w:val="center"/>
            <w:hideMark/>
          </w:tcPr>
          <w:p w14:paraId="755CD0E1" w14:textId="77777777" w:rsidR="00120FC6" w:rsidRPr="006028E1" w:rsidRDefault="00120FC6" w:rsidP="001F7DD8">
            <w:pPr>
              <w:jc w:val="center"/>
              <w:rPr>
                <w:b/>
                <w:bCs/>
                <w:sz w:val="18"/>
                <w:szCs w:val="18"/>
                <w:lang w:val="en-ID" w:eastAsia="en-ID"/>
              </w:rPr>
            </w:pPr>
            <w:r w:rsidRPr="006028E1">
              <w:rPr>
                <w:b/>
                <w:bCs/>
                <w:sz w:val="18"/>
                <w:szCs w:val="18"/>
                <w:lang w:val="en-ID" w:eastAsia="en-ID"/>
              </w:rPr>
              <w:t>30</w:t>
            </w:r>
          </w:p>
        </w:tc>
        <w:tc>
          <w:tcPr>
            <w:tcW w:w="709" w:type="dxa"/>
            <w:tcBorders>
              <w:top w:val="nil"/>
              <w:left w:val="nil"/>
              <w:bottom w:val="single" w:sz="8" w:space="0" w:color="auto"/>
              <w:right w:val="single" w:sz="8" w:space="0" w:color="auto"/>
            </w:tcBorders>
            <w:shd w:val="clear" w:color="auto" w:fill="auto"/>
            <w:vAlign w:val="center"/>
            <w:hideMark/>
          </w:tcPr>
          <w:p w14:paraId="04C64D6A" w14:textId="77777777" w:rsidR="00120FC6" w:rsidRPr="006028E1" w:rsidRDefault="00120FC6" w:rsidP="001F7DD8">
            <w:pPr>
              <w:jc w:val="center"/>
              <w:rPr>
                <w:b/>
                <w:bCs/>
                <w:sz w:val="18"/>
                <w:szCs w:val="18"/>
                <w:lang w:val="en-ID" w:eastAsia="en-ID"/>
              </w:rPr>
            </w:pPr>
            <w:r w:rsidRPr="006028E1">
              <w:rPr>
                <w:b/>
                <w:bCs/>
                <w:sz w:val="18"/>
                <w:szCs w:val="18"/>
                <w:lang w:val="en-ID" w:eastAsia="en-ID"/>
              </w:rPr>
              <w:t>6</w:t>
            </w:r>
          </w:p>
        </w:tc>
        <w:tc>
          <w:tcPr>
            <w:tcW w:w="992" w:type="dxa"/>
            <w:tcBorders>
              <w:top w:val="nil"/>
              <w:left w:val="nil"/>
              <w:bottom w:val="single" w:sz="8" w:space="0" w:color="auto"/>
              <w:right w:val="single" w:sz="8" w:space="0" w:color="auto"/>
            </w:tcBorders>
            <w:shd w:val="clear" w:color="auto" w:fill="auto"/>
            <w:vAlign w:val="center"/>
            <w:hideMark/>
          </w:tcPr>
          <w:p w14:paraId="469490C8" w14:textId="77777777" w:rsidR="00120FC6" w:rsidRPr="006028E1" w:rsidRDefault="00120FC6" w:rsidP="001F7DD8">
            <w:pPr>
              <w:jc w:val="center"/>
              <w:rPr>
                <w:b/>
                <w:bCs/>
                <w:sz w:val="18"/>
                <w:szCs w:val="18"/>
                <w:lang w:val="en-ID" w:eastAsia="en-ID"/>
              </w:rPr>
            </w:pPr>
            <w:r w:rsidRPr="006028E1">
              <w:rPr>
                <w:b/>
                <w:bCs/>
                <w:sz w:val="18"/>
                <w:szCs w:val="18"/>
                <w:lang w:val="en-ID" w:eastAsia="en-ID"/>
              </w:rPr>
              <w:t>150</w:t>
            </w:r>
          </w:p>
        </w:tc>
        <w:tc>
          <w:tcPr>
            <w:tcW w:w="993" w:type="dxa"/>
            <w:tcBorders>
              <w:top w:val="nil"/>
              <w:left w:val="nil"/>
              <w:bottom w:val="single" w:sz="8" w:space="0" w:color="auto"/>
              <w:right w:val="single" w:sz="8" w:space="0" w:color="auto"/>
            </w:tcBorders>
            <w:shd w:val="clear" w:color="auto" w:fill="auto"/>
            <w:vAlign w:val="center"/>
            <w:hideMark/>
          </w:tcPr>
          <w:p w14:paraId="4C83281D" w14:textId="77777777" w:rsidR="00120FC6" w:rsidRPr="006028E1" w:rsidRDefault="00120FC6" w:rsidP="001F7DD8">
            <w:pPr>
              <w:jc w:val="center"/>
              <w:rPr>
                <w:b/>
                <w:bCs/>
                <w:sz w:val="18"/>
                <w:szCs w:val="18"/>
                <w:lang w:val="en-ID" w:eastAsia="en-ID"/>
              </w:rPr>
            </w:pPr>
            <w:r w:rsidRPr="006028E1">
              <w:rPr>
                <w:b/>
                <w:bCs/>
                <w:sz w:val="18"/>
                <w:szCs w:val="18"/>
                <w:lang w:val="en-ID" w:eastAsia="en-ID"/>
              </w:rPr>
              <w:t>90</w:t>
            </w:r>
          </w:p>
        </w:tc>
        <w:tc>
          <w:tcPr>
            <w:tcW w:w="708" w:type="dxa"/>
            <w:tcBorders>
              <w:top w:val="nil"/>
              <w:left w:val="nil"/>
              <w:bottom w:val="single" w:sz="8" w:space="0" w:color="auto"/>
              <w:right w:val="single" w:sz="8" w:space="0" w:color="auto"/>
            </w:tcBorders>
            <w:shd w:val="clear" w:color="auto" w:fill="auto"/>
            <w:vAlign w:val="center"/>
            <w:hideMark/>
          </w:tcPr>
          <w:p w14:paraId="5EA6CA1C" w14:textId="77777777" w:rsidR="00120FC6" w:rsidRPr="006028E1" w:rsidRDefault="00120FC6" w:rsidP="001F7DD8">
            <w:pPr>
              <w:jc w:val="center"/>
              <w:rPr>
                <w:b/>
                <w:bCs/>
                <w:sz w:val="18"/>
                <w:szCs w:val="18"/>
                <w:lang w:val="en-ID" w:eastAsia="en-ID"/>
              </w:rPr>
            </w:pPr>
            <w:r w:rsidRPr="006028E1">
              <w:rPr>
                <w:b/>
                <w:bCs/>
                <w:sz w:val="18"/>
                <w:szCs w:val="18"/>
                <w:lang w:val="en-ID" w:eastAsia="en-ID"/>
              </w:rPr>
              <w:t>90</w:t>
            </w:r>
          </w:p>
        </w:tc>
        <w:tc>
          <w:tcPr>
            <w:tcW w:w="709" w:type="dxa"/>
            <w:tcBorders>
              <w:top w:val="nil"/>
              <w:left w:val="nil"/>
              <w:bottom w:val="single" w:sz="8" w:space="0" w:color="auto"/>
              <w:right w:val="single" w:sz="8" w:space="0" w:color="auto"/>
            </w:tcBorders>
            <w:shd w:val="clear" w:color="auto" w:fill="auto"/>
            <w:vAlign w:val="center"/>
            <w:hideMark/>
          </w:tcPr>
          <w:p w14:paraId="3FA46B64" w14:textId="77777777" w:rsidR="00120FC6" w:rsidRPr="006028E1" w:rsidRDefault="00120FC6" w:rsidP="001F7DD8">
            <w:pPr>
              <w:jc w:val="center"/>
              <w:rPr>
                <w:b/>
                <w:bCs/>
                <w:sz w:val="18"/>
                <w:szCs w:val="18"/>
                <w:lang w:val="en-ID" w:eastAsia="en-ID"/>
              </w:rPr>
            </w:pPr>
            <w:r w:rsidRPr="006028E1">
              <w:rPr>
                <w:b/>
                <w:bCs/>
                <w:sz w:val="18"/>
                <w:szCs w:val="18"/>
                <w:lang w:val="en-ID" w:eastAsia="en-ID"/>
              </w:rPr>
              <w:t>130</w:t>
            </w:r>
          </w:p>
        </w:tc>
        <w:tc>
          <w:tcPr>
            <w:tcW w:w="851" w:type="dxa"/>
            <w:tcBorders>
              <w:top w:val="nil"/>
              <w:left w:val="nil"/>
              <w:bottom w:val="single" w:sz="8" w:space="0" w:color="auto"/>
              <w:right w:val="single" w:sz="8" w:space="0" w:color="auto"/>
            </w:tcBorders>
            <w:shd w:val="clear" w:color="auto" w:fill="auto"/>
            <w:vAlign w:val="center"/>
            <w:hideMark/>
          </w:tcPr>
          <w:p w14:paraId="21B89F4A" w14:textId="77777777" w:rsidR="00120FC6" w:rsidRPr="006028E1" w:rsidRDefault="00120FC6" w:rsidP="001F7DD8">
            <w:pPr>
              <w:jc w:val="center"/>
              <w:rPr>
                <w:b/>
                <w:bCs/>
                <w:sz w:val="18"/>
                <w:szCs w:val="18"/>
                <w:lang w:val="en-ID" w:eastAsia="en-ID"/>
              </w:rPr>
            </w:pPr>
            <w:r w:rsidRPr="006028E1">
              <w:rPr>
                <w:b/>
                <w:bCs/>
                <w:sz w:val="18"/>
                <w:szCs w:val="18"/>
                <w:lang w:val="en-ID" w:eastAsia="en-ID"/>
              </w:rPr>
              <w:t>510</w:t>
            </w:r>
          </w:p>
        </w:tc>
      </w:tr>
      <w:tr w:rsidR="00120FC6" w:rsidRPr="006028E1" w14:paraId="565EE7B7" w14:textId="77777777" w:rsidTr="001F7DD8">
        <w:trPr>
          <w:trHeight w:val="55"/>
        </w:trPr>
        <w:tc>
          <w:tcPr>
            <w:tcW w:w="364" w:type="dxa"/>
            <w:tcBorders>
              <w:top w:val="nil"/>
              <w:left w:val="single" w:sz="8" w:space="0" w:color="auto"/>
              <w:bottom w:val="single" w:sz="8" w:space="0" w:color="auto"/>
              <w:right w:val="single" w:sz="8" w:space="0" w:color="auto"/>
            </w:tcBorders>
            <w:shd w:val="clear" w:color="auto" w:fill="auto"/>
            <w:vAlign w:val="center"/>
            <w:hideMark/>
          </w:tcPr>
          <w:p w14:paraId="675FC28F" w14:textId="77777777" w:rsidR="00120FC6" w:rsidRPr="006028E1" w:rsidRDefault="00120FC6" w:rsidP="001F7DD8">
            <w:pPr>
              <w:jc w:val="center"/>
              <w:rPr>
                <w:rFonts w:ascii="Calibri" w:hAnsi="Calibri" w:cs="Calibri"/>
                <w:color w:val="000000"/>
                <w:lang w:val="en-ID" w:eastAsia="en-ID"/>
              </w:rPr>
            </w:pPr>
          </w:p>
        </w:tc>
        <w:tc>
          <w:tcPr>
            <w:tcW w:w="868" w:type="dxa"/>
            <w:tcBorders>
              <w:top w:val="nil"/>
              <w:left w:val="nil"/>
              <w:bottom w:val="single" w:sz="8" w:space="0" w:color="auto"/>
              <w:right w:val="single" w:sz="8" w:space="0" w:color="auto"/>
            </w:tcBorders>
            <w:shd w:val="clear" w:color="auto" w:fill="auto"/>
            <w:vAlign w:val="center"/>
            <w:hideMark/>
          </w:tcPr>
          <w:p w14:paraId="5FB7E23B" w14:textId="77777777" w:rsidR="00120FC6" w:rsidRPr="006028E1" w:rsidRDefault="00120FC6" w:rsidP="001F7DD8">
            <w:pPr>
              <w:jc w:val="center"/>
              <w:rPr>
                <w:sz w:val="18"/>
                <w:szCs w:val="18"/>
                <w:lang w:val="en-ID" w:eastAsia="en-ID"/>
              </w:rPr>
            </w:pPr>
            <w:r w:rsidRPr="006028E1">
              <w:rPr>
                <w:sz w:val="18"/>
                <w:szCs w:val="18"/>
                <w:lang w:val="en-ID" w:eastAsia="en-ID"/>
              </w:rPr>
              <w:t>Total</w:t>
            </w:r>
          </w:p>
        </w:tc>
        <w:tc>
          <w:tcPr>
            <w:tcW w:w="1026" w:type="dxa"/>
            <w:tcBorders>
              <w:top w:val="nil"/>
              <w:left w:val="nil"/>
              <w:bottom w:val="single" w:sz="8" w:space="0" w:color="auto"/>
              <w:right w:val="single" w:sz="8" w:space="0" w:color="auto"/>
            </w:tcBorders>
            <w:shd w:val="clear" w:color="auto" w:fill="auto"/>
            <w:vAlign w:val="center"/>
            <w:hideMark/>
          </w:tcPr>
          <w:p w14:paraId="2C6EDC0F" w14:textId="77777777" w:rsidR="00120FC6" w:rsidRPr="006028E1" w:rsidRDefault="00120FC6" w:rsidP="001F7DD8">
            <w:pPr>
              <w:jc w:val="center"/>
              <w:rPr>
                <w:b/>
                <w:bCs/>
                <w:sz w:val="18"/>
                <w:szCs w:val="18"/>
                <w:lang w:val="en-ID" w:eastAsia="en-ID"/>
              </w:rPr>
            </w:pPr>
            <w:r w:rsidRPr="006028E1">
              <w:rPr>
                <w:b/>
                <w:bCs/>
                <w:sz w:val="18"/>
                <w:szCs w:val="18"/>
                <w:lang w:val="en-ID" w:eastAsia="en-ID"/>
              </w:rPr>
              <w:t>115</w:t>
            </w:r>
          </w:p>
        </w:tc>
        <w:tc>
          <w:tcPr>
            <w:tcW w:w="929" w:type="dxa"/>
            <w:tcBorders>
              <w:top w:val="nil"/>
              <w:left w:val="nil"/>
              <w:bottom w:val="single" w:sz="8" w:space="0" w:color="auto"/>
              <w:right w:val="single" w:sz="8" w:space="0" w:color="auto"/>
            </w:tcBorders>
            <w:shd w:val="clear" w:color="auto" w:fill="auto"/>
            <w:vAlign w:val="center"/>
            <w:hideMark/>
          </w:tcPr>
          <w:p w14:paraId="33FCF122" w14:textId="77777777" w:rsidR="00120FC6" w:rsidRPr="006028E1" w:rsidRDefault="00120FC6" w:rsidP="001F7DD8">
            <w:pPr>
              <w:jc w:val="center"/>
              <w:rPr>
                <w:b/>
                <w:bCs/>
                <w:sz w:val="18"/>
                <w:szCs w:val="18"/>
                <w:lang w:val="en-ID" w:eastAsia="en-ID"/>
              </w:rPr>
            </w:pPr>
            <w:r w:rsidRPr="006028E1">
              <w:rPr>
                <w:b/>
                <w:bCs/>
                <w:sz w:val="18"/>
                <w:szCs w:val="18"/>
                <w:lang w:val="en-ID" w:eastAsia="en-ID"/>
              </w:rPr>
              <w:t>105</w:t>
            </w:r>
          </w:p>
        </w:tc>
        <w:tc>
          <w:tcPr>
            <w:tcW w:w="772" w:type="dxa"/>
            <w:tcBorders>
              <w:top w:val="nil"/>
              <w:left w:val="nil"/>
              <w:bottom w:val="single" w:sz="8" w:space="0" w:color="auto"/>
              <w:right w:val="single" w:sz="8" w:space="0" w:color="auto"/>
            </w:tcBorders>
            <w:shd w:val="clear" w:color="auto" w:fill="auto"/>
            <w:vAlign w:val="center"/>
            <w:hideMark/>
          </w:tcPr>
          <w:p w14:paraId="09BB7C59" w14:textId="77777777" w:rsidR="00120FC6" w:rsidRPr="006028E1" w:rsidRDefault="00120FC6" w:rsidP="001F7DD8">
            <w:pPr>
              <w:jc w:val="center"/>
              <w:rPr>
                <w:b/>
                <w:bCs/>
                <w:sz w:val="18"/>
                <w:szCs w:val="18"/>
                <w:lang w:val="en-ID" w:eastAsia="en-ID"/>
              </w:rPr>
            </w:pPr>
            <w:r w:rsidRPr="006028E1">
              <w:rPr>
                <w:b/>
                <w:bCs/>
                <w:sz w:val="18"/>
                <w:szCs w:val="18"/>
                <w:lang w:val="en-ID" w:eastAsia="en-ID"/>
              </w:rPr>
              <w:t>216</w:t>
            </w:r>
          </w:p>
        </w:tc>
        <w:tc>
          <w:tcPr>
            <w:tcW w:w="709" w:type="dxa"/>
            <w:tcBorders>
              <w:top w:val="nil"/>
              <w:left w:val="nil"/>
              <w:bottom w:val="single" w:sz="8" w:space="0" w:color="auto"/>
              <w:right w:val="single" w:sz="8" w:space="0" w:color="auto"/>
            </w:tcBorders>
            <w:shd w:val="clear" w:color="auto" w:fill="auto"/>
            <w:vAlign w:val="center"/>
            <w:hideMark/>
          </w:tcPr>
          <w:p w14:paraId="789E1162" w14:textId="77777777" w:rsidR="00120FC6" w:rsidRPr="006028E1" w:rsidRDefault="00120FC6" w:rsidP="001F7DD8">
            <w:pPr>
              <w:jc w:val="center"/>
              <w:rPr>
                <w:b/>
                <w:bCs/>
                <w:sz w:val="18"/>
                <w:szCs w:val="18"/>
                <w:lang w:val="en-ID" w:eastAsia="en-ID"/>
              </w:rPr>
            </w:pPr>
            <w:r w:rsidRPr="006028E1">
              <w:rPr>
                <w:b/>
                <w:bCs/>
                <w:sz w:val="18"/>
                <w:szCs w:val="18"/>
                <w:lang w:val="en-ID" w:eastAsia="en-ID"/>
              </w:rPr>
              <w:t>51</w:t>
            </w:r>
          </w:p>
        </w:tc>
        <w:tc>
          <w:tcPr>
            <w:tcW w:w="992" w:type="dxa"/>
            <w:tcBorders>
              <w:top w:val="nil"/>
              <w:left w:val="nil"/>
              <w:bottom w:val="single" w:sz="8" w:space="0" w:color="auto"/>
              <w:right w:val="single" w:sz="8" w:space="0" w:color="auto"/>
            </w:tcBorders>
            <w:shd w:val="clear" w:color="auto" w:fill="auto"/>
            <w:vAlign w:val="center"/>
            <w:hideMark/>
          </w:tcPr>
          <w:p w14:paraId="630DDF80" w14:textId="77777777" w:rsidR="00120FC6" w:rsidRPr="006028E1" w:rsidRDefault="00120FC6" w:rsidP="001F7DD8">
            <w:pPr>
              <w:jc w:val="center"/>
              <w:rPr>
                <w:b/>
                <w:bCs/>
                <w:sz w:val="18"/>
                <w:szCs w:val="18"/>
                <w:lang w:val="en-ID" w:eastAsia="en-ID"/>
              </w:rPr>
            </w:pPr>
            <w:r w:rsidRPr="006028E1">
              <w:rPr>
                <w:b/>
                <w:bCs/>
                <w:sz w:val="18"/>
                <w:szCs w:val="18"/>
                <w:lang w:val="en-ID" w:eastAsia="en-ID"/>
              </w:rPr>
              <w:t>1090</w:t>
            </w:r>
          </w:p>
        </w:tc>
        <w:tc>
          <w:tcPr>
            <w:tcW w:w="993" w:type="dxa"/>
            <w:tcBorders>
              <w:top w:val="nil"/>
              <w:left w:val="nil"/>
              <w:bottom w:val="single" w:sz="8" w:space="0" w:color="auto"/>
              <w:right w:val="single" w:sz="8" w:space="0" w:color="auto"/>
            </w:tcBorders>
            <w:shd w:val="clear" w:color="auto" w:fill="auto"/>
            <w:vAlign w:val="center"/>
            <w:hideMark/>
          </w:tcPr>
          <w:p w14:paraId="264417EE" w14:textId="77777777" w:rsidR="00120FC6" w:rsidRPr="006028E1" w:rsidRDefault="00120FC6" w:rsidP="001F7DD8">
            <w:pPr>
              <w:jc w:val="center"/>
              <w:rPr>
                <w:b/>
                <w:bCs/>
                <w:sz w:val="18"/>
                <w:szCs w:val="18"/>
                <w:lang w:val="en-ID" w:eastAsia="en-ID"/>
              </w:rPr>
            </w:pPr>
            <w:r w:rsidRPr="006028E1">
              <w:rPr>
                <w:b/>
                <w:bCs/>
                <w:sz w:val="18"/>
                <w:szCs w:val="18"/>
                <w:lang w:val="en-ID" w:eastAsia="en-ID"/>
              </w:rPr>
              <w:t>570</w:t>
            </w:r>
          </w:p>
        </w:tc>
        <w:tc>
          <w:tcPr>
            <w:tcW w:w="708" w:type="dxa"/>
            <w:tcBorders>
              <w:top w:val="nil"/>
              <w:left w:val="nil"/>
              <w:bottom w:val="single" w:sz="8" w:space="0" w:color="auto"/>
              <w:right w:val="single" w:sz="8" w:space="0" w:color="auto"/>
            </w:tcBorders>
            <w:shd w:val="clear" w:color="auto" w:fill="auto"/>
            <w:vAlign w:val="center"/>
            <w:hideMark/>
          </w:tcPr>
          <w:p w14:paraId="1D56C48E" w14:textId="77777777" w:rsidR="00120FC6" w:rsidRPr="006028E1" w:rsidRDefault="00120FC6" w:rsidP="001F7DD8">
            <w:pPr>
              <w:jc w:val="center"/>
              <w:rPr>
                <w:b/>
                <w:bCs/>
                <w:sz w:val="18"/>
                <w:szCs w:val="18"/>
                <w:lang w:val="en-ID" w:eastAsia="en-ID"/>
              </w:rPr>
            </w:pPr>
            <w:r w:rsidRPr="006028E1">
              <w:rPr>
                <w:b/>
                <w:bCs/>
                <w:sz w:val="18"/>
                <w:szCs w:val="18"/>
                <w:lang w:val="en-ID" w:eastAsia="en-ID"/>
              </w:rPr>
              <w:t>770</w:t>
            </w:r>
          </w:p>
        </w:tc>
        <w:tc>
          <w:tcPr>
            <w:tcW w:w="709" w:type="dxa"/>
            <w:tcBorders>
              <w:top w:val="nil"/>
              <w:left w:val="nil"/>
              <w:bottom w:val="single" w:sz="8" w:space="0" w:color="auto"/>
              <w:right w:val="single" w:sz="8" w:space="0" w:color="auto"/>
            </w:tcBorders>
            <w:shd w:val="clear" w:color="auto" w:fill="auto"/>
            <w:vAlign w:val="center"/>
            <w:hideMark/>
          </w:tcPr>
          <w:p w14:paraId="24BF2CD1" w14:textId="77777777" w:rsidR="00120FC6" w:rsidRPr="006028E1" w:rsidRDefault="00120FC6" w:rsidP="001F7DD8">
            <w:pPr>
              <w:jc w:val="center"/>
              <w:rPr>
                <w:b/>
                <w:bCs/>
                <w:sz w:val="18"/>
                <w:szCs w:val="18"/>
                <w:lang w:val="en-ID" w:eastAsia="en-ID"/>
              </w:rPr>
            </w:pPr>
            <w:r w:rsidRPr="006028E1">
              <w:rPr>
                <w:b/>
                <w:bCs/>
                <w:sz w:val="18"/>
                <w:szCs w:val="18"/>
                <w:lang w:val="en-ID" w:eastAsia="en-ID"/>
              </w:rPr>
              <w:t>1210</w:t>
            </w:r>
          </w:p>
        </w:tc>
        <w:tc>
          <w:tcPr>
            <w:tcW w:w="851" w:type="dxa"/>
            <w:tcBorders>
              <w:top w:val="nil"/>
              <w:left w:val="nil"/>
              <w:bottom w:val="single" w:sz="8" w:space="0" w:color="auto"/>
              <w:right w:val="single" w:sz="8" w:space="0" w:color="auto"/>
            </w:tcBorders>
            <w:shd w:val="clear" w:color="auto" w:fill="auto"/>
            <w:vAlign w:val="center"/>
            <w:hideMark/>
          </w:tcPr>
          <w:p w14:paraId="55270E5D" w14:textId="77777777" w:rsidR="00120FC6" w:rsidRPr="006028E1" w:rsidRDefault="00120FC6" w:rsidP="001F7DD8">
            <w:pPr>
              <w:jc w:val="center"/>
              <w:rPr>
                <w:b/>
                <w:bCs/>
                <w:sz w:val="18"/>
                <w:szCs w:val="18"/>
                <w:lang w:val="en-ID" w:eastAsia="en-ID"/>
              </w:rPr>
            </w:pPr>
          </w:p>
        </w:tc>
      </w:tr>
    </w:tbl>
    <w:p w14:paraId="11EC40D5" w14:textId="77777777" w:rsidR="00120FC6" w:rsidRDefault="00120FC6" w:rsidP="00120FC6">
      <w:pPr>
        <w:spacing w:line="480" w:lineRule="auto"/>
        <w:rPr>
          <w:sz w:val="24"/>
          <w:szCs w:val="24"/>
          <w:lang w:val="en-ID"/>
        </w:rPr>
      </w:pPr>
      <w:r>
        <w:rPr>
          <w:sz w:val="24"/>
          <w:szCs w:val="24"/>
          <w:lang w:val="en-ID"/>
        </w:rPr>
        <w:t xml:space="preserve">Sumber: </w:t>
      </w:r>
      <w:r w:rsidRPr="007D7063">
        <w:rPr>
          <w:i/>
          <w:sz w:val="24"/>
          <w:szCs w:val="24"/>
          <w:lang w:val="en-ID"/>
        </w:rPr>
        <w:t>Niji Nails</w:t>
      </w:r>
      <w:r>
        <w:rPr>
          <w:sz w:val="24"/>
          <w:szCs w:val="24"/>
          <w:lang w:val="en-ID"/>
        </w:rPr>
        <w:t xml:space="preserve"> Salon</w:t>
      </w:r>
    </w:p>
    <w:p w14:paraId="2F7FEDB1" w14:textId="77777777" w:rsidR="00120FC6" w:rsidRDefault="00120FC6" w:rsidP="00120FC6">
      <w:pPr>
        <w:spacing w:line="480" w:lineRule="auto"/>
        <w:ind w:left="851" w:firstLine="425"/>
        <w:rPr>
          <w:sz w:val="24"/>
          <w:szCs w:val="24"/>
          <w:lang w:val="en-ID"/>
        </w:rPr>
      </w:pPr>
      <w:r>
        <w:rPr>
          <w:sz w:val="24"/>
          <w:szCs w:val="24"/>
          <w:lang w:val="en-ID"/>
        </w:rPr>
        <w:t xml:space="preserve">Tabel 4.1 menunjukkan proyeksi penjualan setiap jasa </w:t>
      </w:r>
      <w:r w:rsidRPr="007D7063">
        <w:rPr>
          <w:i/>
          <w:sz w:val="24"/>
          <w:szCs w:val="24"/>
          <w:lang w:val="en-ID"/>
        </w:rPr>
        <w:t>nail art</w:t>
      </w:r>
      <w:r>
        <w:rPr>
          <w:sz w:val="24"/>
          <w:szCs w:val="24"/>
          <w:lang w:val="en-ID"/>
        </w:rPr>
        <w:t xml:space="preserve"> dari </w:t>
      </w:r>
      <w:r w:rsidRPr="00EE7DBE">
        <w:rPr>
          <w:i/>
          <w:sz w:val="24"/>
          <w:szCs w:val="24"/>
          <w:lang w:val="en-ID"/>
        </w:rPr>
        <w:t>Niji Nails</w:t>
      </w:r>
      <w:r>
        <w:rPr>
          <w:sz w:val="24"/>
          <w:szCs w:val="24"/>
          <w:lang w:val="en-ID"/>
        </w:rPr>
        <w:t xml:space="preserve"> Salon tahun 2020. </w:t>
      </w:r>
      <w:r w:rsidRPr="007C6CC6">
        <w:rPr>
          <w:i/>
          <w:sz w:val="24"/>
          <w:szCs w:val="24"/>
          <w:lang w:val="en-ID"/>
        </w:rPr>
        <w:t>Niji Nails</w:t>
      </w:r>
      <w:r>
        <w:rPr>
          <w:sz w:val="24"/>
          <w:szCs w:val="24"/>
          <w:lang w:val="en-ID"/>
        </w:rPr>
        <w:t xml:space="preserve"> Salon menetapkan adanya empat bulan potensial untuk meningkat penjualann yaitu:</w:t>
      </w:r>
    </w:p>
    <w:p w14:paraId="59CE6F9F" w14:textId="77777777" w:rsidR="00120FC6" w:rsidRDefault="00120FC6" w:rsidP="00120FC6">
      <w:pPr>
        <w:pStyle w:val="ListParagraph"/>
        <w:widowControl/>
        <w:numPr>
          <w:ilvl w:val="0"/>
          <w:numId w:val="13"/>
        </w:numPr>
        <w:autoSpaceDE/>
        <w:autoSpaceDN/>
        <w:spacing w:line="480" w:lineRule="auto"/>
        <w:ind w:left="1701" w:hanging="425"/>
        <w:contextualSpacing/>
        <w:rPr>
          <w:sz w:val="24"/>
          <w:szCs w:val="24"/>
        </w:rPr>
      </w:pPr>
      <w:r>
        <w:rPr>
          <w:sz w:val="24"/>
          <w:szCs w:val="24"/>
        </w:rPr>
        <w:t>Bulan Februari dan Mei</w:t>
      </w:r>
    </w:p>
    <w:p w14:paraId="5F9D1C2C" w14:textId="77777777" w:rsidR="00120FC6" w:rsidRDefault="00120FC6" w:rsidP="00120FC6">
      <w:pPr>
        <w:pStyle w:val="ListParagraph"/>
        <w:spacing w:line="480" w:lineRule="auto"/>
        <w:ind w:left="1701" w:firstLine="426"/>
        <w:jc w:val="both"/>
        <w:rPr>
          <w:sz w:val="24"/>
          <w:szCs w:val="24"/>
        </w:rPr>
      </w:pPr>
      <w:r>
        <w:rPr>
          <w:sz w:val="24"/>
          <w:szCs w:val="24"/>
        </w:rPr>
        <w:t xml:space="preserve">Bulan Februari diramalkan akan adanya peningkatan penjualan yang cukup tinggi dikarenakan hari raya Imlek dan hari istimewa </w:t>
      </w:r>
      <w:r w:rsidRPr="003509FD">
        <w:rPr>
          <w:i/>
          <w:iCs/>
          <w:sz w:val="24"/>
          <w:szCs w:val="24"/>
        </w:rPr>
        <w:t>valentine</w:t>
      </w:r>
      <w:r>
        <w:rPr>
          <w:sz w:val="24"/>
          <w:szCs w:val="24"/>
        </w:rPr>
        <w:t>. Sedangkan pada bulan Mei adanya  hari raya besar yaitu ,Idul Fitri .</w:t>
      </w:r>
    </w:p>
    <w:p w14:paraId="294EB607" w14:textId="77777777" w:rsidR="00120FC6" w:rsidRDefault="00120FC6" w:rsidP="00120FC6">
      <w:pPr>
        <w:pStyle w:val="ListParagraph"/>
        <w:widowControl/>
        <w:numPr>
          <w:ilvl w:val="0"/>
          <w:numId w:val="13"/>
        </w:numPr>
        <w:autoSpaceDE/>
        <w:autoSpaceDN/>
        <w:spacing w:line="480" w:lineRule="auto"/>
        <w:ind w:left="1701" w:hanging="425"/>
        <w:contextualSpacing/>
        <w:rPr>
          <w:sz w:val="24"/>
          <w:szCs w:val="24"/>
        </w:rPr>
      </w:pPr>
      <w:r>
        <w:rPr>
          <w:sz w:val="24"/>
          <w:szCs w:val="24"/>
        </w:rPr>
        <w:t>Bulan November dan Desember</w:t>
      </w:r>
    </w:p>
    <w:p w14:paraId="4BA9EF8D" w14:textId="77777777" w:rsidR="00120FC6" w:rsidRDefault="00120FC6" w:rsidP="00120FC6">
      <w:pPr>
        <w:pStyle w:val="ListParagraph"/>
        <w:spacing w:line="480" w:lineRule="auto"/>
        <w:ind w:left="1701" w:firstLine="426"/>
        <w:jc w:val="both"/>
        <w:rPr>
          <w:sz w:val="24"/>
          <w:szCs w:val="24"/>
        </w:rPr>
      </w:pPr>
      <w:r w:rsidRPr="00EE7DBE">
        <w:rPr>
          <w:sz w:val="24"/>
          <w:szCs w:val="24"/>
        </w:rPr>
        <w:t>Bulan November adalah momen yang paling tepat untuk memberikan promo kar</w:t>
      </w:r>
      <w:r>
        <w:rPr>
          <w:sz w:val="24"/>
          <w:szCs w:val="24"/>
        </w:rPr>
        <w:t>e</w:t>
      </w:r>
      <w:r w:rsidRPr="00EE7DBE">
        <w:rPr>
          <w:sz w:val="24"/>
          <w:szCs w:val="24"/>
        </w:rPr>
        <w:t xml:space="preserve">na bulan ini menjelang natal dan tahun baru, banyak wanita ingin tampil cantik ketika hari raya maupun tahun baru. Di bulan November dan Desember dapat diberikan promo potongan harga dengan tema </w:t>
      </w:r>
      <w:r w:rsidRPr="00EE7DBE">
        <w:rPr>
          <w:i/>
          <w:sz w:val="24"/>
          <w:szCs w:val="24"/>
        </w:rPr>
        <w:t>Christmas sale</w:t>
      </w:r>
      <w:r w:rsidRPr="00EE7DBE">
        <w:rPr>
          <w:sz w:val="24"/>
          <w:szCs w:val="24"/>
        </w:rPr>
        <w:t xml:space="preserve"> dan </w:t>
      </w:r>
      <w:r w:rsidRPr="00EE7DBE">
        <w:rPr>
          <w:i/>
          <w:sz w:val="24"/>
          <w:szCs w:val="24"/>
        </w:rPr>
        <w:t>Year End Sale</w:t>
      </w:r>
      <w:r w:rsidRPr="00EE7DBE">
        <w:rPr>
          <w:sz w:val="24"/>
          <w:szCs w:val="24"/>
        </w:rPr>
        <w:t xml:space="preserve">. </w:t>
      </w:r>
      <w:r w:rsidRPr="00473A7C">
        <w:rPr>
          <w:sz w:val="24"/>
          <w:szCs w:val="24"/>
        </w:rPr>
        <w:t xml:space="preserve">Hal ini dimanfaatkan oleh </w:t>
      </w:r>
      <w:r w:rsidRPr="00473A7C">
        <w:rPr>
          <w:i/>
          <w:sz w:val="24"/>
          <w:szCs w:val="24"/>
        </w:rPr>
        <w:t>Niji Nails</w:t>
      </w:r>
      <w:r w:rsidRPr="00473A7C">
        <w:rPr>
          <w:sz w:val="24"/>
          <w:szCs w:val="24"/>
        </w:rPr>
        <w:t xml:space="preserve"> Salon ntuk </w:t>
      </w:r>
      <w:r w:rsidRPr="00473A7C">
        <w:rPr>
          <w:sz w:val="24"/>
          <w:szCs w:val="24"/>
        </w:rPr>
        <w:lastRenderedPageBreak/>
        <w:t xml:space="preserve">meningkatkan penjualan disertai </w:t>
      </w:r>
      <w:r w:rsidRPr="00EE7DBE">
        <w:rPr>
          <w:sz w:val="24"/>
          <w:szCs w:val="24"/>
        </w:rPr>
        <w:t>promosi yang menarik.</w:t>
      </w:r>
    </w:p>
    <w:p w14:paraId="5157D93A" w14:textId="77777777" w:rsidR="00120FC6" w:rsidRPr="007D7063" w:rsidRDefault="00120FC6" w:rsidP="00120FC6">
      <w:pPr>
        <w:pStyle w:val="ListParagraph"/>
        <w:jc w:val="center"/>
        <w:rPr>
          <w:b/>
          <w:sz w:val="24"/>
          <w:szCs w:val="24"/>
        </w:rPr>
      </w:pPr>
      <w:r w:rsidRPr="007D7063">
        <w:rPr>
          <w:b/>
          <w:sz w:val="24"/>
          <w:szCs w:val="24"/>
        </w:rPr>
        <w:t xml:space="preserve">Tabel </w:t>
      </w:r>
      <w:r>
        <w:rPr>
          <w:b/>
          <w:sz w:val="24"/>
          <w:szCs w:val="24"/>
        </w:rPr>
        <w:t>4</w:t>
      </w:r>
      <w:r w:rsidRPr="007D7063">
        <w:rPr>
          <w:b/>
          <w:sz w:val="24"/>
          <w:szCs w:val="24"/>
        </w:rPr>
        <w:t>.</w:t>
      </w:r>
      <w:r>
        <w:rPr>
          <w:b/>
          <w:sz w:val="24"/>
          <w:szCs w:val="24"/>
        </w:rPr>
        <w:t>2</w:t>
      </w:r>
    </w:p>
    <w:p w14:paraId="32355A37" w14:textId="77777777" w:rsidR="00120FC6" w:rsidRDefault="00120FC6" w:rsidP="00120FC6">
      <w:pPr>
        <w:pStyle w:val="ListParagraph"/>
        <w:jc w:val="center"/>
        <w:rPr>
          <w:b/>
          <w:sz w:val="24"/>
          <w:szCs w:val="24"/>
        </w:rPr>
      </w:pPr>
      <w:r w:rsidRPr="007D7063">
        <w:rPr>
          <w:b/>
          <w:sz w:val="24"/>
          <w:szCs w:val="24"/>
        </w:rPr>
        <w:t>Ramalan Penjualan Jasa Niji Nails Salon 2020-2024 (Rupiah)</w:t>
      </w:r>
    </w:p>
    <w:tbl>
      <w:tblPr>
        <w:tblpPr w:leftFromText="180" w:rightFromText="180" w:vertAnchor="page" w:horzAnchor="page" w:tblpX="2191" w:tblpY="3601"/>
        <w:tblW w:w="8920" w:type="dxa"/>
        <w:tblLayout w:type="fixed"/>
        <w:tblLook w:val="04A0" w:firstRow="1" w:lastRow="0" w:firstColumn="1" w:lastColumn="0" w:noHBand="0" w:noVBand="1"/>
      </w:tblPr>
      <w:tblGrid>
        <w:gridCol w:w="1124"/>
        <w:gridCol w:w="940"/>
        <w:gridCol w:w="1328"/>
        <w:gridCol w:w="1276"/>
        <w:gridCol w:w="1417"/>
        <w:gridCol w:w="1418"/>
        <w:gridCol w:w="1417"/>
      </w:tblGrid>
      <w:tr w:rsidR="00120FC6" w:rsidRPr="000538EC" w14:paraId="695E6AE0" w14:textId="77777777" w:rsidTr="001F7DD8">
        <w:trPr>
          <w:trHeight w:val="236"/>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D2C925" w14:textId="77777777" w:rsidR="00120FC6" w:rsidRPr="000538EC" w:rsidRDefault="00120FC6" w:rsidP="001F7DD8">
            <w:pPr>
              <w:jc w:val="center"/>
              <w:rPr>
                <w:b/>
                <w:bCs/>
                <w:sz w:val="20"/>
                <w:szCs w:val="20"/>
                <w:lang w:val="en-ID" w:eastAsia="en-ID"/>
              </w:rPr>
            </w:pPr>
            <w:r w:rsidRPr="000538EC">
              <w:rPr>
                <w:b/>
                <w:bCs/>
                <w:sz w:val="20"/>
                <w:szCs w:val="20"/>
                <w:lang w:val="en-ID" w:eastAsia="en-ID"/>
              </w:rPr>
              <w:t>Jenis Jasa</w:t>
            </w:r>
          </w:p>
        </w:tc>
        <w:tc>
          <w:tcPr>
            <w:tcW w:w="9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7B7021" w14:textId="77777777" w:rsidR="00120FC6" w:rsidRPr="000538EC" w:rsidRDefault="00120FC6" w:rsidP="001F7DD8">
            <w:pPr>
              <w:jc w:val="center"/>
              <w:rPr>
                <w:b/>
                <w:bCs/>
                <w:sz w:val="20"/>
                <w:szCs w:val="20"/>
                <w:lang w:val="en-ID" w:eastAsia="en-ID"/>
              </w:rPr>
            </w:pPr>
            <w:r w:rsidRPr="000538EC">
              <w:rPr>
                <w:b/>
                <w:bCs/>
                <w:sz w:val="20"/>
                <w:szCs w:val="20"/>
                <w:lang w:val="en-ID" w:eastAsia="en-ID"/>
              </w:rPr>
              <w:t>Harga</w:t>
            </w:r>
          </w:p>
        </w:tc>
        <w:tc>
          <w:tcPr>
            <w:tcW w:w="6856" w:type="dxa"/>
            <w:gridSpan w:val="5"/>
            <w:tcBorders>
              <w:top w:val="single" w:sz="8" w:space="0" w:color="auto"/>
              <w:left w:val="nil"/>
              <w:bottom w:val="single" w:sz="8" w:space="0" w:color="auto"/>
              <w:right w:val="single" w:sz="8" w:space="0" w:color="000000"/>
            </w:tcBorders>
            <w:shd w:val="clear" w:color="auto" w:fill="auto"/>
            <w:vAlign w:val="center"/>
            <w:hideMark/>
          </w:tcPr>
          <w:p w14:paraId="028953BF" w14:textId="77777777" w:rsidR="00120FC6" w:rsidRPr="000538EC" w:rsidRDefault="00120FC6" w:rsidP="001F7DD8">
            <w:pPr>
              <w:jc w:val="center"/>
              <w:rPr>
                <w:b/>
                <w:bCs/>
                <w:sz w:val="20"/>
                <w:szCs w:val="20"/>
                <w:lang w:val="en-ID" w:eastAsia="en-ID"/>
              </w:rPr>
            </w:pPr>
            <w:r w:rsidRPr="000538EC">
              <w:rPr>
                <w:b/>
                <w:bCs/>
                <w:sz w:val="20"/>
                <w:szCs w:val="20"/>
                <w:lang w:val="en-ID" w:eastAsia="en-ID"/>
              </w:rPr>
              <w:t>Tahun</w:t>
            </w:r>
          </w:p>
        </w:tc>
      </w:tr>
      <w:tr w:rsidR="00120FC6" w:rsidRPr="000538EC" w14:paraId="220468BF" w14:textId="77777777" w:rsidTr="001F7DD8">
        <w:trPr>
          <w:trHeight w:val="236"/>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6636FED3" w14:textId="77777777" w:rsidR="00120FC6" w:rsidRPr="000538EC" w:rsidRDefault="00120FC6" w:rsidP="001F7DD8">
            <w:pPr>
              <w:rPr>
                <w:b/>
                <w:bCs/>
                <w:sz w:val="20"/>
                <w:szCs w:val="20"/>
                <w:lang w:val="en-ID" w:eastAsia="en-ID"/>
              </w:rPr>
            </w:pPr>
          </w:p>
        </w:tc>
        <w:tc>
          <w:tcPr>
            <w:tcW w:w="940" w:type="dxa"/>
            <w:vMerge/>
            <w:tcBorders>
              <w:top w:val="single" w:sz="8" w:space="0" w:color="auto"/>
              <w:left w:val="single" w:sz="8" w:space="0" w:color="auto"/>
              <w:bottom w:val="single" w:sz="8" w:space="0" w:color="000000"/>
              <w:right w:val="single" w:sz="8" w:space="0" w:color="000000"/>
            </w:tcBorders>
            <w:vAlign w:val="center"/>
            <w:hideMark/>
          </w:tcPr>
          <w:p w14:paraId="66DAC143" w14:textId="77777777" w:rsidR="00120FC6" w:rsidRPr="000538EC" w:rsidRDefault="00120FC6" w:rsidP="001F7DD8">
            <w:pPr>
              <w:rPr>
                <w:b/>
                <w:bCs/>
                <w:sz w:val="20"/>
                <w:szCs w:val="20"/>
                <w:lang w:val="en-ID" w:eastAsia="en-ID"/>
              </w:rPr>
            </w:pPr>
          </w:p>
        </w:tc>
        <w:tc>
          <w:tcPr>
            <w:tcW w:w="1328" w:type="dxa"/>
            <w:tcBorders>
              <w:top w:val="nil"/>
              <w:left w:val="nil"/>
              <w:bottom w:val="single" w:sz="8" w:space="0" w:color="auto"/>
              <w:right w:val="single" w:sz="8" w:space="0" w:color="auto"/>
            </w:tcBorders>
            <w:shd w:val="clear" w:color="auto" w:fill="auto"/>
            <w:vAlign w:val="center"/>
            <w:hideMark/>
          </w:tcPr>
          <w:p w14:paraId="713514A8" w14:textId="77777777" w:rsidR="00120FC6" w:rsidRPr="000538EC" w:rsidRDefault="00120FC6" w:rsidP="001F7DD8">
            <w:pPr>
              <w:jc w:val="center"/>
              <w:rPr>
                <w:b/>
                <w:bCs/>
                <w:sz w:val="20"/>
                <w:szCs w:val="20"/>
                <w:lang w:val="en-ID" w:eastAsia="en-ID"/>
              </w:rPr>
            </w:pPr>
            <w:r w:rsidRPr="000538EC">
              <w:rPr>
                <w:b/>
                <w:bCs/>
                <w:sz w:val="20"/>
                <w:szCs w:val="20"/>
                <w:lang w:val="en-ID" w:eastAsia="en-ID"/>
              </w:rPr>
              <w:t>2020</w:t>
            </w:r>
          </w:p>
        </w:tc>
        <w:tc>
          <w:tcPr>
            <w:tcW w:w="1276" w:type="dxa"/>
            <w:tcBorders>
              <w:top w:val="nil"/>
              <w:left w:val="nil"/>
              <w:bottom w:val="single" w:sz="8" w:space="0" w:color="auto"/>
              <w:right w:val="single" w:sz="8" w:space="0" w:color="auto"/>
            </w:tcBorders>
            <w:shd w:val="clear" w:color="auto" w:fill="auto"/>
            <w:vAlign w:val="center"/>
            <w:hideMark/>
          </w:tcPr>
          <w:p w14:paraId="1C6671C3" w14:textId="77777777" w:rsidR="00120FC6" w:rsidRPr="000538EC" w:rsidRDefault="00120FC6" w:rsidP="001F7DD8">
            <w:pPr>
              <w:jc w:val="center"/>
              <w:rPr>
                <w:b/>
                <w:bCs/>
                <w:sz w:val="20"/>
                <w:szCs w:val="20"/>
                <w:lang w:val="en-ID" w:eastAsia="en-ID"/>
              </w:rPr>
            </w:pPr>
            <w:r w:rsidRPr="000538EC">
              <w:rPr>
                <w:b/>
                <w:bCs/>
                <w:sz w:val="20"/>
                <w:szCs w:val="20"/>
                <w:lang w:val="en-ID" w:eastAsia="en-ID"/>
              </w:rPr>
              <w:t>2021</w:t>
            </w:r>
          </w:p>
        </w:tc>
        <w:tc>
          <w:tcPr>
            <w:tcW w:w="1417" w:type="dxa"/>
            <w:tcBorders>
              <w:top w:val="nil"/>
              <w:left w:val="nil"/>
              <w:bottom w:val="single" w:sz="8" w:space="0" w:color="auto"/>
              <w:right w:val="single" w:sz="8" w:space="0" w:color="auto"/>
            </w:tcBorders>
            <w:shd w:val="clear" w:color="auto" w:fill="auto"/>
            <w:vAlign w:val="center"/>
            <w:hideMark/>
          </w:tcPr>
          <w:p w14:paraId="2126FBB7" w14:textId="77777777" w:rsidR="00120FC6" w:rsidRPr="000538EC" w:rsidRDefault="00120FC6" w:rsidP="001F7DD8">
            <w:pPr>
              <w:jc w:val="center"/>
              <w:rPr>
                <w:b/>
                <w:bCs/>
                <w:sz w:val="20"/>
                <w:szCs w:val="20"/>
                <w:lang w:val="en-ID" w:eastAsia="en-ID"/>
              </w:rPr>
            </w:pPr>
            <w:r w:rsidRPr="000538EC">
              <w:rPr>
                <w:b/>
                <w:bCs/>
                <w:sz w:val="20"/>
                <w:szCs w:val="20"/>
                <w:lang w:val="en-ID" w:eastAsia="en-ID"/>
              </w:rPr>
              <w:t>2022</w:t>
            </w:r>
          </w:p>
        </w:tc>
        <w:tc>
          <w:tcPr>
            <w:tcW w:w="1418" w:type="dxa"/>
            <w:tcBorders>
              <w:top w:val="nil"/>
              <w:left w:val="nil"/>
              <w:bottom w:val="single" w:sz="8" w:space="0" w:color="auto"/>
              <w:right w:val="single" w:sz="8" w:space="0" w:color="auto"/>
            </w:tcBorders>
            <w:shd w:val="clear" w:color="auto" w:fill="auto"/>
            <w:vAlign w:val="center"/>
            <w:hideMark/>
          </w:tcPr>
          <w:p w14:paraId="6F9365F5" w14:textId="77777777" w:rsidR="00120FC6" w:rsidRPr="000538EC" w:rsidRDefault="00120FC6" w:rsidP="001F7DD8">
            <w:pPr>
              <w:jc w:val="center"/>
              <w:rPr>
                <w:b/>
                <w:bCs/>
                <w:sz w:val="20"/>
                <w:szCs w:val="20"/>
                <w:lang w:val="en-ID" w:eastAsia="en-ID"/>
              </w:rPr>
            </w:pPr>
            <w:r w:rsidRPr="000538EC">
              <w:rPr>
                <w:b/>
                <w:bCs/>
                <w:sz w:val="20"/>
                <w:szCs w:val="20"/>
                <w:lang w:val="en-ID" w:eastAsia="en-ID"/>
              </w:rPr>
              <w:t>2023</w:t>
            </w:r>
          </w:p>
        </w:tc>
        <w:tc>
          <w:tcPr>
            <w:tcW w:w="1417" w:type="dxa"/>
            <w:tcBorders>
              <w:top w:val="nil"/>
              <w:left w:val="nil"/>
              <w:bottom w:val="single" w:sz="8" w:space="0" w:color="auto"/>
              <w:right w:val="single" w:sz="8" w:space="0" w:color="auto"/>
            </w:tcBorders>
            <w:shd w:val="clear" w:color="auto" w:fill="auto"/>
            <w:vAlign w:val="center"/>
            <w:hideMark/>
          </w:tcPr>
          <w:p w14:paraId="04BB56FA" w14:textId="77777777" w:rsidR="00120FC6" w:rsidRPr="000538EC" w:rsidRDefault="00120FC6" w:rsidP="001F7DD8">
            <w:pPr>
              <w:jc w:val="center"/>
              <w:rPr>
                <w:b/>
                <w:bCs/>
                <w:sz w:val="20"/>
                <w:szCs w:val="20"/>
                <w:lang w:val="en-ID" w:eastAsia="en-ID"/>
              </w:rPr>
            </w:pPr>
            <w:r w:rsidRPr="000538EC">
              <w:rPr>
                <w:b/>
                <w:bCs/>
                <w:sz w:val="20"/>
                <w:szCs w:val="20"/>
                <w:lang w:val="en-ID" w:eastAsia="en-ID"/>
              </w:rPr>
              <w:t>2024</w:t>
            </w:r>
          </w:p>
        </w:tc>
      </w:tr>
      <w:tr w:rsidR="00120FC6" w:rsidRPr="000538EC" w14:paraId="136CBEE2" w14:textId="77777777" w:rsidTr="001F7DD8">
        <w:trPr>
          <w:trHeight w:val="55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1E333C82" w14:textId="77777777" w:rsidR="00120FC6" w:rsidRPr="000538EC" w:rsidRDefault="00120FC6" w:rsidP="001F7DD8">
            <w:pPr>
              <w:rPr>
                <w:sz w:val="20"/>
                <w:szCs w:val="20"/>
                <w:lang w:val="en-ID" w:eastAsia="en-ID"/>
              </w:rPr>
            </w:pPr>
            <w:r w:rsidRPr="000538EC">
              <w:rPr>
                <w:sz w:val="20"/>
                <w:szCs w:val="20"/>
                <w:lang w:val="en-ID" w:eastAsia="en-ID"/>
              </w:rPr>
              <w:t>Manicure+Nail Polish Classic</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2EA507E4" w14:textId="77777777" w:rsidR="00120FC6" w:rsidRPr="000538EC" w:rsidRDefault="00120FC6" w:rsidP="001F7DD8">
            <w:pPr>
              <w:jc w:val="right"/>
              <w:rPr>
                <w:sz w:val="20"/>
                <w:szCs w:val="20"/>
                <w:lang w:val="en-ID" w:eastAsia="en-ID"/>
              </w:rPr>
            </w:pPr>
            <w:r w:rsidRPr="000538EC">
              <w:rPr>
                <w:sz w:val="20"/>
                <w:szCs w:val="20"/>
                <w:lang w:val="en-ID" w:eastAsia="en-ID"/>
              </w:rPr>
              <w:t>110.000</w:t>
            </w:r>
          </w:p>
        </w:tc>
        <w:tc>
          <w:tcPr>
            <w:tcW w:w="1328" w:type="dxa"/>
            <w:tcBorders>
              <w:top w:val="nil"/>
              <w:left w:val="nil"/>
              <w:bottom w:val="single" w:sz="8" w:space="0" w:color="auto"/>
              <w:right w:val="single" w:sz="8" w:space="0" w:color="auto"/>
            </w:tcBorders>
            <w:shd w:val="clear" w:color="auto" w:fill="auto"/>
            <w:vAlign w:val="center"/>
            <w:hideMark/>
          </w:tcPr>
          <w:p w14:paraId="0C2C864E" w14:textId="77777777" w:rsidR="00120FC6" w:rsidRPr="000538EC" w:rsidRDefault="00120FC6" w:rsidP="001F7DD8">
            <w:pPr>
              <w:jc w:val="right"/>
              <w:rPr>
                <w:sz w:val="20"/>
                <w:szCs w:val="20"/>
                <w:lang w:val="en-ID" w:eastAsia="en-ID"/>
              </w:rPr>
            </w:pPr>
            <w:r w:rsidRPr="000538EC">
              <w:rPr>
                <w:sz w:val="20"/>
                <w:szCs w:val="20"/>
                <w:lang w:val="en-ID" w:eastAsia="en-ID"/>
              </w:rPr>
              <w:t>12.650.000</w:t>
            </w:r>
          </w:p>
        </w:tc>
        <w:tc>
          <w:tcPr>
            <w:tcW w:w="1276" w:type="dxa"/>
            <w:tcBorders>
              <w:top w:val="nil"/>
              <w:left w:val="nil"/>
              <w:bottom w:val="single" w:sz="8" w:space="0" w:color="auto"/>
              <w:right w:val="single" w:sz="8" w:space="0" w:color="auto"/>
            </w:tcBorders>
            <w:shd w:val="clear" w:color="auto" w:fill="auto"/>
            <w:vAlign w:val="center"/>
            <w:hideMark/>
          </w:tcPr>
          <w:p w14:paraId="232914F6" w14:textId="77777777" w:rsidR="00120FC6" w:rsidRPr="000538EC" w:rsidRDefault="00120FC6" w:rsidP="001F7DD8">
            <w:pPr>
              <w:jc w:val="right"/>
              <w:rPr>
                <w:sz w:val="20"/>
                <w:szCs w:val="20"/>
                <w:lang w:val="en-ID" w:eastAsia="en-ID"/>
              </w:rPr>
            </w:pPr>
            <w:r w:rsidRPr="000538EC">
              <w:rPr>
                <w:sz w:val="20"/>
                <w:szCs w:val="20"/>
                <w:lang w:val="en-ID" w:eastAsia="en-ID"/>
              </w:rPr>
              <w:t>13.535.500</w:t>
            </w:r>
          </w:p>
        </w:tc>
        <w:tc>
          <w:tcPr>
            <w:tcW w:w="1417" w:type="dxa"/>
            <w:tcBorders>
              <w:top w:val="nil"/>
              <w:left w:val="nil"/>
              <w:bottom w:val="single" w:sz="8" w:space="0" w:color="auto"/>
              <w:right w:val="single" w:sz="8" w:space="0" w:color="auto"/>
            </w:tcBorders>
            <w:shd w:val="clear" w:color="auto" w:fill="auto"/>
            <w:vAlign w:val="center"/>
            <w:hideMark/>
          </w:tcPr>
          <w:p w14:paraId="7A15E4CD" w14:textId="77777777" w:rsidR="00120FC6" w:rsidRPr="000538EC" w:rsidRDefault="00120FC6" w:rsidP="001F7DD8">
            <w:pPr>
              <w:jc w:val="right"/>
              <w:rPr>
                <w:sz w:val="20"/>
                <w:szCs w:val="20"/>
                <w:lang w:val="en-ID" w:eastAsia="en-ID"/>
              </w:rPr>
            </w:pPr>
            <w:r w:rsidRPr="000538EC">
              <w:rPr>
                <w:sz w:val="20"/>
                <w:szCs w:val="20"/>
                <w:lang w:val="en-ID" w:eastAsia="en-ID"/>
              </w:rPr>
              <w:t>14.889.050</w:t>
            </w:r>
          </w:p>
        </w:tc>
        <w:tc>
          <w:tcPr>
            <w:tcW w:w="1418" w:type="dxa"/>
            <w:tcBorders>
              <w:top w:val="nil"/>
              <w:left w:val="nil"/>
              <w:bottom w:val="single" w:sz="8" w:space="0" w:color="auto"/>
              <w:right w:val="single" w:sz="8" w:space="0" w:color="auto"/>
            </w:tcBorders>
            <w:shd w:val="clear" w:color="auto" w:fill="auto"/>
            <w:vAlign w:val="center"/>
            <w:hideMark/>
          </w:tcPr>
          <w:p w14:paraId="34F77898" w14:textId="77777777" w:rsidR="00120FC6" w:rsidRPr="000538EC" w:rsidRDefault="00120FC6" w:rsidP="001F7DD8">
            <w:pPr>
              <w:jc w:val="right"/>
              <w:rPr>
                <w:sz w:val="20"/>
                <w:szCs w:val="20"/>
                <w:lang w:val="en-ID" w:eastAsia="en-ID"/>
              </w:rPr>
            </w:pPr>
            <w:r w:rsidRPr="000538EC">
              <w:rPr>
                <w:sz w:val="20"/>
                <w:szCs w:val="20"/>
                <w:lang w:val="en-ID" w:eastAsia="en-ID"/>
              </w:rPr>
              <w:t>16.377.955</w:t>
            </w:r>
          </w:p>
        </w:tc>
        <w:tc>
          <w:tcPr>
            <w:tcW w:w="1417" w:type="dxa"/>
            <w:tcBorders>
              <w:top w:val="nil"/>
              <w:left w:val="nil"/>
              <w:bottom w:val="single" w:sz="8" w:space="0" w:color="auto"/>
              <w:right w:val="single" w:sz="8" w:space="0" w:color="auto"/>
            </w:tcBorders>
            <w:shd w:val="clear" w:color="auto" w:fill="auto"/>
            <w:vAlign w:val="center"/>
            <w:hideMark/>
          </w:tcPr>
          <w:p w14:paraId="14DA3D42" w14:textId="77777777" w:rsidR="00120FC6" w:rsidRPr="000538EC" w:rsidRDefault="00120FC6" w:rsidP="001F7DD8">
            <w:pPr>
              <w:jc w:val="right"/>
              <w:rPr>
                <w:sz w:val="20"/>
                <w:szCs w:val="20"/>
                <w:lang w:val="en-ID" w:eastAsia="en-ID"/>
              </w:rPr>
            </w:pPr>
            <w:r w:rsidRPr="000538EC">
              <w:rPr>
                <w:sz w:val="20"/>
                <w:szCs w:val="20"/>
                <w:lang w:val="en-ID" w:eastAsia="en-ID"/>
              </w:rPr>
              <w:t>18.015.751</w:t>
            </w:r>
          </w:p>
        </w:tc>
      </w:tr>
      <w:tr w:rsidR="00120FC6" w:rsidRPr="000538EC" w14:paraId="631F7407" w14:textId="77777777" w:rsidTr="001F7DD8">
        <w:trPr>
          <w:trHeight w:val="55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DE39687" w14:textId="77777777" w:rsidR="00120FC6" w:rsidRPr="000538EC" w:rsidRDefault="00120FC6" w:rsidP="001F7DD8">
            <w:pPr>
              <w:rPr>
                <w:sz w:val="20"/>
                <w:szCs w:val="20"/>
                <w:lang w:val="en-ID" w:eastAsia="en-ID"/>
              </w:rPr>
            </w:pPr>
            <w:r w:rsidRPr="000538EC">
              <w:rPr>
                <w:sz w:val="20"/>
                <w:szCs w:val="20"/>
                <w:lang w:val="en-ID" w:eastAsia="en-ID"/>
              </w:rPr>
              <w:t>Pedicure+ Nail Polish Classic</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2F129C40" w14:textId="77777777" w:rsidR="00120FC6" w:rsidRPr="000538EC" w:rsidRDefault="00120FC6" w:rsidP="001F7DD8">
            <w:pPr>
              <w:jc w:val="right"/>
              <w:rPr>
                <w:sz w:val="20"/>
                <w:szCs w:val="20"/>
                <w:lang w:val="en-ID" w:eastAsia="en-ID"/>
              </w:rPr>
            </w:pPr>
            <w:r w:rsidRPr="000538EC">
              <w:rPr>
                <w:sz w:val="20"/>
                <w:szCs w:val="20"/>
                <w:lang w:val="en-ID" w:eastAsia="en-ID"/>
              </w:rPr>
              <w:t>130.000</w:t>
            </w:r>
          </w:p>
        </w:tc>
        <w:tc>
          <w:tcPr>
            <w:tcW w:w="1328" w:type="dxa"/>
            <w:tcBorders>
              <w:top w:val="nil"/>
              <w:left w:val="nil"/>
              <w:bottom w:val="single" w:sz="8" w:space="0" w:color="auto"/>
              <w:right w:val="single" w:sz="8" w:space="0" w:color="auto"/>
            </w:tcBorders>
            <w:shd w:val="clear" w:color="auto" w:fill="auto"/>
            <w:vAlign w:val="center"/>
            <w:hideMark/>
          </w:tcPr>
          <w:p w14:paraId="7801099B" w14:textId="77777777" w:rsidR="00120FC6" w:rsidRPr="000538EC" w:rsidRDefault="00120FC6" w:rsidP="001F7DD8">
            <w:pPr>
              <w:jc w:val="right"/>
              <w:rPr>
                <w:sz w:val="20"/>
                <w:szCs w:val="20"/>
                <w:lang w:val="en-ID" w:eastAsia="en-ID"/>
              </w:rPr>
            </w:pPr>
            <w:r w:rsidRPr="000538EC">
              <w:rPr>
                <w:sz w:val="20"/>
                <w:szCs w:val="20"/>
                <w:lang w:val="en-ID" w:eastAsia="en-ID"/>
              </w:rPr>
              <w:t>13.650.000</w:t>
            </w:r>
          </w:p>
        </w:tc>
        <w:tc>
          <w:tcPr>
            <w:tcW w:w="1276" w:type="dxa"/>
            <w:tcBorders>
              <w:top w:val="nil"/>
              <w:left w:val="nil"/>
              <w:bottom w:val="single" w:sz="8" w:space="0" w:color="auto"/>
              <w:right w:val="single" w:sz="8" w:space="0" w:color="auto"/>
            </w:tcBorders>
            <w:shd w:val="clear" w:color="auto" w:fill="auto"/>
            <w:vAlign w:val="center"/>
            <w:hideMark/>
          </w:tcPr>
          <w:p w14:paraId="5ADA6EA7" w14:textId="77777777" w:rsidR="00120FC6" w:rsidRPr="000538EC" w:rsidRDefault="00120FC6" w:rsidP="001F7DD8">
            <w:pPr>
              <w:jc w:val="right"/>
              <w:rPr>
                <w:sz w:val="20"/>
                <w:szCs w:val="20"/>
                <w:lang w:val="en-ID" w:eastAsia="en-ID"/>
              </w:rPr>
            </w:pPr>
            <w:r w:rsidRPr="000538EC">
              <w:rPr>
                <w:sz w:val="20"/>
                <w:szCs w:val="20"/>
                <w:lang w:val="en-ID" w:eastAsia="en-ID"/>
              </w:rPr>
              <w:t>14.605.500</w:t>
            </w:r>
          </w:p>
        </w:tc>
        <w:tc>
          <w:tcPr>
            <w:tcW w:w="1417" w:type="dxa"/>
            <w:tcBorders>
              <w:top w:val="nil"/>
              <w:left w:val="nil"/>
              <w:bottom w:val="single" w:sz="8" w:space="0" w:color="auto"/>
              <w:right w:val="single" w:sz="8" w:space="0" w:color="auto"/>
            </w:tcBorders>
            <w:shd w:val="clear" w:color="auto" w:fill="auto"/>
            <w:vAlign w:val="center"/>
            <w:hideMark/>
          </w:tcPr>
          <w:p w14:paraId="08D3D383" w14:textId="77777777" w:rsidR="00120FC6" w:rsidRPr="000538EC" w:rsidRDefault="00120FC6" w:rsidP="001F7DD8">
            <w:pPr>
              <w:jc w:val="right"/>
              <w:rPr>
                <w:sz w:val="20"/>
                <w:szCs w:val="20"/>
                <w:lang w:val="en-ID" w:eastAsia="en-ID"/>
              </w:rPr>
            </w:pPr>
            <w:r w:rsidRPr="000538EC">
              <w:rPr>
                <w:sz w:val="20"/>
                <w:szCs w:val="20"/>
                <w:lang w:val="en-ID" w:eastAsia="en-ID"/>
              </w:rPr>
              <w:t>16.066.050</w:t>
            </w:r>
          </w:p>
        </w:tc>
        <w:tc>
          <w:tcPr>
            <w:tcW w:w="1418" w:type="dxa"/>
            <w:tcBorders>
              <w:top w:val="nil"/>
              <w:left w:val="nil"/>
              <w:bottom w:val="single" w:sz="8" w:space="0" w:color="auto"/>
              <w:right w:val="single" w:sz="8" w:space="0" w:color="auto"/>
            </w:tcBorders>
            <w:shd w:val="clear" w:color="auto" w:fill="auto"/>
            <w:vAlign w:val="center"/>
            <w:hideMark/>
          </w:tcPr>
          <w:p w14:paraId="41661012" w14:textId="77777777" w:rsidR="00120FC6" w:rsidRPr="000538EC" w:rsidRDefault="00120FC6" w:rsidP="001F7DD8">
            <w:pPr>
              <w:jc w:val="right"/>
              <w:rPr>
                <w:sz w:val="20"/>
                <w:szCs w:val="20"/>
                <w:lang w:val="en-ID" w:eastAsia="en-ID"/>
              </w:rPr>
            </w:pPr>
            <w:r w:rsidRPr="000538EC">
              <w:rPr>
                <w:sz w:val="20"/>
                <w:szCs w:val="20"/>
                <w:lang w:val="en-ID" w:eastAsia="en-ID"/>
              </w:rPr>
              <w:t>17.672.655</w:t>
            </w:r>
          </w:p>
        </w:tc>
        <w:tc>
          <w:tcPr>
            <w:tcW w:w="1417" w:type="dxa"/>
            <w:tcBorders>
              <w:top w:val="nil"/>
              <w:left w:val="nil"/>
              <w:bottom w:val="single" w:sz="8" w:space="0" w:color="auto"/>
              <w:right w:val="single" w:sz="8" w:space="0" w:color="auto"/>
            </w:tcBorders>
            <w:shd w:val="clear" w:color="auto" w:fill="auto"/>
            <w:vAlign w:val="center"/>
            <w:hideMark/>
          </w:tcPr>
          <w:p w14:paraId="03836752" w14:textId="77777777" w:rsidR="00120FC6" w:rsidRPr="000538EC" w:rsidRDefault="00120FC6" w:rsidP="001F7DD8">
            <w:pPr>
              <w:jc w:val="right"/>
              <w:rPr>
                <w:sz w:val="20"/>
                <w:szCs w:val="20"/>
                <w:lang w:val="en-ID" w:eastAsia="en-ID"/>
              </w:rPr>
            </w:pPr>
            <w:r w:rsidRPr="000538EC">
              <w:rPr>
                <w:sz w:val="20"/>
                <w:szCs w:val="20"/>
                <w:lang w:val="en-ID" w:eastAsia="en-ID"/>
              </w:rPr>
              <w:t>19.439.921</w:t>
            </w:r>
          </w:p>
        </w:tc>
      </w:tr>
      <w:tr w:rsidR="00120FC6" w:rsidRPr="000538EC" w14:paraId="3161A573" w14:textId="77777777" w:rsidTr="001F7DD8">
        <w:trPr>
          <w:trHeight w:val="73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8B31612" w14:textId="77777777" w:rsidR="00120FC6" w:rsidRPr="000538EC" w:rsidRDefault="00120FC6" w:rsidP="001F7DD8">
            <w:pPr>
              <w:rPr>
                <w:sz w:val="20"/>
                <w:szCs w:val="20"/>
                <w:lang w:val="en-ID" w:eastAsia="en-ID"/>
              </w:rPr>
            </w:pPr>
            <w:r w:rsidRPr="000538EC">
              <w:rPr>
                <w:sz w:val="20"/>
                <w:szCs w:val="20"/>
                <w:lang w:val="en-ID" w:eastAsia="en-ID"/>
              </w:rPr>
              <w:t>Manicure+ Pedicure Nail Polish Classic</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19628F1A" w14:textId="77777777" w:rsidR="00120FC6" w:rsidRPr="000538EC" w:rsidRDefault="00120FC6" w:rsidP="001F7DD8">
            <w:pPr>
              <w:jc w:val="right"/>
              <w:rPr>
                <w:sz w:val="20"/>
                <w:szCs w:val="20"/>
                <w:lang w:val="en-ID" w:eastAsia="en-ID"/>
              </w:rPr>
            </w:pPr>
            <w:r w:rsidRPr="000538EC">
              <w:rPr>
                <w:sz w:val="20"/>
                <w:szCs w:val="20"/>
                <w:lang w:val="en-ID" w:eastAsia="en-ID"/>
              </w:rPr>
              <w:t>225.000</w:t>
            </w:r>
          </w:p>
        </w:tc>
        <w:tc>
          <w:tcPr>
            <w:tcW w:w="1328" w:type="dxa"/>
            <w:tcBorders>
              <w:top w:val="nil"/>
              <w:left w:val="nil"/>
              <w:bottom w:val="single" w:sz="8" w:space="0" w:color="auto"/>
              <w:right w:val="single" w:sz="8" w:space="0" w:color="auto"/>
            </w:tcBorders>
            <w:shd w:val="clear" w:color="auto" w:fill="auto"/>
            <w:vAlign w:val="center"/>
            <w:hideMark/>
          </w:tcPr>
          <w:p w14:paraId="751894C2" w14:textId="77777777" w:rsidR="00120FC6" w:rsidRPr="000538EC" w:rsidRDefault="00120FC6" w:rsidP="001F7DD8">
            <w:pPr>
              <w:jc w:val="right"/>
              <w:rPr>
                <w:sz w:val="20"/>
                <w:szCs w:val="20"/>
                <w:lang w:val="en-ID" w:eastAsia="en-ID"/>
              </w:rPr>
            </w:pPr>
            <w:r w:rsidRPr="000538EC">
              <w:rPr>
                <w:sz w:val="20"/>
                <w:szCs w:val="20"/>
                <w:lang w:val="en-ID" w:eastAsia="en-ID"/>
              </w:rPr>
              <w:t>48.600.000</w:t>
            </w:r>
          </w:p>
        </w:tc>
        <w:tc>
          <w:tcPr>
            <w:tcW w:w="1276" w:type="dxa"/>
            <w:tcBorders>
              <w:top w:val="nil"/>
              <w:left w:val="nil"/>
              <w:bottom w:val="single" w:sz="8" w:space="0" w:color="auto"/>
              <w:right w:val="single" w:sz="8" w:space="0" w:color="auto"/>
            </w:tcBorders>
            <w:shd w:val="clear" w:color="auto" w:fill="auto"/>
            <w:vAlign w:val="center"/>
            <w:hideMark/>
          </w:tcPr>
          <w:p w14:paraId="4B0FDF25" w14:textId="77777777" w:rsidR="00120FC6" w:rsidRPr="000538EC" w:rsidRDefault="00120FC6" w:rsidP="001F7DD8">
            <w:pPr>
              <w:jc w:val="right"/>
              <w:rPr>
                <w:sz w:val="20"/>
                <w:szCs w:val="20"/>
                <w:lang w:val="en-ID" w:eastAsia="en-ID"/>
              </w:rPr>
            </w:pPr>
            <w:r w:rsidRPr="000538EC">
              <w:rPr>
                <w:sz w:val="20"/>
                <w:szCs w:val="20"/>
                <w:lang w:val="en-ID" w:eastAsia="en-ID"/>
              </w:rPr>
              <w:t>52.002.000</w:t>
            </w:r>
          </w:p>
        </w:tc>
        <w:tc>
          <w:tcPr>
            <w:tcW w:w="1417" w:type="dxa"/>
            <w:tcBorders>
              <w:top w:val="nil"/>
              <w:left w:val="nil"/>
              <w:bottom w:val="single" w:sz="8" w:space="0" w:color="auto"/>
              <w:right w:val="single" w:sz="8" w:space="0" w:color="auto"/>
            </w:tcBorders>
            <w:shd w:val="clear" w:color="auto" w:fill="auto"/>
            <w:vAlign w:val="center"/>
            <w:hideMark/>
          </w:tcPr>
          <w:p w14:paraId="3AF07445" w14:textId="77777777" w:rsidR="00120FC6" w:rsidRPr="000538EC" w:rsidRDefault="00120FC6" w:rsidP="001F7DD8">
            <w:pPr>
              <w:jc w:val="right"/>
              <w:rPr>
                <w:sz w:val="20"/>
                <w:szCs w:val="20"/>
                <w:lang w:val="en-ID" w:eastAsia="en-ID"/>
              </w:rPr>
            </w:pPr>
            <w:r w:rsidRPr="000538EC">
              <w:rPr>
                <w:sz w:val="20"/>
                <w:szCs w:val="20"/>
                <w:lang w:val="en-ID" w:eastAsia="en-ID"/>
              </w:rPr>
              <w:t>57.202.200</w:t>
            </w:r>
          </w:p>
        </w:tc>
        <w:tc>
          <w:tcPr>
            <w:tcW w:w="1418" w:type="dxa"/>
            <w:tcBorders>
              <w:top w:val="nil"/>
              <w:left w:val="nil"/>
              <w:bottom w:val="single" w:sz="8" w:space="0" w:color="auto"/>
              <w:right w:val="single" w:sz="8" w:space="0" w:color="auto"/>
            </w:tcBorders>
            <w:shd w:val="clear" w:color="auto" w:fill="auto"/>
            <w:vAlign w:val="center"/>
            <w:hideMark/>
          </w:tcPr>
          <w:p w14:paraId="35A94F23" w14:textId="77777777" w:rsidR="00120FC6" w:rsidRPr="000538EC" w:rsidRDefault="00120FC6" w:rsidP="001F7DD8">
            <w:pPr>
              <w:jc w:val="right"/>
              <w:rPr>
                <w:sz w:val="20"/>
                <w:szCs w:val="20"/>
                <w:lang w:val="en-ID" w:eastAsia="en-ID"/>
              </w:rPr>
            </w:pPr>
            <w:r w:rsidRPr="000538EC">
              <w:rPr>
                <w:sz w:val="20"/>
                <w:szCs w:val="20"/>
                <w:lang w:val="en-ID" w:eastAsia="en-ID"/>
              </w:rPr>
              <w:t>62.922.420</w:t>
            </w:r>
          </w:p>
        </w:tc>
        <w:tc>
          <w:tcPr>
            <w:tcW w:w="1417" w:type="dxa"/>
            <w:tcBorders>
              <w:top w:val="nil"/>
              <w:left w:val="nil"/>
              <w:bottom w:val="single" w:sz="8" w:space="0" w:color="auto"/>
              <w:right w:val="single" w:sz="8" w:space="0" w:color="auto"/>
            </w:tcBorders>
            <w:shd w:val="clear" w:color="auto" w:fill="auto"/>
            <w:vAlign w:val="center"/>
            <w:hideMark/>
          </w:tcPr>
          <w:p w14:paraId="3B4DC3E9" w14:textId="77777777" w:rsidR="00120FC6" w:rsidRPr="000538EC" w:rsidRDefault="00120FC6" w:rsidP="001F7DD8">
            <w:pPr>
              <w:jc w:val="right"/>
              <w:rPr>
                <w:sz w:val="20"/>
                <w:szCs w:val="20"/>
                <w:lang w:val="en-ID" w:eastAsia="en-ID"/>
              </w:rPr>
            </w:pPr>
            <w:r w:rsidRPr="000538EC">
              <w:rPr>
                <w:sz w:val="20"/>
                <w:szCs w:val="20"/>
                <w:lang w:val="en-ID" w:eastAsia="en-ID"/>
              </w:rPr>
              <w:t>69.214.662</w:t>
            </w:r>
          </w:p>
        </w:tc>
      </w:tr>
      <w:tr w:rsidR="00120FC6" w:rsidRPr="000538EC" w14:paraId="0043FA6A" w14:textId="77777777" w:rsidTr="001F7DD8">
        <w:trPr>
          <w:trHeight w:val="37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A150486" w14:textId="77777777" w:rsidR="00120FC6" w:rsidRPr="000538EC" w:rsidRDefault="00120FC6" w:rsidP="001F7DD8">
            <w:pPr>
              <w:rPr>
                <w:sz w:val="20"/>
                <w:szCs w:val="20"/>
                <w:lang w:val="en-ID" w:eastAsia="en-ID"/>
              </w:rPr>
            </w:pPr>
            <w:r w:rsidRPr="000538EC">
              <w:rPr>
                <w:sz w:val="20"/>
                <w:szCs w:val="20"/>
                <w:lang w:val="en-ID" w:eastAsia="en-ID"/>
              </w:rPr>
              <w:t>Nail Polish Only</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635B30B1" w14:textId="77777777" w:rsidR="00120FC6" w:rsidRPr="000538EC" w:rsidRDefault="00120FC6" w:rsidP="001F7DD8">
            <w:pPr>
              <w:jc w:val="right"/>
              <w:rPr>
                <w:sz w:val="20"/>
                <w:szCs w:val="20"/>
                <w:lang w:val="en-ID" w:eastAsia="en-ID"/>
              </w:rPr>
            </w:pPr>
            <w:r w:rsidRPr="000538EC">
              <w:rPr>
                <w:sz w:val="20"/>
                <w:szCs w:val="20"/>
                <w:lang w:val="en-ID" w:eastAsia="en-ID"/>
              </w:rPr>
              <w:t>600.000</w:t>
            </w:r>
          </w:p>
        </w:tc>
        <w:tc>
          <w:tcPr>
            <w:tcW w:w="1328" w:type="dxa"/>
            <w:tcBorders>
              <w:top w:val="nil"/>
              <w:left w:val="nil"/>
              <w:bottom w:val="single" w:sz="8" w:space="0" w:color="auto"/>
              <w:right w:val="single" w:sz="8" w:space="0" w:color="auto"/>
            </w:tcBorders>
            <w:shd w:val="clear" w:color="auto" w:fill="auto"/>
            <w:vAlign w:val="center"/>
            <w:hideMark/>
          </w:tcPr>
          <w:p w14:paraId="3C67CFFE" w14:textId="77777777" w:rsidR="00120FC6" w:rsidRPr="000538EC" w:rsidRDefault="00120FC6" w:rsidP="001F7DD8">
            <w:pPr>
              <w:jc w:val="right"/>
              <w:rPr>
                <w:sz w:val="20"/>
                <w:szCs w:val="20"/>
                <w:lang w:val="en-ID" w:eastAsia="en-ID"/>
              </w:rPr>
            </w:pPr>
            <w:r w:rsidRPr="000538EC">
              <w:rPr>
                <w:sz w:val="20"/>
                <w:szCs w:val="20"/>
                <w:lang w:val="en-ID" w:eastAsia="en-ID"/>
              </w:rPr>
              <w:t>30.600.000</w:t>
            </w:r>
          </w:p>
        </w:tc>
        <w:tc>
          <w:tcPr>
            <w:tcW w:w="1276" w:type="dxa"/>
            <w:tcBorders>
              <w:top w:val="nil"/>
              <w:left w:val="nil"/>
              <w:bottom w:val="single" w:sz="8" w:space="0" w:color="auto"/>
              <w:right w:val="single" w:sz="8" w:space="0" w:color="auto"/>
            </w:tcBorders>
            <w:shd w:val="clear" w:color="auto" w:fill="auto"/>
            <w:vAlign w:val="center"/>
            <w:hideMark/>
          </w:tcPr>
          <w:p w14:paraId="75A30701" w14:textId="77777777" w:rsidR="00120FC6" w:rsidRPr="000538EC" w:rsidRDefault="00120FC6" w:rsidP="001F7DD8">
            <w:pPr>
              <w:jc w:val="right"/>
              <w:rPr>
                <w:sz w:val="20"/>
                <w:szCs w:val="20"/>
                <w:lang w:val="en-ID" w:eastAsia="en-ID"/>
              </w:rPr>
            </w:pPr>
            <w:r w:rsidRPr="000538EC">
              <w:rPr>
                <w:sz w:val="20"/>
                <w:szCs w:val="20"/>
                <w:lang w:val="en-ID" w:eastAsia="en-ID"/>
              </w:rPr>
              <w:t>32.742.000</w:t>
            </w:r>
          </w:p>
        </w:tc>
        <w:tc>
          <w:tcPr>
            <w:tcW w:w="1417" w:type="dxa"/>
            <w:tcBorders>
              <w:top w:val="nil"/>
              <w:left w:val="nil"/>
              <w:bottom w:val="single" w:sz="8" w:space="0" w:color="auto"/>
              <w:right w:val="single" w:sz="8" w:space="0" w:color="auto"/>
            </w:tcBorders>
            <w:shd w:val="clear" w:color="auto" w:fill="auto"/>
            <w:vAlign w:val="center"/>
            <w:hideMark/>
          </w:tcPr>
          <w:p w14:paraId="0A50B95D" w14:textId="77777777" w:rsidR="00120FC6" w:rsidRPr="000538EC" w:rsidRDefault="00120FC6" w:rsidP="001F7DD8">
            <w:pPr>
              <w:jc w:val="right"/>
              <w:rPr>
                <w:sz w:val="20"/>
                <w:szCs w:val="20"/>
                <w:lang w:val="en-ID" w:eastAsia="en-ID"/>
              </w:rPr>
            </w:pPr>
            <w:r w:rsidRPr="000538EC">
              <w:rPr>
                <w:sz w:val="20"/>
                <w:szCs w:val="20"/>
                <w:lang w:val="en-ID" w:eastAsia="en-ID"/>
              </w:rPr>
              <w:t>36.016.200</w:t>
            </w:r>
          </w:p>
        </w:tc>
        <w:tc>
          <w:tcPr>
            <w:tcW w:w="1418" w:type="dxa"/>
            <w:tcBorders>
              <w:top w:val="nil"/>
              <w:left w:val="nil"/>
              <w:bottom w:val="single" w:sz="8" w:space="0" w:color="auto"/>
              <w:right w:val="single" w:sz="8" w:space="0" w:color="auto"/>
            </w:tcBorders>
            <w:shd w:val="clear" w:color="auto" w:fill="auto"/>
            <w:vAlign w:val="center"/>
            <w:hideMark/>
          </w:tcPr>
          <w:p w14:paraId="55E3CBF9" w14:textId="77777777" w:rsidR="00120FC6" w:rsidRPr="000538EC" w:rsidRDefault="00120FC6" w:rsidP="001F7DD8">
            <w:pPr>
              <w:jc w:val="right"/>
              <w:rPr>
                <w:sz w:val="20"/>
                <w:szCs w:val="20"/>
                <w:lang w:val="en-ID" w:eastAsia="en-ID"/>
              </w:rPr>
            </w:pPr>
            <w:r w:rsidRPr="000538EC">
              <w:rPr>
                <w:sz w:val="20"/>
                <w:szCs w:val="20"/>
                <w:lang w:val="en-ID" w:eastAsia="en-ID"/>
              </w:rPr>
              <w:t>39.617.820</w:t>
            </w:r>
          </w:p>
        </w:tc>
        <w:tc>
          <w:tcPr>
            <w:tcW w:w="1417" w:type="dxa"/>
            <w:tcBorders>
              <w:top w:val="nil"/>
              <w:left w:val="nil"/>
              <w:bottom w:val="single" w:sz="8" w:space="0" w:color="auto"/>
              <w:right w:val="single" w:sz="8" w:space="0" w:color="auto"/>
            </w:tcBorders>
            <w:shd w:val="clear" w:color="auto" w:fill="auto"/>
            <w:vAlign w:val="center"/>
            <w:hideMark/>
          </w:tcPr>
          <w:p w14:paraId="1F14E939" w14:textId="77777777" w:rsidR="00120FC6" w:rsidRPr="000538EC" w:rsidRDefault="00120FC6" w:rsidP="001F7DD8">
            <w:pPr>
              <w:jc w:val="right"/>
              <w:rPr>
                <w:sz w:val="20"/>
                <w:szCs w:val="20"/>
                <w:lang w:val="en-ID" w:eastAsia="en-ID"/>
              </w:rPr>
            </w:pPr>
            <w:r w:rsidRPr="000538EC">
              <w:rPr>
                <w:sz w:val="20"/>
                <w:szCs w:val="20"/>
                <w:lang w:val="en-ID" w:eastAsia="en-ID"/>
              </w:rPr>
              <w:t>43.579.602</w:t>
            </w:r>
          </w:p>
        </w:tc>
      </w:tr>
      <w:tr w:rsidR="00120FC6" w:rsidRPr="000538EC" w14:paraId="59F3C058" w14:textId="77777777" w:rsidTr="001F7DD8">
        <w:trPr>
          <w:trHeight w:val="37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AEA6BA8" w14:textId="77777777" w:rsidR="00120FC6" w:rsidRPr="000538EC" w:rsidRDefault="00120FC6" w:rsidP="001F7DD8">
            <w:pPr>
              <w:rPr>
                <w:sz w:val="20"/>
                <w:szCs w:val="20"/>
                <w:lang w:val="en-ID" w:eastAsia="en-ID"/>
              </w:rPr>
            </w:pPr>
            <w:r w:rsidRPr="000538EC">
              <w:rPr>
                <w:sz w:val="20"/>
                <w:szCs w:val="20"/>
                <w:lang w:val="en-ID" w:eastAsia="en-ID"/>
              </w:rPr>
              <w:t>Manicure + Gel polish</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1E30D9E3" w14:textId="77777777" w:rsidR="00120FC6" w:rsidRPr="000538EC" w:rsidRDefault="00120FC6" w:rsidP="001F7DD8">
            <w:pPr>
              <w:jc w:val="right"/>
              <w:rPr>
                <w:sz w:val="20"/>
                <w:szCs w:val="20"/>
                <w:lang w:val="en-ID" w:eastAsia="en-ID"/>
              </w:rPr>
            </w:pPr>
            <w:r w:rsidRPr="000538EC">
              <w:rPr>
                <w:sz w:val="20"/>
                <w:szCs w:val="20"/>
                <w:lang w:val="en-ID" w:eastAsia="en-ID"/>
              </w:rPr>
              <w:t>190.000</w:t>
            </w:r>
          </w:p>
        </w:tc>
        <w:tc>
          <w:tcPr>
            <w:tcW w:w="1328" w:type="dxa"/>
            <w:tcBorders>
              <w:top w:val="nil"/>
              <w:left w:val="nil"/>
              <w:bottom w:val="single" w:sz="8" w:space="0" w:color="auto"/>
              <w:right w:val="single" w:sz="8" w:space="0" w:color="auto"/>
            </w:tcBorders>
            <w:shd w:val="clear" w:color="auto" w:fill="auto"/>
            <w:vAlign w:val="center"/>
            <w:hideMark/>
          </w:tcPr>
          <w:p w14:paraId="532390C3" w14:textId="77777777" w:rsidR="00120FC6" w:rsidRPr="000538EC" w:rsidRDefault="00120FC6" w:rsidP="001F7DD8">
            <w:pPr>
              <w:jc w:val="right"/>
              <w:rPr>
                <w:sz w:val="20"/>
                <w:szCs w:val="20"/>
                <w:lang w:val="en-ID" w:eastAsia="en-ID"/>
              </w:rPr>
            </w:pPr>
            <w:r w:rsidRPr="000538EC">
              <w:rPr>
                <w:sz w:val="20"/>
                <w:szCs w:val="20"/>
                <w:lang w:val="en-ID" w:eastAsia="en-ID"/>
              </w:rPr>
              <w:t>207.100.000</w:t>
            </w:r>
          </w:p>
        </w:tc>
        <w:tc>
          <w:tcPr>
            <w:tcW w:w="1276" w:type="dxa"/>
            <w:tcBorders>
              <w:top w:val="nil"/>
              <w:left w:val="nil"/>
              <w:bottom w:val="single" w:sz="8" w:space="0" w:color="auto"/>
              <w:right w:val="single" w:sz="8" w:space="0" w:color="auto"/>
            </w:tcBorders>
            <w:shd w:val="clear" w:color="auto" w:fill="auto"/>
            <w:vAlign w:val="center"/>
            <w:hideMark/>
          </w:tcPr>
          <w:p w14:paraId="167564A1" w14:textId="77777777" w:rsidR="00120FC6" w:rsidRPr="000538EC" w:rsidRDefault="00120FC6" w:rsidP="001F7DD8">
            <w:pPr>
              <w:jc w:val="right"/>
              <w:rPr>
                <w:sz w:val="20"/>
                <w:szCs w:val="20"/>
                <w:lang w:val="en-ID" w:eastAsia="en-ID"/>
              </w:rPr>
            </w:pPr>
            <w:r w:rsidRPr="000538EC">
              <w:rPr>
                <w:sz w:val="20"/>
                <w:szCs w:val="20"/>
                <w:lang w:val="en-ID" w:eastAsia="en-ID"/>
              </w:rPr>
              <w:t>221.597.000</w:t>
            </w:r>
          </w:p>
        </w:tc>
        <w:tc>
          <w:tcPr>
            <w:tcW w:w="1417" w:type="dxa"/>
            <w:tcBorders>
              <w:top w:val="nil"/>
              <w:left w:val="nil"/>
              <w:bottom w:val="single" w:sz="8" w:space="0" w:color="auto"/>
              <w:right w:val="single" w:sz="8" w:space="0" w:color="auto"/>
            </w:tcBorders>
            <w:shd w:val="clear" w:color="auto" w:fill="auto"/>
            <w:vAlign w:val="center"/>
            <w:hideMark/>
          </w:tcPr>
          <w:p w14:paraId="30A23B86" w14:textId="77777777" w:rsidR="00120FC6" w:rsidRPr="000538EC" w:rsidRDefault="00120FC6" w:rsidP="001F7DD8">
            <w:pPr>
              <w:jc w:val="right"/>
              <w:rPr>
                <w:sz w:val="20"/>
                <w:szCs w:val="20"/>
                <w:lang w:val="en-ID" w:eastAsia="en-ID"/>
              </w:rPr>
            </w:pPr>
            <w:r w:rsidRPr="000538EC">
              <w:rPr>
                <w:sz w:val="20"/>
                <w:szCs w:val="20"/>
                <w:lang w:val="en-ID" w:eastAsia="en-ID"/>
              </w:rPr>
              <w:t>243.756.700</w:t>
            </w:r>
          </w:p>
        </w:tc>
        <w:tc>
          <w:tcPr>
            <w:tcW w:w="1418" w:type="dxa"/>
            <w:tcBorders>
              <w:top w:val="nil"/>
              <w:left w:val="nil"/>
              <w:bottom w:val="single" w:sz="8" w:space="0" w:color="auto"/>
              <w:right w:val="single" w:sz="8" w:space="0" w:color="auto"/>
            </w:tcBorders>
            <w:shd w:val="clear" w:color="auto" w:fill="auto"/>
            <w:vAlign w:val="center"/>
            <w:hideMark/>
          </w:tcPr>
          <w:p w14:paraId="5AD23EA6" w14:textId="77777777" w:rsidR="00120FC6" w:rsidRPr="000538EC" w:rsidRDefault="00120FC6" w:rsidP="001F7DD8">
            <w:pPr>
              <w:jc w:val="right"/>
              <w:rPr>
                <w:sz w:val="20"/>
                <w:szCs w:val="20"/>
                <w:lang w:val="en-ID" w:eastAsia="en-ID"/>
              </w:rPr>
            </w:pPr>
            <w:r w:rsidRPr="000538EC">
              <w:rPr>
                <w:sz w:val="20"/>
                <w:szCs w:val="20"/>
                <w:lang w:val="en-ID" w:eastAsia="en-ID"/>
              </w:rPr>
              <w:t>268.132.370</w:t>
            </w:r>
          </w:p>
        </w:tc>
        <w:tc>
          <w:tcPr>
            <w:tcW w:w="1417" w:type="dxa"/>
            <w:tcBorders>
              <w:top w:val="nil"/>
              <w:left w:val="nil"/>
              <w:bottom w:val="single" w:sz="8" w:space="0" w:color="auto"/>
              <w:right w:val="single" w:sz="8" w:space="0" w:color="auto"/>
            </w:tcBorders>
            <w:shd w:val="clear" w:color="auto" w:fill="auto"/>
            <w:vAlign w:val="center"/>
            <w:hideMark/>
          </w:tcPr>
          <w:p w14:paraId="4EBA3E45" w14:textId="77777777" w:rsidR="00120FC6" w:rsidRPr="000538EC" w:rsidRDefault="00120FC6" w:rsidP="001F7DD8">
            <w:pPr>
              <w:jc w:val="right"/>
              <w:rPr>
                <w:sz w:val="20"/>
                <w:szCs w:val="20"/>
                <w:lang w:val="en-ID" w:eastAsia="en-ID"/>
              </w:rPr>
            </w:pPr>
            <w:r w:rsidRPr="000538EC">
              <w:rPr>
                <w:sz w:val="20"/>
                <w:szCs w:val="20"/>
                <w:lang w:val="en-ID" w:eastAsia="en-ID"/>
              </w:rPr>
              <w:t>294.945.607</w:t>
            </w:r>
          </w:p>
        </w:tc>
      </w:tr>
      <w:tr w:rsidR="00120FC6" w:rsidRPr="000538EC" w14:paraId="05B253A8" w14:textId="77777777" w:rsidTr="001F7DD8">
        <w:trPr>
          <w:trHeight w:val="37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7726E3A8" w14:textId="77777777" w:rsidR="00120FC6" w:rsidRPr="000538EC" w:rsidRDefault="00120FC6" w:rsidP="001F7DD8">
            <w:pPr>
              <w:rPr>
                <w:sz w:val="20"/>
                <w:szCs w:val="20"/>
                <w:lang w:val="en-ID" w:eastAsia="en-ID"/>
              </w:rPr>
            </w:pPr>
            <w:r w:rsidRPr="000538EC">
              <w:rPr>
                <w:sz w:val="20"/>
                <w:szCs w:val="20"/>
                <w:lang w:val="en-ID" w:eastAsia="en-ID"/>
              </w:rPr>
              <w:t>Pedicure +Gel polish</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29F88F41" w14:textId="77777777" w:rsidR="00120FC6" w:rsidRPr="000538EC" w:rsidRDefault="00120FC6" w:rsidP="001F7DD8">
            <w:pPr>
              <w:jc w:val="right"/>
              <w:rPr>
                <w:sz w:val="20"/>
                <w:szCs w:val="20"/>
                <w:lang w:val="en-ID" w:eastAsia="en-ID"/>
              </w:rPr>
            </w:pPr>
            <w:r w:rsidRPr="000538EC">
              <w:rPr>
                <w:sz w:val="20"/>
                <w:szCs w:val="20"/>
                <w:lang w:val="en-ID" w:eastAsia="en-ID"/>
              </w:rPr>
              <w:t>210.000</w:t>
            </w:r>
          </w:p>
        </w:tc>
        <w:tc>
          <w:tcPr>
            <w:tcW w:w="1328" w:type="dxa"/>
            <w:tcBorders>
              <w:top w:val="nil"/>
              <w:left w:val="nil"/>
              <w:bottom w:val="single" w:sz="8" w:space="0" w:color="auto"/>
              <w:right w:val="single" w:sz="8" w:space="0" w:color="auto"/>
            </w:tcBorders>
            <w:shd w:val="clear" w:color="auto" w:fill="auto"/>
            <w:vAlign w:val="center"/>
            <w:hideMark/>
          </w:tcPr>
          <w:p w14:paraId="3F9C87C1" w14:textId="77777777" w:rsidR="00120FC6" w:rsidRPr="000538EC" w:rsidRDefault="00120FC6" w:rsidP="001F7DD8">
            <w:pPr>
              <w:jc w:val="right"/>
              <w:rPr>
                <w:sz w:val="20"/>
                <w:szCs w:val="20"/>
                <w:lang w:val="en-ID" w:eastAsia="en-ID"/>
              </w:rPr>
            </w:pPr>
            <w:r w:rsidRPr="000538EC">
              <w:rPr>
                <w:sz w:val="20"/>
                <w:szCs w:val="20"/>
                <w:lang w:val="en-ID" w:eastAsia="en-ID"/>
              </w:rPr>
              <w:t>119.700.000</w:t>
            </w:r>
          </w:p>
        </w:tc>
        <w:tc>
          <w:tcPr>
            <w:tcW w:w="1276" w:type="dxa"/>
            <w:tcBorders>
              <w:top w:val="nil"/>
              <w:left w:val="nil"/>
              <w:bottom w:val="single" w:sz="8" w:space="0" w:color="auto"/>
              <w:right w:val="single" w:sz="8" w:space="0" w:color="auto"/>
            </w:tcBorders>
            <w:shd w:val="clear" w:color="auto" w:fill="auto"/>
            <w:vAlign w:val="center"/>
            <w:hideMark/>
          </w:tcPr>
          <w:p w14:paraId="7310DA77" w14:textId="77777777" w:rsidR="00120FC6" w:rsidRPr="000538EC" w:rsidRDefault="00120FC6" w:rsidP="001F7DD8">
            <w:pPr>
              <w:jc w:val="right"/>
              <w:rPr>
                <w:sz w:val="20"/>
                <w:szCs w:val="20"/>
                <w:lang w:val="en-ID" w:eastAsia="en-ID"/>
              </w:rPr>
            </w:pPr>
            <w:r w:rsidRPr="000538EC">
              <w:rPr>
                <w:sz w:val="20"/>
                <w:szCs w:val="20"/>
                <w:lang w:val="en-ID" w:eastAsia="en-ID"/>
              </w:rPr>
              <w:t>128.079.000</w:t>
            </w:r>
          </w:p>
        </w:tc>
        <w:tc>
          <w:tcPr>
            <w:tcW w:w="1417" w:type="dxa"/>
            <w:tcBorders>
              <w:top w:val="nil"/>
              <w:left w:val="nil"/>
              <w:bottom w:val="single" w:sz="8" w:space="0" w:color="auto"/>
              <w:right w:val="single" w:sz="8" w:space="0" w:color="auto"/>
            </w:tcBorders>
            <w:shd w:val="clear" w:color="auto" w:fill="auto"/>
            <w:vAlign w:val="center"/>
            <w:hideMark/>
          </w:tcPr>
          <w:p w14:paraId="689A01E3" w14:textId="77777777" w:rsidR="00120FC6" w:rsidRPr="000538EC" w:rsidRDefault="00120FC6" w:rsidP="001F7DD8">
            <w:pPr>
              <w:jc w:val="right"/>
              <w:rPr>
                <w:sz w:val="20"/>
                <w:szCs w:val="20"/>
                <w:lang w:val="en-ID" w:eastAsia="en-ID"/>
              </w:rPr>
            </w:pPr>
            <w:r w:rsidRPr="000538EC">
              <w:rPr>
                <w:sz w:val="20"/>
                <w:szCs w:val="20"/>
                <w:lang w:val="en-ID" w:eastAsia="en-ID"/>
              </w:rPr>
              <w:t>140.886.900</w:t>
            </w:r>
          </w:p>
        </w:tc>
        <w:tc>
          <w:tcPr>
            <w:tcW w:w="1418" w:type="dxa"/>
            <w:tcBorders>
              <w:top w:val="nil"/>
              <w:left w:val="nil"/>
              <w:bottom w:val="single" w:sz="8" w:space="0" w:color="auto"/>
              <w:right w:val="single" w:sz="8" w:space="0" w:color="auto"/>
            </w:tcBorders>
            <w:shd w:val="clear" w:color="auto" w:fill="auto"/>
            <w:vAlign w:val="center"/>
            <w:hideMark/>
          </w:tcPr>
          <w:p w14:paraId="774748A3" w14:textId="77777777" w:rsidR="00120FC6" w:rsidRPr="000538EC" w:rsidRDefault="00120FC6" w:rsidP="001F7DD8">
            <w:pPr>
              <w:jc w:val="right"/>
              <w:rPr>
                <w:sz w:val="20"/>
                <w:szCs w:val="20"/>
                <w:lang w:val="en-ID" w:eastAsia="en-ID"/>
              </w:rPr>
            </w:pPr>
            <w:r w:rsidRPr="000538EC">
              <w:rPr>
                <w:sz w:val="20"/>
                <w:szCs w:val="20"/>
                <w:lang w:val="en-ID" w:eastAsia="en-ID"/>
              </w:rPr>
              <w:t>154.975.590</w:t>
            </w:r>
          </w:p>
        </w:tc>
        <w:tc>
          <w:tcPr>
            <w:tcW w:w="1417" w:type="dxa"/>
            <w:tcBorders>
              <w:top w:val="nil"/>
              <w:left w:val="nil"/>
              <w:bottom w:val="single" w:sz="8" w:space="0" w:color="auto"/>
              <w:right w:val="single" w:sz="8" w:space="0" w:color="auto"/>
            </w:tcBorders>
            <w:shd w:val="clear" w:color="auto" w:fill="auto"/>
            <w:vAlign w:val="center"/>
            <w:hideMark/>
          </w:tcPr>
          <w:p w14:paraId="04BA99FE" w14:textId="77777777" w:rsidR="00120FC6" w:rsidRPr="000538EC" w:rsidRDefault="00120FC6" w:rsidP="001F7DD8">
            <w:pPr>
              <w:jc w:val="right"/>
              <w:rPr>
                <w:sz w:val="20"/>
                <w:szCs w:val="20"/>
                <w:lang w:val="en-ID" w:eastAsia="en-ID"/>
              </w:rPr>
            </w:pPr>
            <w:r w:rsidRPr="000538EC">
              <w:rPr>
                <w:sz w:val="20"/>
                <w:szCs w:val="20"/>
                <w:lang w:val="en-ID" w:eastAsia="en-ID"/>
              </w:rPr>
              <w:t>170.473.149</w:t>
            </w:r>
          </w:p>
        </w:tc>
      </w:tr>
      <w:tr w:rsidR="00120FC6" w:rsidRPr="000538EC" w14:paraId="202C6ACB" w14:textId="77777777" w:rsidTr="001F7DD8">
        <w:trPr>
          <w:trHeight w:val="55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25401838" w14:textId="77777777" w:rsidR="00120FC6" w:rsidRPr="000538EC" w:rsidRDefault="00120FC6" w:rsidP="001F7DD8">
            <w:pPr>
              <w:rPr>
                <w:sz w:val="20"/>
                <w:szCs w:val="20"/>
                <w:lang w:val="en-ID" w:eastAsia="en-ID"/>
              </w:rPr>
            </w:pPr>
            <w:r w:rsidRPr="000538EC">
              <w:rPr>
                <w:sz w:val="20"/>
                <w:szCs w:val="20"/>
                <w:lang w:val="en-ID" w:eastAsia="en-ID"/>
              </w:rPr>
              <w:t>Manicure Pedicure +Gel polish</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26EDDB10" w14:textId="77777777" w:rsidR="00120FC6" w:rsidRPr="000538EC" w:rsidRDefault="00120FC6" w:rsidP="001F7DD8">
            <w:pPr>
              <w:jc w:val="right"/>
              <w:rPr>
                <w:sz w:val="20"/>
                <w:szCs w:val="20"/>
                <w:lang w:val="en-ID" w:eastAsia="en-ID"/>
              </w:rPr>
            </w:pPr>
            <w:r w:rsidRPr="000538EC">
              <w:rPr>
                <w:sz w:val="20"/>
                <w:szCs w:val="20"/>
                <w:lang w:val="en-ID" w:eastAsia="en-ID"/>
              </w:rPr>
              <w:t>385.000</w:t>
            </w:r>
          </w:p>
        </w:tc>
        <w:tc>
          <w:tcPr>
            <w:tcW w:w="1328" w:type="dxa"/>
            <w:tcBorders>
              <w:top w:val="nil"/>
              <w:left w:val="nil"/>
              <w:bottom w:val="single" w:sz="8" w:space="0" w:color="auto"/>
              <w:right w:val="single" w:sz="8" w:space="0" w:color="auto"/>
            </w:tcBorders>
            <w:shd w:val="clear" w:color="auto" w:fill="auto"/>
            <w:vAlign w:val="center"/>
            <w:hideMark/>
          </w:tcPr>
          <w:p w14:paraId="0DF9A991" w14:textId="77777777" w:rsidR="00120FC6" w:rsidRPr="000538EC" w:rsidRDefault="00120FC6" w:rsidP="001F7DD8">
            <w:pPr>
              <w:jc w:val="right"/>
              <w:rPr>
                <w:sz w:val="20"/>
                <w:szCs w:val="20"/>
                <w:lang w:val="en-ID" w:eastAsia="en-ID"/>
              </w:rPr>
            </w:pPr>
            <w:r w:rsidRPr="000538EC">
              <w:rPr>
                <w:sz w:val="20"/>
                <w:szCs w:val="20"/>
                <w:lang w:val="en-ID" w:eastAsia="en-ID"/>
              </w:rPr>
              <w:t>296.450.000</w:t>
            </w:r>
          </w:p>
        </w:tc>
        <w:tc>
          <w:tcPr>
            <w:tcW w:w="1276" w:type="dxa"/>
            <w:tcBorders>
              <w:top w:val="nil"/>
              <w:left w:val="nil"/>
              <w:bottom w:val="single" w:sz="8" w:space="0" w:color="auto"/>
              <w:right w:val="single" w:sz="8" w:space="0" w:color="auto"/>
            </w:tcBorders>
            <w:shd w:val="clear" w:color="auto" w:fill="auto"/>
            <w:vAlign w:val="center"/>
            <w:hideMark/>
          </w:tcPr>
          <w:p w14:paraId="3DEACE5B" w14:textId="77777777" w:rsidR="00120FC6" w:rsidRPr="000538EC" w:rsidRDefault="00120FC6" w:rsidP="001F7DD8">
            <w:pPr>
              <w:jc w:val="right"/>
              <w:rPr>
                <w:sz w:val="20"/>
                <w:szCs w:val="20"/>
                <w:lang w:val="en-ID" w:eastAsia="en-ID"/>
              </w:rPr>
            </w:pPr>
            <w:r w:rsidRPr="000538EC">
              <w:rPr>
                <w:sz w:val="20"/>
                <w:szCs w:val="20"/>
                <w:lang w:val="en-ID" w:eastAsia="en-ID"/>
              </w:rPr>
              <w:t>317.201.500</w:t>
            </w:r>
          </w:p>
        </w:tc>
        <w:tc>
          <w:tcPr>
            <w:tcW w:w="1417" w:type="dxa"/>
            <w:tcBorders>
              <w:top w:val="nil"/>
              <w:left w:val="nil"/>
              <w:bottom w:val="single" w:sz="8" w:space="0" w:color="auto"/>
              <w:right w:val="single" w:sz="8" w:space="0" w:color="auto"/>
            </w:tcBorders>
            <w:shd w:val="clear" w:color="auto" w:fill="auto"/>
            <w:vAlign w:val="center"/>
            <w:hideMark/>
          </w:tcPr>
          <w:p w14:paraId="73FB591D" w14:textId="77777777" w:rsidR="00120FC6" w:rsidRPr="000538EC" w:rsidRDefault="00120FC6" w:rsidP="001F7DD8">
            <w:pPr>
              <w:jc w:val="right"/>
              <w:rPr>
                <w:sz w:val="20"/>
                <w:szCs w:val="20"/>
                <w:lang w:val="en-ID" w:eastAsia="en-ID"/>
              </w:rPr>
            </w:pPr>
            <w:r w:rsidRPr="000538EC">
              <w:rPr>
                <w:sz w:val="20"/>
                <w:szCs w:val="20"/>
                <w:lang w:val="en-ID" w:eastAsia="en-ID"/>
              </w:rPr>
              <w:t>348.921.650</w:t>
            </w:r>
          </w:p>
        </w:tc>
        <w:tc>
          <w:tcPr>
            <w:tcW w:w="1418" w:type="dxa"/>
            <w:tcBorders>
              <w:top w:val="nil"/>
              <w:left w:val="nil"/>
              <w:bottom w:val="single" w:sz="8" w:space="0" w:color="auto"/>
              <w:right w:val="single" w:sz="8" w:space="0" w:color="auto"/>
            </w:tcBorders>
            <w:shd w:val="clear" w:color="auto" w:fill="auto"/>
            <w:vAlign w:val="center"/>
            <w:hideMark/>
          </w:tcPr>
          <w:p w14:paraId="0C96A87F" w14:textId="77777777" w:rsidR="00120FC6" w:rsidRPr="000538EC" w:rsidRDefault="00120FC6" w:rsidP="001F7DD8">
            <w:pPr>
              <w:jc w:val="right"/>
              <w:rPr>
                <w:sz w:val="20"/>
                <w:szCs w:val="20"/>
                <w:lang w:val="en-ID" w:eastAsia="en-ID"/>
              </w:rPr>
            </w:pPr>
            <w:r w:rsidRPr="000538EC">
              <w:rPr>
                <w:sz w:val="20"/>
                <w:szCs w:val="20"/>
                <w:lang w:val="en-ID" w:eastAsia="en-ID"/>
              </w:rPr>
              <w:t>383.813.815</w:t>
            </w:r>
          </w:p>
        </w:tc>
        <w:tc>
          <w:tcPr>
            <w:tcW w:w="1417" w:type="dxa"/>
            <w:tcBorders>
              <w:top w:val="nil"/>
              <w:left w:val="nil"/>
              <w:bottom w:val="single" w:sz="8" w:space="0" w:color="auto"/>
              <w:right w:val="single" w:sz="8" w:space="0" w:color="auto"/>
            </w:tcBorders>
            <w:shd w:val="clear" w:color="auto" w:fill="auto"/>
            <w:vAlign w:val="center"/>
            <w:hideMark/>
          </w:tcPr>
          <w:p w14:paraId="0ACAC677" w14:textId="77777777" w:rsidR="00120FC6" w:rsidRPr="000538EC" w:rsidRDefault="00120FC6" w:rsidP="001F7DD8">
            <w:pPr>
              <w:jc w:val="right"/>
              <w:rPr>
                <w:sz w:val="20"/>
                <w:szCs w:val="20"/>
                <w:lang w:val="en-ID" w:eastAsia="en-ID"/>
              </w:rPr>
            </w:pPr>
            <w:r w:rsidRPr="000538EC">
              <w:rPr>
                <w:sz w:val="20"/>
                <w:szCs w:val="20"/>
                <w:lang w:val="en-ID" w:eastAsia="en-ID"/>
              </w:rPr>
              <w:t>422.195.197</w:t>
            </w:r>
          </w:p>
        </w:tc>
      </w:tr>
      <w:tr w:rsidR="00120FC6" w:rsidRPr="000538EC" w14:paraId="3C6A2A25" w14:textId="77777777" w:rsidTr="001F7DD8">
        <w:trPr>
          <w:trHeight w:val="371"/>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6309C3FD" w14:textId="77777777" w:rsidR="00120FC6" w:rsidRPr="000538EC" w:rsidRDefault="00120FC6" w:rsidP="001F7DD8">
            <w:pPr>
              <w:rPr>
                <w:sz w:val="20"/>
                <w:szCs w:val="20"/>
                <w:lang w:val="en-ID" w:eastAsia="en-ID"/>
              </w:rPr>
            </w:pPr>
            <w:r w:rsidRPr="000538EC">
              <w:rPr>
                <w:sz w:val="20"/>
                <w:szCs w:val="20"/>
                <w:lang w:val="en-ID" w:eastAsia="en-ID"/>
              </w:rPr>
              <w:t>Gel Polish Only</w:t>
            </w:r>
          </w:p>
        </w:tc>
        <w:tc>
          <w:tcPr>
            <w:tcW w:w="940" w:type="dxa"/>
            <w:tcBorders>
              <w:top w:val="single" w:sz="8" w:space="0" w:color="auto"/>
              <w:left w:val="nil"/>
              <w:bottom w:val="single" w:sz="8" w:space="0" w:color="auto"/>
              <w:right w:val="single" w:sz="8" w:space="0" w:color="000000"/>
            </w:tcBorders>
            <w:shd w:val="clear" w:color="auto" w:fill="auto"/>
            <w:vAlign w:val="center"/>
            <w:hideMark/>
          </w:tcPr>
          <w:p w14:paraId="08B09D60" w14:textId="77777777" w:rsidR="00120FC6" w:rsidRPr="000538EC" w:rsidRDefault="00120FC6" w:rsidP="001F7DD8">
            <w:pPr>
              <w:jc w:val="right"/>
              <w:rPr>
                <w:sz w:val="20"/>
                <w:szCs w:val="20"/>
                <w:lang w:val="en-ID" w:eastAsia="en-ID"/>
              </w:rPr>
            </w:pPr>
            <w:r w:rsidRPr="000538EC">
              <w:rPr>
                <w:sz w:val="20"/>
                <w:szCs w:val="20"/>
                <w:lang w:val="en-ID" w:eastAsia="en-ID"/>
              </w:rPr>
              <w:t>130.000</w:t>
            </w:r>
          </w:p>
        </w:tc>
        <w:tc>
          <w:tcPr>
            <w:tcW w:w="1328" w:type="dxa"/>
            <w:tcBorders>
              <w:top w:val="nil"/>
              <w:left w:val="nil"/>
              <w:bottom w:val="single" w:sz="8" w:space="0" w:color="auto"/>
              <w:right w:val="single" w:sz="8" w:space="0" w:color="auto"/>
            </w:tcBorders>
            <w:shd w:val="clear" w:color="auto" w:fill="auto"/>
            <w:vAlign w:val="center"/>
            <w:hideMark/>
          </w:tcPr>
          <w:p w14:paraId="7A9224E4" w14:textId="77777777" w:rsidR="00120FC6" w:rsidRPr="000538EC" w:rsidRDefault="00120FC6" w:rsidP="001F7DD8">
            <w:pPr>
              <w:jc w:val="right"/>
              <w:rPr>
                <w:sz w:val="20"/>
                <w:szCs w:val="20"/>
                <w:lang w:val="en-ID" w:eastAsia="en-ID"/>
              </w:rPr>
            </w:pPr>
            <w:r w:rsidRPr="000538EC">
              <w:rPr>
                <w:sz w:val="20"/>
                <w:szCs w:val="20"/>
                <w:lang w:val="en-ID" w:eastAsia="en-ID"/>
              </w:rPr>
              <w:t>157.300.000</w:t>
            </w:r>
          </w:p>
        </w:tc>
        <w:tc>
          <w:tcPr>
            <w:tcW w:w="1276" w:type="dxa"/>
            <w:tcBorders>
              <w:top w:val="nil"/>
              <w:left w:val="nil"/>
              <w:bottom w:val="single" w:sz="8" w:space="0" w:color="auto"/>
              <w:right w:val="single" w:sz="8" w:space="0" w:color="auto"/>
            </w:tcBorders>
            <w:shd w:val="clear" w:color="auto" w:fill="auto"/>
            <w:vAlign w:val="center"/>
            <w:hideMark/>
          </w:tcPr>
          <w:p w14:paraId="539E47CC" w14:textId="77777777" w:rsidR="00120FC6" w:rsidRPr="000538EC" w:rsidRDefault="00120FC6" w:rsidP="001F7DD8">
            <w:pPr>
              <w:jc w:val="right"/>
              <w:rPr>
                <w:sz w:val="20"/>
                <w:szCs w:val="20"/>
                <w:lang w:val="en-ID" w:eastAsia="en-ID"/>
              </w:rPr>
            </w:pPr>
            <w:r w:rsidRPr="000538EC">
              <w:rPr>
                <w:sz w:val="20"/>
                <w:szCs w:val="20"/>
                <w:lang w:val="en-ID" w:eastAsia="en-ID"/>
              </w:rPr>
              <w:t>168.311.000</w:t>
            </w:r>
          </w:p>
        </w:tc>
        <w:tc>
          <w:tcPr>
            <w:tcW w:w="1417" w:type="dxa"/>
            <w:tcBorders>
              <w:top w:val="nil"/>
              <w:left w:val="nil"/>
              <w:bottom w:val="single" w:sz="8" w:space="0" w:color="auto"/>
              <w:right w:val="single" w:sz="8" w:space="0" w:color="auto"/>
            </w:tcBorders>
            <w:shd w:val="clear" w:color="auto" w:fill="auto"/>
            <w:vAlign w:val="center"/>
            <w:hideMark/>
          </w:tcPr>
          <w:p w14:paraId="7A353872" w14:textId="77777777" w:rsidR="00120FC6" w:rsidRPr="000538EC" w:rsidRDefault="00120FC6" w:rsidP="001F7DD8">
            <w:pPr>
              <w:jc w:val="right"/>
              <w:rPr>
                <w:sz w:val="20"/>
                <w:szCs w:val="20"/>
                <w:lang w:val="en-ID" w:eastAsia="en-ID"/>
              </w:rPr>
            </w:pPr>
            <w:r w:rsidRPr="000538EC">
              <w:rPr>
                <w:sz w:val="20"/>
                <w:szCs w:val="20"/>
                <w:lang w:val="en-ID" w:eastAsia="en-ID"/>
              </w:rPr>
              <w:t>185.142.100</w:t>
            </w:r>
          </w:p>
        </w:tc>
        <w:tc>
          <w:tcPr>
            <w:tcW w:w="1418" w:type="dxa"/>
            <w:tcBorders>
              <w:top w:val="nil"/>
              <w:left w:val="nil"/>
              <w:bottom w:val="single" w:sz="8" w:space="0" w:color="auto"/>
              <w:right w:val="single" w:sz="8" w:space="0" w:color="auto"/>
            </w:tcBorders>
            <w:shd w:val="clear" w:color="auto" w:fill="auto"/>
            <w:vAlign w:val="center"/>
            <w:hideMark/>
          </w:tcPr>
          <w:p w14:paraId="66C3575C" w14:textId="77777777" w:rsidR="00120FC6" w:rsidRPr="000538EC" w:rsidRDefault="00120FC6" w:rsidP="001F7DD8">
            <w:pPr>
              <w:jc w:val="right"/>
              <w:rPr>
                <w:sz w:val="20"/>
                <w:szCs w:val="20"/>
                <w:lang w:val="en-ID" w:eastAsia="en-ID"/>
              </w:rPr>
            </w:pPr>
            <w:r w:rsidRPr="000538EC">
              <w:rPr>
                <w:sz w:val="20"/>
                <w:szCs w:val="20"/>
                <w:lang w:val="en-ID" w:eastAsia="en-ID"/>
              </w:rPr>
              <w:t>203.656.310</w:t>
            </w:r>
          </w:p>
        </w:tc>
        <w:tc>
          <w:tcPr>
            <w:tcW w:w="1417" w:type="dxa"/>
            <w:tcBorders>
              <w:top w:val="nil"/>
              <w:left w:val="nil"/>
              <w:bottom w:val="single" w:sz="8" w:space="0" w:color="auto"/>
              <w:right w:val="single" w:sz="8" w:space="0" w:color="auto"/>
            </w:tcBorders>
            <w:shd w:val="clear" w:color="auto" w:fill="auto"/>
            <w:vAlign w:val="center"/>
            <w:hideMark/>
          </w:tcPr>
          <w:p w14:paraId="6EFB5EA1" w14:textId="77777777" w:rsidR="00120FC6" w:rsidRPr="000538EC" w:rsidRDefault="00120FC6" w:rsidP="001F7DD8">
            <w:pPr>
              <w:jc w:val="right"/>
              <w:rPr>
                <w:sz w:val="20"/>
                <w:szCs w:val="20"/>
                <w:lang w:val="en-ID" w:eastAsia="en-ID"/>
              </w:rPr>
            </w:pPr>
            <w:r w:rsidRPr="000538EC">
              <w:rPr>
                <w:sz w:val="20"/>
                <w:szCs w:val="20"/>
                <w:lang w:val="en-ID" w:eastAsia="en-ID"/>
              </w:rPr>
              <w:t>224.021.941</w:t>
            </w:r>
          </w:p>
        </w:tc>
      </w:tr>
      <w:tr w:rsidR="00120FC6" w:rsidRPr="000538EC" w14:paraId="6EECEA9D" w14:textId="77777777" w:rsidTr="001F7DD8">
        <w:trPr>
          <w:trHeight w:val="247"/>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FDF9765" w14:textId="77777777" w:rsidR="00120FC6" w:rsidRPr="000538EC" w:rsidRDefault="00120FC6" w:rsidP="001F7DD8">
            <w:pPr>
              <w:rPr>
                <w:sz w:val="20"/>
                <w:szCs w:val="20"/>
                <w:lang w:val="en-ID" w:eastAsia="en-ID"/>
              </w:rPr>
            </w:pPr>
            <w:r w:rsidRPr="000538EC">
              <w:rPr>
                <w:sz w:val="20"/>
                <w:szCs w:val="20"/>
                <w:lang w:val="en-ID" w:eastAsia="en-ID"/>
              </w:rPr>
              <w:t>Total</w:t>
            </w:r>
          </w:p>
        </w:tc>
        <w:tc>
          <w:tcPr>
            <w:tcW w:w="940" w:type="dxa"/>
            <w:tcBorders>
              <w:top w:val="nil"/>
              <w:left w:val="nil"/>
              <w:bottom w:val="single" w:sz="8" w:space="0" w:color="auto"/>
              <w:right w:val="single" w:sz="8" w:space="0" w:color="auto"/>
            </w:tcBorders>
            <w:shd w:val="clear" w:color="auto" w:fill="auto"/>
            <w:vAlign w:val="center"/>
            <w:hideMark/>
          </w:tcPr>
          <w:p w14:paraId="4FBFE23F" w14:textId="77777777" w:rsidR="00120FC6" w:rsidRPr="000538EC" w:rsidRDefault="00120FC6" w:rsidP="001F7DD8">
            <w:pPr>
              <w:rPr>
                <w:sz w:val="20"/>
                <w:szCs w:val="20"/>
                <w:lang w:val="en-ID" w:eastAsia="en-ID"/>
              </w:rPr>
            </w:pPr>
            <w:r w:rsidRPr="000538EC">
              <w:rPr>
                <w:sz w:val="20"/>
                <w:szCs w:val="20"/>
                <w:lang w:val="en-ID" w:eastAsia="en-ID"/>
              </w:rPr>
              <w:t> </w:t>
            </w:r>
          </w:p>
        </w:tc>
        <w:tc>
          <w:tcPr>
            <w:tcW w:w="1328" w:type="dxa"/>
            <w:tcBorders>
              <w:top w:val="single" w:sz="8" w:space="0" w:color="auto"/>
              <w:left w:val="nil"/>
              <w:bottom w:val="single" w:sz="8" w:space="0" w:color="auto"/>
              <w:right w:val="single" w:sz="8" w:space="0" w:color="000000"/>
            </w:tcBorders>
            <w:shd w:val="clear" w:color="auto" w:fill="auto"/>
            <w:vAlign w:val="center"/>
            <w:hideMark/>
          </w:tcPr>
          <w:p w14:paraId="0F575B96" w14:textId="77777777" w:rsidR="00120FC6" w:rsidRPr="000538EC" w:rsidRDefault="00120FC6" w:rsidP="001F7DD8">
            <w:pPr>
              <w:jc w:val="right"/>
              <w:rPr>
                <w:color w:val="000000"/>
                <w:sz w:val="20"/>
                <w:szCs w:val="20"/>
                <w:lang w:val="en-ID" w:eastAsia="en-ID"/>
              </w:rPr>
            </w:pPr>
            <w:r w:rsidRPr="000538EC">
              <w:rPr>
                <w:color w:val="000000"/>
                <w:sz w:val="20"/>
                <w:szCs w:val="20"/>
                <w:lang w:eastAsia="en-ID"/>
              </w:rPr>
              <w:t>886.050.000</w:t>
            </w:r>
          </w:p>
        </w:tc>
        <w:tc>
          <w:tcPr>
            <w:tcW w:w="1276" w:type="dxa"/>
            <w:tcBorders>
              <w:top w:val="nil"/>
              <w:left w:val="nil"/>
              <w:bottom w:val="single" w:sz="8" w:space="0" w:color="auto"/>
              <w:right w:val="single" w:sz="8" w:space="0" w:color="auto"/>
            </w:tcBorders>
            <w:shd w:val="clear" w:color="auto" w:fill="auto"/>
            <w:vAlign w:val="center"/>
            <w:hideMark/>
          </w:tcPr>
          <w:p w14:paraId="25615506" w14:textId="77777777" w:rsidR="00120FC6" w:rsidRPr="000538EC" w:rsidRDefault="00120FC6" w:rsidP="001F7DD8">
            <w:pPr>
              <w:jc w:val="right"/>
              <w:rPr>
                <w:color w:val="000000"/>
                <w:sz w:val="20"/>
                <w:szCs w:val="20"/>
                <w:lang w:val="en-ID" w:eastAsia="en-ID"/>
              </w:rPr>
            </w:pPr>
            <w:r w:rsidRPr="000538EC">
              <w:rPr>
                <w:color w:val="000000"/>
                <w:sz w:val="20"/>
                <w:szCs w:val="20"/>
                <w:lang w:eastAsia="en-ID"/>
              </w:rPr>
              <w:t>948.073.500</w:t>
            </w:r>
          </w:p>
        </w:tc>
        <w:tc>
          <w:tcPr>
            <w:tcW w:w="1417" w:type="dxa"/>
            <w:tcBorders>
              <w:top w:val="nil"/>
              <w:left w:val="nil"/>
              <w:bottom w:val="single" w:sz="8" w:space="0" w:color="auto"/>
              <w:right w:val="single" w:sz="8" w:space="0" w:color="auto"/>
            </w:tcBorders>
            <w:shd w:val="clear" w:color="auto" w:fill="auto"/>
            <w:vAlign w:val="center"/>
            <w:hideMark/>
          </w:tcPr>
          <w:p w14:paraId="22077E41" w14:textId="77777777" w:rsidR="00120FC6" w:rsidRPr="000538EC" w:rsidRDefault="00120FC6" w:rsidP="001F7DD8">
            <w:pPr>
              <w:jc w:val="right"/>
              <w:rPr>
                <w:color w:val="000000"/>
                <w:sz w:val="20"/>
                <w:szCs w:val="20"/>
                <w:lang w:val="en-ID" w:eastAsia="en-ID"/>
              </w:rPr>
            </w:pPr>
            <w:r w:rsidRPr="000538EC">
              <w:rPr>
                <w:color w:val="000000"/>
                <w:sz w:val="20"/>
                <w:szCs w:val="20"/>
                <w:lang w:eastAsia="en-ID"/>
              </w:rPr>
              <w:t>1.042.880.850</w:t>
            </w:r>
          </w:p>
        </w:tc>
        <w:tc>
          <w:tcPr>
            <w:tcW w:w="1418" w:type="dxa"/>
            <w:tcBorders>
              <w:top w:val="nil"/>
              <w:left w:val="nil"/>
              <w:bottom w:val="single" w:sz="8" w:space="0" w:color="auto"/>
              <w:right w:val="single" w:sz="8" w:space="0" w:color="auto"/>
            </w:tcBorders>
            <w:shd w:val="clear" w:color="auto" w:fill="auto"/>
            <w:vAlign w:val="center"/>
            <w:hideMark/>
          </w:tcPr>
          <w:p w14:paraId="14834A80" w14:textId="77777777" w:rsidR="00120FC6" w:rsidRPr="000538EC" w:rsidRDefault="00120FC6" w:rsidP="001F7DD8">
            <w:pPr>
              <w:jc w:val="right"/>
              <w:rPr>
                <w:color w:val="000000"/>
                <w:sz w:val="20"/>
                <w:szCs w:val="20"/>
                <w:lang w:val="en-ID" w:eastAsia="en-ID"/>
              </w:rPr>
            </w:pPr>
            <w:r w:rsidRPr="000538EC">
              <w:rPr>
                <w:color w:val="000000"/>
                <w:sz w:val="20"/>
                <w:szCs w:val="20"/>
                <w:lang w:eastAsia="en-ID"/>
              </w:rPr>
              <w:t>1.147.168.935</w:t>
            </w:r>
          </w:p>
        </w:tc>
        <w:tc>
          <w:tcPr>
            <w:tcW w:w="1417" w:type="dxa"/>
            <w:tcBorders>
              <w:top w:val="nil"/>
              <w:left w:val="nil"/>
              <w:bottom w:val="single" w:sz="8" w:space="0" w:color="auto"/>
              <w:right w:val="single" w:sz="8" w:space="0" w:color="auto"/>
            </w:tcBorders>
            <w:shd w:val="clear" w:color="auto" w:fill="auto"/>
            <w:vAlign w:val="center"/>
            <w:hideMark/>
          </w:tcPr>
          <w:p w14:paraId="0BCDBD89" w14:textId="77777777" w:rsidR="00120FC6" w:rsidRPr="000538EC" w:rsidRDefault="00120FC6" w:rsidP="001F7DD8">
            <w:pPr>
              <w:jc w:val="right"/>
              <w:rPr>
                <w:color w:val="000000"/>
                <w:sz w:val="20"/>
                <w:szCs w:val="20"/>
                <w:lang w:val="en-ID" w:eastAsia="en-ID"/>
              </w:rPr>
            </w:pPr>
            <w:r w:rsidRPr="000538EC">
              <w:rPr>
                <w:color w:val="000000"/>
                <w:sz w:val="20"/>
                <w:szCs w:val="20"/>
                <w:lang w:eastAsia="en-ID"/>
              </w:rPr>
              <w:t>1.261.885.829</w:t>
            </w:r>
          </w:p>
        </w:tc>
      </w:tr>
    </w:tbl>
    <w:p w14:paraId="11F16B92" w14:textId="77777777" w:rsidR="00120FC6" w:rsidRPr="00716634" w:rsidRDefault="00120FC6" w:rsidP="00120FC6">
      <w:pPr>
        <w:spacing w:line="480" w:lineRule="auto"/>
        <w:ind w:left="851"/>
        <w:rPr>
          <w:sz w:val="24"/>
          <w:szCs w:val="24"/>
          <w:lang w:val="en-ID"/>
        </w:rPr>
      </w:pPr>
      <w:r>
        <w:rPr>
          <w:sz w:val="24"/>
          <w:szCs w:val="24"/>
          <w:lang w:val="en-ID"/>
        </w:rPr>
        <w:t xml:space="preserve">Sumber: </w:t>
      </w:r>
      <w:r w:rsidRPr="00716634">
        <w:rPr>
          <w:i/>
          <w:sz w:val="24"/>
          <w:szCs w:val="24"/>
          <w:lang w:val="en-ID"/>
        </w:rPr>
        <w:t>Niji Nails</w:t>
      </w:r>
      <w:r>
        <w:rPr>
          <w:sz w:val="24"/>
          <w:szCs w:val="24"/>
          <w:lang w:val="en-ID"/>
        </w:rPr>
        <w:t xml:space="preserve"> Salon</w:t>
      </w:r>
    </w:p>
    <w:p w14:paraId="75B86E1E" w14:textId="77777777" w:rsidR="00120FC6" w:rsidRPr="00CA5718" w:rsidRDefault="00120FC6" w:rsidP="00120FC6">
      <w:pPr>
        <w:pStyle w:val="ListParagraph"/>
        <w:spacing w:line="480" w:lineRule="auto"/>
        <w:ind w:left="1701" w:firstLine="426"/>
        <w:rPr>
          <w:sz w:val="24"/>
          <w:szCs w:val="24"/>
        </w:rPr>
      </w:pPr>
      <w:r>
        <w:rPr>
          <w:sz w:val="24"/>
          <w:szCs w:val="24"/>
        </w:rPr>
        <w:t xml:space="preserve">Pada Tabel 4.2 menggambarkan proyeksi penjualan selama lima tahun kedepan. Asumsi kenaikan penjualan sebesar 7% untuk tahun 2021 sedangkan kenaikan 10% untuk tahun 2022-2024. </w:t>
      </w:r>
    </w:p>
    <w:p w14:paraId="3F6569F0" w14:textId="77777777" w:rsidR="00120FC6" w:rsidRPr="000538EC" w:rsidRDefault="00120FC6" w:rsidP="00120FC6">
      <w:pPr>
        <w:pStyle w:val="ListParagraph"/>
        <w:widowControl/>
        <w:numPr>
          <w:ilvl w:val="0"/>
          <w:numId w:val="2"/>
        </w:numPr>
        <w:autoSpaceDE/>
        <w:autoSpaceDN/>
        <w:spacing w:line="720" w:lineRule="auto"/>
        <w:ind w:left="851" w:hanging="425"/>
        <w:contextualSpacing/>
        <w:jc w:val="both"/>
        <w:rPr>
          <w:b/>
          <w:sz w:val="24"/>
          <w:szCs w:val="24"/>
        </w:rPr>
      </w:pPr>
      <w:r w:rsidRPr="000538EC">
        <w:rPr>
          <w:b/>
          <w:sz w:val="24"/>
          <w:szCs w:val="24"/>
        </w:rPr>
        <w:t>Target Pasar yang Dituju</w:t>
      </w:r>
    </w:p>
    <w:p w14:paraId="309DEB8A" w14:textId="77777777" w:rsidR="00120FC6" w:rsidRPr="00D759C6" w:rsidRDefault="00120FC6" w:rsidP="00120FC6">
      <w:pPr>
        <w:pStyle w:val="ListParagraph"/>
        <w:widowControl/>
        <w:numPr>
          <w:ilvl w:val="0"/>
          <w:numId w:val="14"/>
        </w:numPr>
        <w:autoSpaceDE/>
        <w:autoSpaceDN/>
        <w:spacing w:line="480" w:lineRule="auto"/>
        <w:ind w:left="1276" w:hanging="425"/>
        <w:contextualSpacing/>
        <w:jc w:val="both"/>
        <w:rPr>
          <w:sz w:val="24"/>
          <w:szCs w:val="24"/>
        </w:rPr>
      </w:pPr>
      <w:r w:rsidRPr="00D759C6">
        <w:rPr>
          <w:sz w:val="24"/>
          <w:szCs w:val="24"/>
        </w:rPr>
        <w:t>Segmentasi</w:t>
      </w:r>
    </w:p>
    <w:p w14:paraId="3561CE52" w14:textId="77777777" w:rsidR="00120FC6" w:rsidRDefault="00120FC6" w:rsidP="00120FC6">
      <w:pPr>
        <w:spacing w:line="480" w:lineRule="auto"/>
        <w:ind w:left="851" w:firstLine="850"/>
        <w:jc w:val="both"/>
        <w:rPr>
          <w:sz w:val="24"/>
          <w:szCs w:val="24"/>
          <w:lang w:val="en-ID"/>
        </w:rPr>
      </w:pPr>
      <w:r>
        <w:rPr>
          <w:sz w:val="24"/>
          <w:szCs w:val="24"/>
          <w:lang w:val="en-ID"/>
        </w:rPr>
        <w:t xml:space="preserve">Menurut Kotler dan Amstrong (2014:215), segmentasi pasar melibatkan pembagian sebuah pasar ke dalam kelompok-kelompok yang lebih kecil berdasarkan kebutuhan yang berbeda, karakteristik, atau perilaku yang mungkin membutuhkan strategi pemasaran yang terpisah atau campuran. Konsumen dapat dikelompokkan berdasarkan segi geografis, demografis, psikografis, dan perilaku. Melalui proses </w:t>
      </w:r>
      <w:r>
        <w:rPr>
          <w:sz w:val="24"/>
          <w:szCs w:val="24"/>
          <w:lang w:val="en-ID"/>
        </w:rPr>
        <w:lastRenderedPageBreak/>
        <w:t xml:space="preserve">segmentasi ini, diharapkan perusahaan dapat mengklasifikasikan pasar ke dalam kelompok-kelompok yang lebih sederhana untuk memformulasikan strategi yang akan diterapkan. Berikut ini adalah kelompok-kelompok segmentasi pasar </w:t>
      </w:r>
      <w:r w:rsidRPr="00CC2221">
        <w:rPr>
          <w:i/>
          <w:sz w:val="24"/>
          <w:szCs w:val="24"/>
          <w:lang w:val="en-ID"/>
        </w:rPr>
        <w:t xml:space="preserve">Niji Nails </w:t>
      </w:r>
      <w:r>
        <w:rPr>
          <w:sz w:val="24"/>
          <w:szCs w:val="24"/>
          <w:lang w:val="en-ID"/>
        </w:rPr>
        <w:t xml:space="preserve"> Salon:</w:t>
      </w:r>
    </w:p>
    <w:p w14:paraId="0434FAAE" w14:textId="77777777" w:rsidR="00120FC6" w:rsidRPr="00D759C6" w:rsidRDefault="00120FC6" w:rsidP="00120FC6">
      <w:pPr>
        <w:pStyle w:val="ListParagraph"/>
        <w:widowControl/>
        <w:numPr>
          <w:ilvl w:val="0"/>
          <w:numId w:val="15"/>
        </w:numPr>
        <w:autoSpaceDE/>
        <w:autoSpaceDN/>
        <w:spacing w:line="480" w:lineRule="auto"/>
        <w:ind w:left="1276" w:hanging="425"/>
        <w:contextualSpacing/>
        <w:jc w:val="both"/>
        <w:rPr>
          <w:sz w:val="24"/>
          <w:szCs w:val="24"/>
        </w:rPr>
      </w:pPr>
      <w:r w:rsidRPr="00D759C6">
        <w:rPr>
          <w:sz w:val="24"/>
          <w:szCs w:val="24"/>
        </w:rPr>
        <w:t>Segmentasi Geografis</w:t>
      </w:r>
    </w:p>
    <w:p w14:paraId="7F81A559" w14:textId="77777777" w:rsidR="00120FC6" w:rsidRDefault="00120FC6" w:rsidP="00120FC6">
      <w:pPr>
        <w:spacing w:line="480" w:lineRule="auto"/>
        <w:ind w:left="1276" w:firstLine="425"/>
        <w:jc w:val="both"/>
        <w:rPr>
          <w:sz w:val="24"/>
          <w:szCs w:val="24"/>
          <w:lang w:val="en-ID"/>
        </w:rPr>
      </w:pPr>
      <w:r>
        <w:rPr>
          <w:sz w:val="24"/>
          <w:szCs w:val="24"/>
          <w:lang w:val="en-ID"/>
        </w:rPr>
        <w:t xml:space="preserve">Segmentasi secara geografis berarti membagi pasar menjadi unit-unit geografis yang berbeda seperti negara, pulau, provinsi, kota, iklim, dan pemukiman. Mendirikan usaha harus memperhatikan pangsa pasar yang ada pada lokasi sekitar. Lokasi </w:t>
      </w:r>
      <w:r w:rsidRPr="003509FD">
        <w:rPr>
          <w:i/>
          <w:iCs/>
          <w:sz w:val="24"/>
          <w:szCs w:val="24"/>
          <w:lang w:val="en-ID"/>
        </w:rPr>
        <w:t>Niji Nails Salon</w:t>
      </w:r>
      <w:r>
        <w:rPr>
          <w:sz w:val="24"/>
          <w:szCs w:val="24"/>
          <w:lang w:val="en-ID"/>
        </w:rPr>
        <w:t xml:space="preserve"> berada di Ayani Mega Mal Pontianak, Kalimnatan Barat. Lokasi tersebut sangat strategis, dekat dengan pemukiman dan merupakan pusat perbelanjaan terbesar di Kalimantan Barat.</w:t>
      </w:r>
    </w:p>
    <w:p w14:paraId="2BB133C1" w14:textId="77777777" w:rsidR="00120FC6" w:rsidRPr="00D759C6" w:rsidRDefault="00120FC6" w:rsidP="00120FC6">
      <w:pPr>
        <w:pStyle w:val="ListParagraph"/>
        <w:widowControl/>
        <w:numPr>
          <w:ilvl w:val="0"/>
          <w:numId w:val="15"/>
        </w:numPr>
        <w:autoSpaceDE/>
        <w:autoSpaceDN/>
        <w:spacing w:line="480" w:lineRule="auto"/>
        <w:ind w:left="1276" w:hanging="425"/>
        <w:contextualSpacing/>
        <w:jc w:val="both"/>
        <w:rPr>
          <w:sz w:val="24"/>
          <w:szCs w:val="24"/>
        </w:rPr>
      </w:pPr>
      <w:r w:rsidRPr="00D759C6">
        <w:rPr>
          <w:sz w:val="24"/>
          <w:szCs w:val="24"/>
        </w:rPr>
        <w:t>Segmentasi Demografis</w:t>
      </w:r>
    </w:p>
    <w:p w14:paraId="481B46A8" w14:textId="77777777" w:rsidR="00120FC6" w:rsidRDefault="00120FC6" w:rsidP="00120FC6">
      <w:pPr>
        <w:spacing w:line="480" w:lineRule="auto"/>
        <w:ind w:left="1276" w:firstLine="425"/>
        <w:jc w:val="both"/>
        <w:rPr>
          <w:sz w:val="24"/>
          <w:szCs w:val="24"/>
          <w:lang w:val="en-ID"/>
        </w:rPr>
      </w:pPr>
      <w:r>
        <w:rPr>
          <w:sz w:val="24"/>
          <w:szCs w:val="24"/>
          <w:lang w:val="en-ID"/>
        </w:rPr>
        <w:t>Segmentasi demografi adalah membagi pasar berdasarkan variabel-variabel demografis yaitu:</w:t>
      </w:r>
    </w:p>
    <w:p w14:paraId="5972892D" w14:textId="77777777" w:rsidR="00120FC6" w:rsidRPr="00C373BA" w:rsidRDefault="00120FC6" w:rsidP="00120FC6">
      <w:pPr>
        <w:pStyle w:val="ListParagraph"/>
        <w:widowControl/>
        <w:numPr>
          <w:ilvl w:val="0"/>
          <w:numId w:val="8"/>
        </w:numPr>
        <w:autoSpaceDE/>
        <w:autoSpaceDN/>
        <w:spacing w:line="480" w:lineRule="auto"/>
        <w:ind w:left="2127" w:hanging="426"/>
        <w:contextualSpacing/>
        <w:jc w:val="both"/>
        <w:rPr>
          <w:sz w:val="24"/>
          <w:szCs w:val="24"/>
        </w:rPr>
      </w:pPr>
      <w:r w:rsidRPr="00C373BA">
        <w:rPr>
          <w:sz w:val="24"/>
          <w:szCs w:val="24"/>
        </w:rPr>
        <w:t xml:space="preserve">Umur dan </w:t>
      </w:r>
      <w:r>
        <w:rPr>
          <w:sz w:val="24"/>
          <w:szCs w:val="24"/>
        </w:rPr>
        <w:t>T</w:t>
      </w:r>
      <w:r w:rsidRPr="00C373BA">
        <w:rPr>
          <w:sz w:val="24"/>
          <w:szCs w:val="24"/>
        </w:rPr>
        <w:t xml:space="preserve">ahap </w:t>
      </w:r>
      <w:r>
        <w:rPr>
          <w:sz w:val="24"/>
          <w:szCs w:val="24"/>
        </w:rPr>
        <w:t>Da</w:t>
      </w:r>
      <w:r w:rsidRPr="00C373BA">
        <w:rPr>
          <w:sz w:val="24"/>
          <w:szCs w:val="24"/>
        </w:rPr>
        <w:t xml:space="preserve">ur </w:t>
      </w:r>
      <w:r>
        <w:rPr>
          <w:sz w:val="24"/>
          <w:szCs w:val="24"/>
        </w:rPr>
        <w:t>H</w:t>
      </w:r>
      <w:r w:rsidRPr="00C373BA">
        <w:rPr>
          <w:sz w:val="24"/>
          <w:szCs w:val="24"/>
        </w:rPr>
        <w:t>idup</w:t>
      </w:r>
    </w:p>
    <w:p w14:paraId="1A055DA4" w14:textId="77777777" w:rsidR="00120FC6" w:rsidRDefault="00120FC6" w:rsidP="00120FC6">
      <w:pPr>
        <w:pStyle w:val="ListParagraph"/>
        <w:spacing w:line="480" w:lineRule="auto"/>
        <w:ind w:left="1701" w:firstLine="426"/>
        <w:jc w:val="both"/>
        <w:rPr>
          <w:sz w:val="24"/>
          <w:szCs w:val="24"/>
        </w:rPr>
      </w:pPr>
      <w:r>
        <w:rPr>
          <w:sz w:val="24"/>
          <w:szCs w:val="24"/>
        </w:rPr>
        <w:t xml:space="preserve">Fokus segmentasi </w:t>
      </w:r>
      <w:r w:rsidRPr="00CC2221">
        <w:rPr>
          <w:i/>
          <w:sz w:val="24"/>
          <w:szCs w:val="24"/>
        </w:rPr>
        <w:t xml:space="preserve">Niji Nails </w:t>
      </w:r>
      <w:r>
        <w:rPr>
          <w:sz w:val="24"/>
          <w:szCs w:val="24"/>
        </w:rPr>
        <w:t>Salon adalah remaja hingga orang tua, yakni dari usia 15 tahun sampai dengan lanjut usia.</w:t>
      </w:r>
    </w:p>
    <w:p w14:paraId="5AE60B55" w14:textId="77777777" w:rsidR="00120FC6" w:rsidRPr="00C373BA" w:rsidRDefault="00120FC6" w:rsidP="00120FC6">
      <w:pPr>
        <w:pStyle w:val="ListParagraph"/>
        <w:widowControl/>
        <w:numPr>
          <w:ilvl w:val="0"/>
          <w:numId w:val="8"/>
        </w:numPr>
        <w:autoSpaceDE/>
        <w:autoSpaceDN/>
        <w:spacing w:line="480" w:lineRule="auto"/>
        <w:ind w:left="1701" w:firstLine="0"/>
        <w:contextualSpacing/>
        <w:jc w:val="both"/>
        <w:rPr>
          <w:sz w:val="24"/>
          <w:szCs w:val="24"/>
        </w:rPr>
      </w:pPr>
      <w:r w:rsidRPr="00C373BA">
        <w:rPr>
          <w:sz w:val="24"/>
          <w:szCs w:val="24"/>
        </w:rPr>
        <w:t>Jenis Kelamin</w:t>
      </w:r>
    </w:p>
    <w:p w14:paraId="464DA2E8" w14:textId="77777777" w:rsidR="00120FC6" w:rsidRDefault="00120FC6" w:rsidP="00120FC6">
      <w:pPr>
        <w:pStyle w:val="ListParagraph"/>
        <w:spacing w:line="480" w:lineRule="auto"/>
        <w:ind w:left="1701" w:firstLine="426"/>
        <w:jc w:val="both"/>
        <w:rPr>
          <w:sz w:val="24"/>
          <w:szCs w:val="24"/>
        </w:rPr>
      </w:pPr>
      <w:r>
        <w:rPr>
          <w:sz w:val="24"/>
          <w:szCs w:val="24"/>
        </w:rPr>
        <w:t xml:space="preserve">Target pasar </w:t>
      </w:r>
      <w:r w:rsidRPr="00CC2221">
        <w:rPr>
          <w:i/>
          <w:sz w:val="24"/>
          <w:szCs w:val="24"/>
        </w:rPr>
        <w:t xml:space="preserve">Niji Nails </w:t>
      </w:r>
      <w:r>
        <w:rPr>
          <w:sz w:val="24"/>
          <w:szCs w:val="24"/>
        </w:rPr>
        <w:t xml:space="preserve">Salon merupakan semua jenis kelamin baik pria maupun wanita. Namun, </w:t>
      </w:r>
      <w:r w:rsidRPr="00CC2221">
        <w:rPr>
          <w:i/>
          <w:sz w:val="24"/>
          <w:szCs w:val="24"/>
        </w:rPr>
        <w:t xml:space="preserve">Niji Nails </w:t>
      </w:r>
      <w:r>
        <w:rPr>
          <w:sz w:val="24"/>
          <w:szCs w:val="24"/>
        </w:rPr>
        <w:t>Salon lebih memfokuskan pada kaum wanita.</w:t>
      </w:r>
    </w:p>
    <w:p w14:paraId="2B6F6EC1" w14:textId="77777777" w:rsidR="00120FC6" w:rsidRDefault="00120FC6" w:rsidP="00120FC6">
      <w:pPr>
        <w:pStyle w:val="ListParagraph"/>
        <w:widowControl/>
        <w:numPr>
          <w:ilvl w:val="0"/>
          <w:numId w:val="8"/>
        </w:numPr>
        <w:autoSpaceDE/>
        <w:autoSpaceDN/>
        <w:spacing w:line="480" w:lineRule="auto"/>
        <w:ind w:left="1701" w:firstLine="0"/>
        <w:contextualSpacing/>
        <w:jc w:val="both"/>
        <w:rPr>
          <w:sz w:val="24"/>
          <w:szCs w:val="24"/>
        </w:rPr>
      </w:pPr>
      <w:r>
        <w:rPr>
          <w:sz w:val="24"/>
          <w:szCs w:val="24"/>
        </w:rPr>
        <w:t>Pendapatan</w:t>
      </w:r>
    </w:p>
    <w:p w14:paraId="6CF8BF19" w14:textId="77777777" w:rsidR="00120FC6" w:rsidRDefault="00120FC6" w:rsidP="00120FC6">
      <w:pPr>
        <w:pStyle w:val="ListParagraph"/>
        <w:spacing w:line="480" w:lineRule="auto"/>
        <w:ind w:left="1701" w:firstLine="426"/>
        <w:jc w:val="both"/>
        <w:rPr>
          <w:sz w:val="24"/>
          <w:szCs w:val="24"/>
        </w:rPr>
      </w:pPr>
      <w:r>
        <w:rPr>
          <w:sz w:val="24"/>
          <w:szCs w:val="24"/>
        </w:rPr>
        <w:t xml:space="preserve">Target pasar </w:t>
      </w:r>
      <w:r w:rsidRPr="00CC2221">
        <w:rPr>
          <w:i/>
          <w:sz w:val="24"/>
          <w:szCs w:val="24"/>
        </w:rPr>
        <w:t xml:space="preserve">Niji Nails </w:t>
      </w:r>
      <w:r>
        <w:rPr>
          <w:sz w:val="24"/>
          <w:szCs w:val="24"/>
        </w:rPr>
        <w:t>Salon yaitu para konsumen dengan tingkat pendapatan kelas menengah ke atas.</w:t>
      </w:r>
    </w:p>
    <w:p w14:paraId="1DC80BE2" w14:textId="77777777" w:rsidR="00120FC6" w:rsidRPr="00C373BA" w:rsidRDefault="00120FC6" w:rsidP="00120FC6">
      <w:pPr>
        <w:pStyle w:val="ListParagraph"/>
        <w:widowControl/>
        <w:numPr>
          <w:ilvl w:val="0"/>
          <w:numId w:val="15"/>
        </w:numPr>
        <w:autoSpaceDE/>
        <w:autoSpaceDN/>
        <w:spacing w:line="480" w:lineRule="auto"/>
        <w:ind w:left="1276" w:hanging="425"/>
        <w:contextualSpacing/>
        <w:jc w:val="both"/>
        <w:rPr>
          <w:sz w:val="24"/>
          <w:szCs w:val="24"/>
        </w:rPr>
      </w:pPr>
      <w:r w:rsidRPr="00C373BA">
        <w:rPr>
          <w:sz w:val="24"/>
          <w:szCs w:val="24"/>
        </w:rPr>
        <w:t>Segmentasi Psikografis</w:t>
      </w:r>
    </w:p>
    <w:p w14:paraId="1E7CA2DD" w14:textId="77777777" w:rsidR="00120FC6" w:rsidRDefault="00120FC6" w:rsidP="00120FC6">
      <w:pPr>
        <w:pStyle w:val="ListParagraph"/>
        <w:spacing w:line="480" w:lineRule="auto"/>
        <w:ind w:left="1276" w:firstLine="425"/>
        <w:jc w:val="both"/>
        <w:rPr>
          <w:sz w:val="24"/>
          <w:szCs w:val="24"/>
        </w:rPr>
      </w:pPr>
      <w:r>
        <w:rPr>
          <w:sz w:val="24"/>
          <w:szCs w:val="24"/>
        </w:rPr>
        <w:lastRenderedPageBreak/>
        <w:t xml:space="preserve">Segmentasi psikografis berarti membagi pelanggan menjadi kelompok-kelompok tertentu berdasarkan kelas sosial, gaya hidup dan kepribadian. Fokus segmentasi psikografis </w:t>
      </w:r>
      <w:r w:rsidRPr="00CC2221">
        <w:rPr>
          <w:i/>
          <w:sz w:val="24"/>
          <w:szCs w:val="24"/>
        </w:rPr>
        <w:t xml:space="preserve">Niji Nails </w:t>
      </w:r>
      <w:r>
        <w:rPr>
          <w:sz w:val="24"/>
          <w:szCs w:val="24"/>
        </w:rPr>
        <w:t xml:space="preserve">Salon adalah masyarakat dengan gaya hidup praktis, dan memiliki gaya hidup </w:t>
      </w:r>
      <w:r w:rsidRPr="000665D5">
        <w:rPr>
          <w:i/>
          <w:sz w:val="24"/>
          <w:szCs w:val="24"/>
        </w:rPr>
        <w:t xml:space="preserve">modern </w:t>
      </w:r>
      <w:r>
        <w:rPr>
          <w:sz w:val="24"/>
          <w:szCs w:val="24"/>
        </w:rPr>
        <w:t xml:space="preserve">dengan nilai </w:t>
      </w:r>
      <w:r w:rsidRPr="000665D5">
        <w:rPr>
          <w:i/>
          <w:sz w:val="24"/>
          <w:szCs w:val="24"/>
        </w:rPr>
        <w:t>fashion</w:t>
      </w:r>
      <w:r>
        <w:rPr>
          <w:sz w:val="24"/>
          <w:szCs w:val="24"/>
        </w:rPr>
        <w:t xml:space="preserve"> yang terus mengikuti perkembangan zaman.</w:t>
      </w:r>
    </w:p>
    <w:p w14:paraId="2E80AFE2" w14:textId="77777777" w:rsidR="00120FC6" w:rsidRDefault="00120FC6" w:rsidP="00120FC6">
      <w:pPr>
        <w:pStyle w:val="ListParagraph"/>
        <w:widowControl/>
        <w:numPr>
          <w:ilvl w:val="0"/>
          <w:numId w:val="15"/>
        </w:numPr>
        <w:autoSpaceDE/>
        <w:autoSpaceDN/>
        <w:spacing w:line="480" w:lineRule="auto"/>
        <w:ind w:left="1276" w:hanging="425"/>
        <w:contextualSpacing/>
        <w:jc w:val="both"/>
        <w:rPr>
          <w:sz w:val="24"/>
          <w:szCs w:val="24"/>
        </w:rPr>
      </w:pPr>
      <w:r w:rsidRPr="00E64E49">
        <w:rPr>
          <w:sz w:val="24"/>
          <w:szCs w:val="24"/>
        </w:rPr>
        <w:t xml:space="preserve">Segmentasi </w:t>
      </w:r>
      <w:r>
        <w:rPr>
          <w:sz w:val="24"/>
          <w:szCs w:val="24"/>
        </w:rPr>
        <w:t>Tingkah Laku</w:t>
      </w:r>
    </w:p>
    <w:p w14:paraId="19E84267" w14:textId="77777777" w:rsidR="00120FC6" w:rsidRDefault="00120FC6" w:rsidP="00120FC6">
      <w:pPr>
        <w:pStyle w:val="ListParagraph"/>
        <w:spacing w:line="480" w:lineRule="auto"/>
        <w:ind w:left="1276" w:firstLine="425"/>
        <w:jc w:val="both"/>
        <w:rPr>
          <w:sz w:val="24"/>
          <w:szCs w:val="24"/>
        </w:rPr>
      </w:pPr>
      <w:r>
        <w:rPr>
          <w:sz w:val="24"/>
          <w:szCs w:val="24"/>
        </w:rPr>
        <w:t xml:space="preserve">Segmentasi tingkah laku berarti mengelompokkan pelanggan pada pengetahuan, sikap, kebutuhan atau reaksinya terhadap suatu produk dan atau jasa. Fokus segmentasi tingkah laku dari </w:t>
      </w:r>
      <w:r w:rsidRPr="00CC2221">
        <w:rPr>
          <w:i/>
          <w:sz w:val="24"/>
          <w:szCs w:val="24"/>
        </w:rPr>
        <w:t xml:space="preserve">Niji Nails </w:t>
      </w:r>
      <w:r>
        <w:rPr>
          <w:sz w:val="24"/>
          <w:szCs w:val="24"/>
        </w:rPr>
        <w:t>Salon adalah melayani permintaan konsumen akan desain kuku yang mengikuti perkembangan tren model kuku dan sesuai dengan selera konsumen.</w:t>
      </w:r>
    </w:p>
    <w:p w14:paraId="7E481FF6" w14:textId="77777777" w:rsidR="00120FC6" w:rsidRDefault="00120FC6" w:rsidP="00120FC6">
      <w:pPr>
        <w:pStyle w:val="ListParagraph"/>
        <w:widowControl/>
        <w:numPr>
          <w:ilvl w:val="0"/>
          <w:numId w:val="14"/>
        </w:numPr>
        <w:autoSpaceDE/>
        <w:autoSpaceDN/>
        <w:spacing w:line="480" w:lineRule="auto"/>
        <w:ind w:left="1276" w:hanging="425"/>
        <w:contextualSpacing/>
        <w:jc w:val="both"/>
        <w:rPr>
          <w:sz w:val="24"/>
          <w:szCs w:val="24"/>
        </w:rPr>
      </w:pPr>
      <w:r>
        <w:rPr>
          <w:sz w:val="24"/>
          <w:szCs w:val="24"/>
        </w:rPr>
        <w:t>Target Pasar</w:t>
      </w:r>
    </w:p>
    <w:p w14:paraId="2FFF2990" w14:textId="77777777" w:rsidR="00120FC6" w:rsidRPr="00391DB6" w:rsidRDefault="00120FC6" w:rsidP="00120FC6">
      <w:pPr>
        <w:pStyle w:val="ListParagraph"/>
        <w:spacing w:line="480" w:lineRule="auto"/>
        <w:ind w:left="851" w:firstLine="850"/>
        <w:jc w:val="both"/>
        <w:rPr>
          <w:sz w:val="24"/>
          <w:szCs w:val="24"/>
        </w:rPr>
      </w:pPr>
      <w:r>
        <w:rPr>
          <w:sz w:val="24"/>
          <w:szCs w:val="24"/>
        </w:rPr>
        <w:t xml:space="preserve">Menurut Kotler dan Amstrong (2014:224), </w:t>
      </w:r>
      <w:r w:rsidRPr="0023705B">
        <w:rPr>
          <w:i/>
          <w:sz w:val="24"/>
          <w:szCs w:val="24"/>
        </w:rPr>
        <w:t>targeting</w:t>
      </w:r>
      <w:r>
        <w:rPr>
          <w:sz w:val="24"/>
          <w:szCs w:val="24"/>
        </w:rPr>
        <w:t xml:space="preserve"> adalah proses mengevaluasi daya tarik dari segmen pasar dan memilih satu atau lebih segmen yang dituju. </w:t>
      </w:r>
      <w:r w:rsidRPr="0023705B">
        <w:rPr>
          <w:i/>
          <w:sz w:val="24"/>
          <w:szCs w:val="24"/>
        </w:rPr>
        <w:t>Niji Nail</w:t>
      </w:r>
      <w:r>
        <w:rPr>
          <w:i/>
          <w:sz w:val="24"/>
          <w:szCs w:val="24"/>
        </w:rPr>
        <w:t>s</w:t>
      </w:r>
      <w:r>
        <w:rPr>
          <w:sz w:val="24"/>
          <w:szCs w:val="24"/>
        </w:rPr>
        <w:t xml:space="preserve"> Salon menargetkan wanita remaja hingga orang tua yang memiliki gaya hidup praktis dan modern dengan nilai </w:t>
      </w:r>
      <w:r w:rsidRPr="00582528">
        <w:rPr>
          <w:i/>
          <w:sz w:val="24"/>
          <w:szCs w:val="24"/>
        </w:rPr>
        <w:t xml:space="preserve">fashion </w:t>
      </w:r>
      <w:r>
        <w:rPr>
          <w:sz w:val="24"/>
          <w:szCs w:val="24"/>
        </w:rPr>
        <w:t>yang mengikuti perkembangan zaman yang berdomisili di Kota Pontianak.</w:t>
      </w:r>
    </w:p>
    <w:p w14:paraId="6AEA4344" w14:textId="77777777" w:rsidR="00120FC6" w:rsidRPr="00391DB6" w:rsidRDefault="00120FC6" w:rsidP="00120FC6">
      <w:pPr>
        <w:pStyle w:val="ListParagraph"/>
        <w:widowControl/>
        <w:numPr>
          <w:ilvl w:val="0"/>
          <w:numId w:val="9"/>
        </w:numPr>
        <w:autoSpaceDE/>
        <w:autoSpaceDN/>
        <w:spacing w:line="720" w:lineRule="auto"/>
        <w:ind w:left="709" w:hanging="283"/>
        <w:contextualSpacing/>
        <w:jc w:val="both"/>
        <w:rPr>
          <w:b/>
          <w:sz w:val="24"/>
          <w:szCs w:val="24"/>
        </w:rPr>
      </w:pPr>
      <w:r w:rsidRPr="00391DB6">
        <w:rPr>
          <w:b/>
          <w:sz w:val="24"/>
          <w:szCs w:val="24"/>
        </w:rPr>
        <w:t>Strategi Pemasaran</w:t>
      </w:r>
    </w:p>
    <w:p w14:paraId="38236C42" w14:textId="77777777" w:rsidR="00120FC6" w:rsidRDefault="00120FC6" w:rsidP="00120FC6">
      <w:pPr>
        <w:pStyle w:val="ListParagraph"/>
        <w:spacing w:line="480" w:lineRule="auto"/>
        <w:ind w:left="851" w:firstLine="425"/>
        <w:jc w:val="both"/>
        <w:rPr>
          <w:sz w:val="24"/>
          <w:szCs w:val="24"/>
        </w:rPr>
      </w:pPr>
      <w:r>
        <w:rPr>
          <w:sz w:val="24"/>
          <w:szCs w:val="24"/>
        </w:rPr>
        <w:t xml:space="preserve">Dalam memasarkan suatu produk maupun jasa diperlukan strategi yang berhubungan dengan bagaimana produk atau jasa yang ditawarkan akan diterima oleh konsumen. Strategi inilah yang membedakan perusahaan dengan kompetitornya dalam mendapatkan pangsa pasar. Bentuk strategi yang dipakai juga memiliki dampak pada keuangan perusahaan. Diperlukan langkah yang jelas dalam menjalankan strategi agar penggunaan dana perusahaan dipakai sebagaimana seharusnya. Oleh sebab itu, strategi pemasaran perlu mendapat perhatian khusus dalam menjalankan </w:t>
      </w:r>
      <w:r>
        <w:rPr>
          <w:sz w:val="24"/>
          <w:szCs w:val="24"/>
        </w:rPr>
        <w:lastRenderedPageBreak/>
        <w:t>perusahaan.</w:t>
      </w:r>
    </w:p>
    <w:p w14:paraId="41FCF0D3" w14:textId="77777777" w:rsidR="00120FC6" w:rsidRPr="0023705B" w:rsidRDefault="00120FC6" w:rsidP="00120FC6">
      <w:pPr>
        <w:pStyle w:val="ListParagraph"/>
        <w:widowControl/>
        <w:numPr>
          <w:ilvl w:val="0"/>
          <w:numId w:val="10"/>
        </w:numPr>
        <w:autoSpaceDE/>
        <w:autoSpaceDN/>
        <w:spacing w:line="480" w:lineRule="auto"/>
        <w:ind w:left="1276" w:hanging="425"/>
        <w:contextualSpacing/>
        <w:jc w:val="both"/>
        <w:rPr>
          <w:sz w:val="24"/>
          <w:szCs w:val="24"/>
        </w:rPr>
      </w:pPr>
      <w:r w:rsidRPr="0023705B">
        <w:rPr>
          <w:sz w:val="24"/>
          <w:szCs w:val="24"/>
        </w:rPr>
        <w:t>Diferensiasi</w:t>
      </w:r>
    </w:p>
    <w:p w14:paraId="1FAFA81E" w14:textId="77777777" w:rsidR="00120FC6" w:rsidRDefault="00120FC6" w:rsidP="00120FC6">
      <w:pPr>
        <w:pStyle w:val="ListParagraph"/>
        <w:spacing w:line="480" w:lineRule="auto"/>
        <w:ind w:left="1276" w:firstLine="425"/>
        <w:jc w:val="both"/>
        <w:rPr>
          <w:sz w:val="24"/>
          <w:szCs w:val="24"/>
        </w:rPr>
      </w:pPr>
      <w:r>
        <w:rPr>
          <w:sz w:val="24"/>
          <w:szCs w:val="24"/>
        </w:rPr>
        <w:t>Dalam menjalankan suatu bisnis, diperlukan hal yang menjadi pembeda dengan pesaing sehingga menjadikan perusahaan tersebut unik. Keuntungan lainnya, keunikan perusahaan dapat menjadi poin penting dalam strategi pemasaran perusahaan sehingga baik perusahaan maupun jasa dapat diingat oleh target pasar.</w:t>
      </w:r>
    </w:p>
    <w:p w14:paraId="30D15C18" w14:textId="77777777" w:rsidR="00120FC6" w:rsidRDefault="00120FC6" w:rsidP="00120FC6">
      <w:pPr>
        <w:pStyle w:val="ListParagraph"/>
        <w:spacing w:line="480" w:lineRule="auto"/>
        <w:ind w:left="1276" w:firstLine="425"/>
        <w:jc w:val="both"/>
        <w:rPr>
          <w:sz w:val="24"/>
          <w:szCs w:val="24"/>
        </w:rPr>
      </w:pPr>
      <w:r>
        <w:rPr>
          <w:sz w:val="24"/>
          <w:szCs w:val="24"/>
        </w:rPr>
        <w:t>Menurut Kotler dan Keller (2016:305,393) Diferensiasi merupakan manfaat produk dan jasa apapun yang cukup diinginkan, dapat disampaikan, dan dapat berfungsi sebagai titik perbedaan untuk suatu merek. Seringkali sarana yang paling menarik dari diferensiasi bagi konsumen adalah manfaat yang terkait dengan kinerja. Diferensiasi termasuk bentuk, fitur, kualitas kinerja, kualitas kesesuaian, daya tahan, kehandalan, perbaikan,dan gaya.</w:t>
      </w:r>
    </w:p>
    <w:p w14:paraId="6AC6CC59" w14:textId="77777777" w:rsidR="00120FC6" w:rsidRPr="0000670B" w:rsidRDefault="00120FC6" w:rsidP="00120FC6">
      <w:pPr>
        <w:pStyle w:val="ListParagraph"/>
        <w:spacing w:line="480" w:lineRule="auto"/>
        <w:ind w:left="1276" w:firstLine="425"/>
        <w:jc w:val="both"/>
        <w:rPr>
          <w:sz w:val="24"/>
          <w:szCs w:val="24"/>
        </w:rPr>
      </w:pPr>
      <w:r w:rsidRPr="00CC2221">
        <w:rPr>
          <w:i/>
          <w:sz w:val="24"/>
          <w:szCs w:val="24"/>
        </w:rPr>
        <w:t>Niji Nails</w:t>
      </w:r>
      <w:r>
        <w:rPr>
          <w:i/>
          <w:sz w:val="24"/>
          <w:szCs w:val="24"/>
        </w:rPr>
        <w:t xml:space="preserve"> </w:t>
      </w:r>
      <w:r>
        <w:rPr>
          <w:sz w:val="24"/>
          <w:szCs w:val="24"/>
        </w:rPr>
        <w:t xml:space="preserve">Salon menyadari pentingnya memiliki diferensiasi dalam menjalankan perusahaan. Maka, </w:t>
      </w:r>
      <w:r w:rsidRPr="00CC2221">
        <w:rPr>
          <w:i/>
          <w:sz w:val="24"/>
          <w:szCs w:val="24"/>
        </w:rPr>
        <w:t xml:space="preserve">Niji Nails </w:t>
      </w:r>
      <w:r>
        <w:rPr>
          <w:sz w:val="24"/>
          <w:szCs w:val="24"/>
        </w:rPr>
        <w:t xml:space="preserve">Salon memberikan promo kepada para konsumen yang akan mendapat poin setiap kali menggunakan jasa nail art di </w:t>
      </w:r>
      <w:r w:rsidRPr="00CC2221">
        <w:rPr>
          <w:i/>
          <w:sz w:val="24"/>
          <w:szCs w:val="24"/>
        </w:rPr>
        <w:t xml:space="preserve">Niji Nails </w:t>
      </w:r>
      <w:r>
        <w:rPr>
          <w:sz w:val="24"/>
          <w:szCs w:val="24"/>
        </w:rPr>
        <w:t xml:space="preserve">Salon. Poin yang sudah dikumpulkan dalam jumlah tertentu nantinya dapat ditukarkan dengan berbagai pilihan treatment di </w:t>
      </w:r>
      <w:r w:rsidRPr="00CC2221">
        <w:rPr>
          <w:i/>
          <w:sz w:val="24"/>
          <w:szCs w:val="24"/>
        </w:rPr>
        <w:t xml:space="preserve">Niji Nails </w:t>
      </w:r>
      <w:r>
        <w:rPr>
          <w:sz w:val="24"/>
          <w:szCs w:val="24"/>
        </w:rPr>
        <w:t xml:space="preserve">Salon. Selain itu, </w:t>
      </w:r>
      <w:r w:rsidRPr="00CC2221">
        <w:rPr>
          <w:i/>
          <w:sz w:val="24"/>
          <w:szCs w:val="24"/>
        </w:rPr>
        <w:t xml:space="preserve">Niji Nails </w:t>
      </w:r>
      <w:r>
        <w:rPr>
          <w:sz w:val="24"/>
          <w:szCs w:val="24"/>
        </w:rPr>
        <w:t xml:space="preserve">Salon juga akan berkerja sama dengan berbagai pembayaran e-money yang akan memberikan  berbagai diskon maupun cashback seperti </w:t>
      </w:r>
      <w:r w:rsidRPr="0023705B">
        <w:rPr>
          <w:i/>
          <w:sz w:val="24"/>
          <w:szCs w:val="24"/>
        </w:rPr>
        <w:t>Ovo</w:t>
      </w:r>
      <w:r>
        <w:rPr>
          <w:sz w:val="24"/>
          <w:szCs w:val="24"/>
        </w:rPr>
        <w:t xml:space="preserve"> dan </w:t>
      </w:r>
      <w:r w:rsidRPr="0023705B">
        <w:rPr>
          <w:i/>
          <w:sz w:val="24"/>
          <w:szCs w:val="24"/>
        </w:rPr>
        <w:t>Go-pay</w:t>
      </w:r>
      <w:r>
        <w:rPr>
          <w:sz w:val="24"/>
          <w:szCs w:val="24"/>
        </w:rPr>
        <w:t>.</w:t>
      </w:r>
    </w:p>
    <w:p w14:paraId="679A650C" w14:textId="77777777" w:rsidR="00120FC6" w:rsidRPr="0023705B" w:rsidRDefault="00120FC6" w:rsidP="00120FC6">
      <w:pPr>
        <w:pStyle w:val="ListParagraph"/>
        <w:widowControl/>
        <w:numPr>
          <w:ilvl w:val="0"/>
          <w:numId w:val="10"/>
        </w:numPr>
        <w:autoSpaceDE/>
        <w:autoSpaceDN/>
        <w:spacing w:line="480" w:lineRule="auto"/>
        <w:ind w:left="1276" w:hanging="425"/>
        <w:contextualSpacing/>
        <w:jc w:val="both"/>
        <w:rPr>
          <w:i/>
          <w:sz w:val="24"/>
          <w:szCs w:val="24"/>
        </w:rPr>
      </w:pPr>
      <w:r w:rsidRPr="0023705B">
        <w:rPr>
          <w:i/>
          <w:sz w:val="24"/>
          <w:szCs w:val="24"/>
        </w:rPr>
        <w:t>Positioning</w:t>
      </w:r>
    </w:p>
    <w:p w14:paraId="29235ACC" w14:textId="77777777" w:rsidR="00120FC6" w:rsidRDefault="00120FC6" w:rsidP="00120FC6">
      <w:pPr>
        <w:pStyle w:val="ListParagraph"/>
        <w:spacing w:line="480" w:lineRule="auto"/>
        <w:ind w:left="1276" w:firstLine="425"/>
        <w:jc w:val="both"/>
        <w:rPr>
          <w:sz w:val="24"/>
          <w:szCs w:val="24"/>
        </w:rPr>
      </w:pPr>
      <w:r>
        <w:rPr>
          <w:sz w:val="24"/>
          <w:szCs w:val="24"/>
        </w:rPr>
        <w:t xml:space="preserve">Menurut Kotler dan Amstrong (2014:232), </w:t>
      </w:r>
      <w:r w:rsidRPr="0023705B">
        <w:rPr>
          <w:i/>
          <w:sz w:val="24"/>
          <w:szCs w:val="24"/>
        </w:rPr>
        <w:t>positioning</w:t>
      </w:r>
      <w:r>
        <w:rPr>
          <w:sz w:val="24"/>
          <w:szCs w:val="24"/>
        </w:rPr>
        <w:t xml:space="preserve"> terdiri atas pengaturan terhadap penawaran pasar untuk menempati tempat yang jelas, khas, dan lebih diinginkan dengan produk pesaing dalam pikiran konsumen yang dituju. Penyampaian mengenai nilai produk harus dapat tertanam di dalam benak </w:t>
      </w:r>
      <w:r>
        <w:rPr>
          <w:sz w:val="24"/>
          <w:szCs w:val="24"/>
        </w:rPr>
        <w:lastRenderedPageBreak/>
        <w:t xml:space="preserve">konsumen. </w:t>
      </w:r>
      <w:r w:rsidRPr="0023705B">
        <w:rPr>
          <w:i/>
          <w:sz w:val="24"/>
          <w:szCs w:val="24"/>
        </w:rPr>
        <w:t>Positioning</w:t>
      </w:r>
      <w:r>
        <w:rPr>
          <w:sz w:val="24"/>
          <w:szCs w:val="24"/>
        </w:rPr>
        <w:t xml:space="preserve"> yang tepat dapat menciptakan loyalitas konsumen.</w:t>
      </w:r>
    </w:p>
    <w:p w14:paraId="4C5F0AFE" w14:textId="77777777" w:rsidR="00120FC6" w:rsidRPr="00582528" w:rsidRDefault="00120FC6" w:rsidP="00120FC6">
      <w:pPr>
        <w:pStyle w:val="ListParagraph"/>
        <w:spacing w:line="480" w:lineRule="auto"/>
        <w:ind w:left="1276" w:firstLine="425"/>
        <w:jc w:val="both"/>
        <w:rPr>
          <w:sz w:val="24"/>
          <w:szCs w:val="24"/>
        </w:rPr>
      </w:pPr>
      <w:r w:rsidRPr="00CC2221">
        <w:rPr>
          <w:i/>
          <w:sz w:val="24"/>
          <w:szCs w:val="24"/>
        </w:rPr>
        <w:t xml:space="preserve">Niji Nails </w:t>
      </w:r>
      <w:r>
        <w:rPr>
          <w:sz w:val="24"/>
          <w:szCs w:val="24"/>
        </w:rPr>
        <w:t xml:space="preserve">Salon memposisikan diri sebagai salon </w:t>
      </w:r>
      <w:r w:rsidRPr="00582528">
        <w:rPr>
          <w:i/>
          <w:sz w:val="24"/>
          <w:szCs w:val="24"/>
        </w:rPr>
        <w:t>nail art</w:t>
      </w:r>
      <w:r>
        <w:rPr>
          <w:sz w:val="24"/>
          <w:szCs w:val="24"/>
        </w:rPr>
        <w:t xml:space="preserve"> pertama di Pontianak yang menawarkan pelayanan dengan </w:t>
      </w:r>
      <w:r w:rsidRPr="00582528">
        <w:rPr>
          <w:i/>
          <w:sz w:val="24"/>
          <w:szCs w:val="24"/>
        </w:rPr>
        <w:t>nail express</w:t>
      </w:r>
      <w:r>
        <w:rPr>
          <w:sz w:val="24"/>
          <w:szCs w:val="24"/>
        </w:rPr>
        <w:t xml:space="preserve"> dan menjadi </w:t>
      </w:r>
      <w:r w:rsidRPr="00582528">
        <w:rPr>
          <w:i/>
          <w:sz w:val="24"/>
          <w:szCs w:val="24"/>
        </w:rPr>
        <w:t xml:space="preserve">trendsetter </w:t>
      </w:r>
      <w:r>
        <w:rPr>
          <w:sz w:val="24"/>
          <w:szCs w:val="24"/>
        </w:rPr>
        <w:t xml:space="preserve">untuk fashion kuku. </w:t>
      </w:r>
      <w:r w:rsidRPr="003509FD">
        <w:rPr>
          <w:i/>
          <w:iCs/>
          <w:sz w:val="24"/>
          <w:szCs w:val="24"/>
        </w:rPr>
        <w:t>Niji Nails Salon</w:t>
      </w:r>
      <w:r>
        <w:rPr>
          <w:sz w:val="24"/>
          <w:szCs w:val="24"/>
        </w:rPr>
        <w:t xml:space="preserve"> memiliki slogan “</w:t>
      </w:r>
      <w:r>
        <w:rPr>
          <w:i/>
          <w:sz w:val="24"/>
          <w:szCs w:val="24"/>
        </w:rPr>
        <w:t xml:space="preserve">Put love in yours nails”. </w:t>
      </w:r>
      <w:r>
        <w:rPr>
          <w:sz w:val="24"/>
          <w:szCs w:val="24"/>
        </w:rPr>
        <w:t>Tujuan dari slogan ini adalah untuk memotivasi agar mencurahkan rasa cinta melalui seni di kuku.</w:t>
      </w:r>
    </w:p>
    <w:p w14:paraId="753585AA" w14:textId="77777777" w:rsidR="00120FC6" w:rsidRDefault="00120FC6" w:rsidP="00120FC6">
      <w:pPr>
        <w:pStyle w:val="ListParagraph"/>
        <w:widowControl/>
        <w:numPr>
          <w:ilvl w:val="0"/>
          <w:numId w:val="10"/>
        </w:numPr>
        <w:autoSpaceDE/>
        <w:autoSpaceDN/>
        <w:spacing w:line="480" w:lineRule="auto"/>
        <w:ind w:left="1276" w:hanging="425"/>
        <w:contextualSpacing/>
        <w:jc w:val="both"/>
        <w:rPr>
          <w:sz w:val="24"/>
          <w:szCs w:val="24"/>
        </w:rPr>
      </w:pPr>
      <w:r>
        <w:rPr>
          <w:sz w:val="24"/>
          <w:szCs w:val="24"/>
        </w:rPr>
        <w:t>Penetapan Harga</w:t>
      </w:r>
    </w:p>
    <w:p w14:paraId="2155D155" w14:textId="77777777" w:rsidR="00120FC6" w:rsidRDefault="00120FC6" w:rsidP="00120FC6">
      <w:pPr>
        <w:pStyle w:val="ListParagraph"/>
        <w:spacing w:line="480" w:lineRule="auto"/>
        <w:ind w:left="1276" w:firstLine="425"/>
        <w:jc w:val="both"/>
        <w:rPr>
          <w:sz w:val="24"/>
          <w:szCs w:val="24"/>
        </w:rPr>
      </w:pPr>
      <w:r>
        <w:rPr>
          <w:sz w:val="24"/>
          <w:szCs w:val="24"/>
        </w:rPr>
        <w:t xml:space="preserve">Menurut Kotler dan Amstrong (2014:314), harga adalah sejumlah uang yang dikenakan untuk barang dan jasa. Lebih luasnya, harga adalah jumlah dari seluruh nilai yang dikeluarkan konsumen dengan tujuan untuk mendapatkan kelebihan dari penggunaan barang atau jasa.  </w:t>
      </w:r>
    </w:p>
    <w:p w14:paraId="744C660B" w14:textId="77777777" w:rsidR="00120FC6" w:rsidRPr="00391DB6" w:rsidRDefault="00120FC6" w:rsidP="00120FC6">
      <w:pPr>
        <w:pStyle w:val="ListParagraph"/>
        <w:spacing w:line="480" w:lineRule="auto"/>
        <w:ind w:left="1276" w:firstLine="425"/>
        <w:jc w:val="both"/>
        <w:rPr>
          <w:sz w:val="24"/>
          <w:szCs w:val="24"/>
        </w:rPr>
      </w:pPr>
      <w:r>
        <w:rPr>
          <w:sz w:val="24"/>
          <w:szCs w:val="24"/>
        </w:rPr>
        <w:t>Penetapan harga merupakan salah satu penentu keberhasilan suatu perusahaan dalam menentukan seberapa besar keuntungan yang akan diperoleh perusahaan tersebut dari penjualan produknya. Menurut Kotler dan Amstrong</w:t>
      </w:r>
      <w:r>
        <w:rPr>
          <w:sz w:val="24"/>
          <w:szCs w:val="24"/>
        </w:rPr>
        <w:br/>
        <w:t>(2014:313) terdapat beberapa metode dalam menetapkan harga atas produk atau jasa, yaitu:</w:t>
      </w:r>
    </w:p>
    <w:p w14:paraId="31F3AEBB" w14:textId="77777777" w:rsidR="00120FC6" w:rsidRPr="00065DD0" w:rsidRDefault="00120FC6" w:rsidP="00120FC6">
      <w:pPr>
        <w:pStyle w:val="ListParagraph"/>
        <w:widowControl/>
        <w:numPr>
          <w:ilvl w:val="0"/>
          <w:numId w:val="11"/>
        </w:numPr>
        <w:autoSpaceDE/>
        <w:autoSpaceDN/>
        <w:spacing w:line="480" w:lineRule="auto"/>
        <w:ind w:left="1701" w:hanging="425"/>
        <w:contextualSpacing/>
        <w:jc w:val="both"/>
        <w:rPr>
          <w:i/>
          <w:sz w:val="24"/>
          <w:szCs w:val="24"/>
        </w:rPr>
      </w:pPr>
      <w:r w:rsidRPr="00065DD0">
        <w:rPr>
          <w:sz w:val="24"/>
          <w:szCs w:val="24"/>
        </w:rPr>
        <w:t xml:space="preserve">Penetapan Harga Berdasarkan Nilai </w:t>
      </w:r>
      <w:r w:rsidRPr="00065DD0">
        <w:rPr>
          <w:i/>
          <w:sz w:val="24"/>
          <w:szCs w:val="24"/>
        </w:rPr>
        <w:t>(Customer Value-based Pricing)</w:t>
      </w:r>
    </w:p>
    <w:p w14:paraId="6C8303CA" w14:textId="77777777" w:rsidR="00120FC6" w:rsidRDefault="00120FC6" w:rsidP="00120FC6">
      <w:pPr>
        <w:pStyle w:val="ListParagraph"/>
        <w:spacing w:line="480" w:lineRule="auto"/>
        <w:ind w:left="1276" w:firstLine="425"/>
        <w:jc w:val="both"/>
        <w:rPr>
          <w:sz w:val="24"/>
          <w:szCs w:val="24"/>
        </w:rPr>
      </w:pPr>
      <w:r>
        <w:rPr>
          <w:sz w:val="24"/>
          <w:szCs w:val="24"/>
        </w:rPr>
        <w:t>Penetapan harga berdasarkan nilai adalah menetapkan harga berdasarkan persepsi nilai dari pembeli, bukan dari biaya penjual. Penetapan harga berdasarkan nilai berarti bahwa pemasar tidak dapat mendesain suatu produk atau program pemasaran dan kemudian menetapkan harga. Perusahaan yang menggunakan penetapan harga berdasarkan nilai harus menemukan nilai-nilai yang pembeli berikan untuk penawaran kompetitif yang berbeda. Terdapat tiga jenis penetapan harga berdasarkan nilai,yaitu:</w:t>
      </w:r>
    </w:p>
    <w:p w14:paraId="79353DA3" w14:textId="77777777" w:rsidR="00120FC6" w:rsidRDefault="00120FC6" w:rsidP="00120FC6">
      <w:pPr>
        <w:pStyle w:val="ListParagraph"/>
        <w:widowControl/>
        <w:numPr>
          <w:ilvl w:val="0"/>
          <w:numId w:val="1"/>
        </w:numPr>
        <w:autoSpaceDE/>
        <w:autoSpaceDN/>
        <w:spacing w:line="480" w:lineRule="auto"/>
        <w:ind w:left="1701" w:hanging="425"/>
        <w:contextualSpacing/>
        <w:jc w:val="both"/>
        <w:rPr>
          <w:sz w:val="24"/>
          <w:szCs w:val="24"/>
        </w:rPr>
      </w:pPr>
      <w:r>
        <w:rPr>
          <w:sz w:val="24"/>
          <w:szCs w:val="24"/>
        </w:rPr>
        <w:t>Penetapan harga dengan nilai yang baik (</w:t>
      </w:r>
      <w:r w:rsidRPr="00CB6239">
        <w:rPr>
          <w:i/>
          <w:sz w:val="24"/>
          <w:szCs w:val="24"/>
        </w:rPr>
        <w:t>good-value pricing</w:t>
      </w:r>
      <w:r>
        <w:rPr>
          <w:sz w:val="24"/>
          <w:szCs w:val="24"/>
        </w:rPr>
        <w:t>)</w:t>
      </w:r>
    </w:p>
    <w:p w14:paraId="0A8A8DBB" w14:textId="77777777" w:rsidR="00120FC6" w:rsidRDefault="00120FC6" w:rsidP="00120FC6">
      <w:pPr>
        <w:pStyle w:val="ListParagraph"/>
        <w:spacing w:line="480" w:lineRule="auto"/>
        <w:ind w:left="1701"/>
        <w:jc w:val="both"/>
        <w:rPr>
          <w:sz w:val="24"/>
          <w:szCs w:val="24"/>
        </w:rPr>
      </w:pPr>
      <w:r>
        <w:rPr>
          <w:sz w:val="24"/>
          <w:szCs w:val="24"/>
        </w:rPr>
        <w:lastRenderedPageBreak/>
        <w:t>Menawarkan kombinasi yang tepat antara kualitas dan layanan yang baik pada harga yang wajar.</w:t>
      </w:r>
    </w:p>
    <w:p w14:paraId="006BE7A0" w14:textId="77777777" w:rsidR="00120FC6" w:rsidRDefault="00120FC6" w:rsidP="00120FC6">
      <w:pPr>
        <w:pStyle w:val="ListParagraph"/>
        <w:widowControl/>
        <w:numPr>
          <w:ilvl w:val="0"/>
          <w:numId w:val="1"/>
        </w:numPr>
        <w:autoSpaceDE/>
        <w:autoSpaceDN/>
        <w:spacing w:line="480" w:lineRule="auto"/>
        <w:ind w:left="1701" w:hanging="425"/>
        <w:contextualSpacing/>
        <w:jc w:val="both"/>
        <w:rPr>
          <w:sz w:val="24"/>
          <w:szCs w:val="24"/>
        </w:rPr>
      </w:pPr>
      <w:r>
        <w:rPr>
          <w:sz w:val="24"/>
          <w:szCs w:val="24"/>
        </w:rPr>
        <w:t xml:space="preserve">Penetapan harga dengan nilai tambah </w:t>
      </w:r>
      <w:r w:rsidRPr="003509FD">
        <w:rPr>
          <w:i/>
          <w:iCs/>
          <w:sz w:val="24"/>
          <w:szCs w:val="24"/>
        </w:rPr>
        <w:t>(value-added pricing)</w:t>
      </w:r>
    </w:p>
    <w:p w14:paraId="46A18A70" w14:textId="77777777" w:rsidR="00120FC6" w:rsidRDefault="00120FC6" w:rsidP="00120FC6">
      <w:pPr>
        <w:pStyle w:val="ListParagraph"/>
        <w:spacing w:line="480" w:lineRule="auto"/>
        <w:ind w:left="1701"/>
        <w:jc w:val="both"/>
        <w:rPr>
          <w:sz w:val="24"/>
          <w:szCs w:val="24"/>
        </w:rPr>
      </w:pPr>
      <w:r>
        <w:rPr>
          <w:sz w:val="24"/>
          <w:szCs w:val="24"/>
        </w:rPr>
        <w:t>Melekatkan fitur dan layanan nilai tambah untuk membedakan penawaran perusahaan dan untuk mendukung penetapan harga yang lebih tinggi.</w:t>
      </w:r>
    </w:p>
    <w:p w14:paraId="3E48D610" w14:textId="77777777" w:rsidR="00120FC6" w:rsidRPr="00065DD0" w:rsidRDefault="00120FC6" w:rsidP="00120FC6">
      <w:pPr>
        <w:pStyle w:val="ListParagraph"/>
        <w:widowControl/>
        <w:numPr>
          <w:ilvl w:val="0"/>
          <w:numId w:val="1"/>
        </w:numPr>
        <w:autoSpaceDE/>
        <w:autoSpaceDN/>
        <w:spacing w:line="480" w:lineRule="auto"/>
        <w:ind w:left="1701" w:hanging="425"/>
        <w:contextualSpacing/>
        <w:jc w:val="both"/>
        <w:rPr>
          <w:sz w:val="24"/>
          <w:szCs w:val="24"/>
        </w:rPr>
      </w:pPr>
      <w:r w:rsidRPr="00065DD0">
        <w:rPr>
          <w:sz w:val="24"/>
          <w:szCs w:val="24"/>
        </w:rPr>
        <w:t xml:space="preserve">Penetapan </w:t>
      </w:r>
      <w:r>
        <w:rPr>
          <w:sz w:val="24"/>
          <w:szCs w:val="24"/>
        </w:rPr>
        <w:t>H</w:t>
      </w:r>
      <w:r w:rsidRPr="00065DD0">
        <w:rPr>
          <w:sz w:val="24"/>
          <w:szCs w:val="24"/>
        </w:rPr>
        <w:t xml:space="preserve">arga </w:t>
      </w:r>
      <w:r>
        <w:rPr>
          <w:sz w:val="24"/>
          <w:szCs w:val="24"/>
        </w:rPr>
        <w:t>Be</w:t>
      </w:r>
      <w:r w:rsidRPr="00065DD0">
        <w:rPr>
          <w:sz w:val="24"/>
          <w:szCs w:val="24"/>
        </w:rPr>
        <w:t xml:space="preserve">rdasarkan </w:t>
      </w:r>
      <w:r>
        <w:rPr>
          <w:sz w:val="24"/>
          <w:szCs w:val="24"/>
        </w:rPr>
        <w:t>Bi</w:t>
      </w:r>
      <w:r w:rsidRPr="00065DD0">
        <w:rPr>
          <w:sz w:val="24"/>
          <w:szCs w:val="24"/>
        </w:rPr>
        <w:t xml:space="preserve">aya </w:t>
      </w:r>
      <w:r w:rsidRPr="00065DD0">
        <w:rPr>
          <w:i/>
          <w:sz w:val="24"/>
          <w:szCs w:val="24"/>
        </w:rPr>
        <w:t>(</w:t>
      </w:r>
      <w:r>
        <w:rPr>
          <w:i/>
          <w:sz w:val="24"/>
          <w:szCs w:val="24"/>
        </w:rPr>
        <w:t>c</w:t>
      </w:r>
      <w:r w:rsidRPr="00065DD0">
        <w:rPr>
          <w:i/>
          <w:sz w:val="24"/>
          <w:szCs w:val="24"/>
        </w:rPr>
        <w:t xml:space="preserve">ost-based </w:t>
      </w:r>
      <w:r>
        <w:rPr>
          <w:i/>
          <w:sz w:val="24"/>
          <w:szCs w:val="24"/>
        </w:rPr>
        <w:t>p</w:t>
      </w:r>
      <w:r w:rsidRPr="00065DD0">
        <w:rPr>
          <w:i/>
          <w:sz w:val="24"/>
          <w:szCs w:val="24"/>
        </w:rPr>
        <w:t>ricing</w:t>
      </w:r>
      <w:r w:rsidRPr="00065DD0">
        <w:rPr>
          <w:sz w:val="24"/>
          <w:szCs w:val="24"/>
        </w:rPr>
        <w:t>)</w:t>
      </w:r>
    </w:p>
    <w:p w14:paraId="0B48EDEC" w14:textId="77777777" w:rsidR="00120FC6" w:rsidRDefault="00120FC6" w:rsidP="00120FC6">
      <w:pPr>
        <w:pStyle w:val="ListParagraph"/>
        <w:spacing w:line="480" w:lineRule="auto"/>
        <w:ind w:left="1701"/>
        <w:jc w:val="both"/>
        <w:rPr>
          <w:sz w:val="24"/>
          <w:szCs w:val="24"/>
        </w:rPr>
      </w:pPr>
      <w:r>
        <w:rPr>
          <w:sz w:val="24"/>
          <w:szCs w:val="24"/>
        </w:rPr>
        <w:t>Metode penetapan harga yang paling sederhana adalah penetapan harga berdasarkan biaya. Pengaturan harga untuk penetapan harga berdasarkan biaya melibatkan biaya untuk memproduksi, mendistribusikan, dan menjual produk ditambah tingkat pengembalian yang adil untuk usaha dan risiko. Penetapan harga berdasarkan biaya dpaat dibagi menjadi dua, yaitu:</w:t>
      </w:r>
    </w:p>
    <w:p w14:paraId="07DC1C81" w14:textId="77777777" w:rsidR="00120FC6" w:rsidRPr="00314011" w:rsidRDefault="00120FC6" w:rsidP="00120FC6">
      <w:pPr>
        <w:pStyle w:val="ListParagraph"/>
        <w:widowControl/>
        <w:numPr>
          <w:ilvl w:val="0"/>
          <w:numId w:val="12"/>
        </w:numPr>
        <w:autoSpaceDE/>
        <w:autoSpaceDN/>
        <w:spacing w:line="480" w:lineRule="auto"/>
        <w:ind w:left="2127" w:hanging="426"/>
        <w:contextualSpacing/>
        <w:jc w:val="both"/>
        <w:rPr>
          <w:i/>
          <w:sz w:val="24"/>
          <w:szCs w:val="24"/>
        </w:rPr>
      </w:pPr>
      <w:r w:rsidRPr="00314011">
        <w:rPr>
          <w:i/>
          <w:sz w:val="24"/>
          <w:szCs w:val="24"/>
        </w:rPr>
        <w:t>Cost-plus pricing</w:t>
      </w:r>
    </w:p>
    <w:p w14:paraId="223E22F5" w14:textId="77777777" w:rsidR="00120FC6" w:rsidRPr="00CA5718" w:rsidRDefault="00120FC6" w:rsidP="00120FC6">
      <w:pPr>
        <w:pStyle w:val="ListParagraph"/>
        <w:spacing w:line="480" w:lineRule="auto"/>
        <w:ind w:left="2127"/>
        <w:jc w:val="both"/>
        <w:rPr>
          <w:sz w:val="24"/>
          <w:szCs w:val="24"/>
        </w:rPr>
      </w:pPr>
      <w:r>
        <w:rPr>
          <w:sz w:val="24"/>
          <w:szCs w:val="24"/>
        </w:rPr>
        <w:t>Strategi ini dilakukan dengan menaikkan harga melalui penambahan tingkat keuntungan yang diinginkan ke dalam biaya sebuah produk.</w:t>
      </w:r>
    </w:p>
    <w:p w14:paraId="44CFDD48" w14:textId="77777777" w:rsidR="00120FC6" w:rsidRPr="00065DD0" w:rsidRDefault="00120FC6" w:rsidP="00120FC6">
      <w:pPr>
        <w:pStyle w:val="ListParagraph"/>
        <w:widowControl/>
        <w:numPr>
          <w:ilvl w:val="0"/>
          <w:numId w:val="12"/>
        </w:numPr>
        <w:autoSpaceDE/>
        <w:autoSpaceDN/>
        <w:spacing w:line="480" w:lineRule="auto"/>
        <w:ind w:left="2127" w:hanging="426"/>
        <w:contextualSpacing/>
        <w:jc w:val="both"/>
        <w:rPr>
          <w:sz w:val="24"/>
          <w:szCs w:val="24"/>
        </w:rPr>
      </w:pPr>
      <w:r w:rsidRPr="00065DD0">
        <w:rPr>
          <w:i/>
          <w:sz w:val="24"/>
          <w:szCs w:val="24"/>
        </w:rPr>
        <w:t>Break-even analysis</w:t>
      </w:r>
      <w:r w:rsidRPr="00065DD0">
        <w:rPr>
          <w:sz w:val="24"/>
          <w:szCs w:val="24"/>
        </w:rPr>
        <w:t xml:space="preserve"> dan </w:t>
      </w:r>
      <w:r>
        <w:rPr>
          <w:sz w:val="24"/>
          <w:szCs w:val="24"/>
        </w:rPr>
        <w:t>T</w:t>
      </w:r>
      <w:r w:rsidRPr="00065DD0">
        <w:rPr>
          <w:sz w:val="24"/>
          <w:szCs w:val="24"/>
        </w:rPr>
        <w:t xml:space="preserve">arget </w:t>
      </w:r>
      <w:r w:rsidRPr="003509FD">
        <w:rPr>
          <w:i/>
          <w:iCs/>
          <w:sz w:val="24"/>
          <w:szCs w:val="24"/>
        </w:rPr>
        <w:t>Profit Pricing</w:t>
      </w:r>
    </w:p>
    <w:p w14:paraId="7568E98C" w14:textId="77777777" w:rsidR="00120FC6" w:rsidRDefault="00120FC6" w:rsidP="00120FC6">
      <w:pPr>
        <w:pStyle w:val="ListParagraph"/>
        <w:spacing w:line="480" w:lineRule="auto"/>
        <w:ind w:left="2127"/>
        <w:jc w:val="both"/>
        <w:rPr>
          <w:sz w:val="24"/>
          <w:szCs w:val="24"/>
        </w:rPr>
      </w:pPr>
      <w:r>
        <w:rPr>
          <w:sz w:val="24"/>
          <w:szCs w:val="24"/>
        </w:rPr>
        <w:t>Pada strategi ini perusahaan berusaha untuk menentukan harga dimana akan mencapai tiitk impas atau membuat target pengembalian yang diharapkan.</w:t>
      </w:r>
    </w:p>
    <w:p w14:paraId="54D48A42" w14:textId="77777777" w:rsidR="00120FC6" w:rsidRDefault="00120FC6" w:rsidP="00120FC6">
      <w:pPr>
        <w:pStyle w:val="ListParagraph"/>
        <w:widowControl/>
        <w:numPr>
          <w:ilvl w:val="0"/>
          <w:numId w:val="12"/>
        </w:numPr>
        <w:autoSpaceDE/>
        <w:autoSpaceDN/>
        <w:spacing w:line="480" w:lineRule="auto"/>
        <w:ind w:left="2127" w:hanging="426"/>
        <w:contextualSpacing/>
        <w:jc w:val="both"/>
        <w:rPr>
          <w:sz w:val="24"/>
          <w:szCs w:val="24"/>
        </w:rPr>
      </w:pPr>
      <w:r>
        <w:rPr>
          <w:sz w:val="24"/>
          <w:szCs w:val="24"/>
        </w:rPr>
        <w:t xml:space="preserve">Penetapan Harga Berdasarkan Persaingan </w:t>
      </w:r>
      <w:r w:rsidRPr="002C0071">
        <w:rPr>
          <w:i/>
          <w:sz w:val="24"/>
          <w:szCs w:val="24"/>
        </w:rPr>
        <w:t>(competition-based pricing)</w:t>
      </w:r>
    </w:p>
    <w:p w14:paraId="78C8DD1D" w14:textId="77777777" w:rsidR="00120FC6" w:rsidRDefault="00120FC6" w:rsidP="00120FC6">
      <w:pPr>
        <w:pStyle w:val="ListParagraph"/>
        <w:spacing w:line="480" w:lineRule="auto"/>
        <w:ind w:left="2127"/>
        <w:jc w:val="both"/>
        <w:rPr>
          <w:sz w:val="24"/>
          <w:szCs w:val="24"/>
        </w:rPr>
      </w:pPr>
      <w:r>
        <w:rPr>
          <w:sz w:val="24"/>
          <w:szCs w:val="24"/>
        </w:rPr>
        <w:t xml:space="preserve">Penetapan harga berdasarkan persaingan adalah menetapkan harga berdasarkan harga yang ditetapkan oleh para pesaing untuk produk yang sama. Metode ini tidak selalu berarti menetapkan harga yang persis sama dengan pesaing, namun dapat pula menggunakan harga pesaing sebgai patokan pembanding untuk penetapan harga produk perusahaan. </w:t>
      </w:r>
    </w:p>
    <w:p w14:paraId="4CD7AB41" w14:textId="77777777" w:rsidR="00120FC6" w:rsidRDefault="00120FC6" w:rsidP="00120FC6">
      <w:pPr>
        <w:pStyle w:val="ListParagraph"/>
        <w:spacing w:line="480" w:lineRule="auto"/>
        <w:ind w:left="2127"/>
        <w:jc w:val="both"/>
        <w:rPr>
          <w:sz w:val="24"/>
          <w:szCs w:val="24"/>
        </w:rPr>
      </w:pPr>
      <w:r>
        <w:rPr>
          <w:sz w:val="24"/>
          <w:szCs w:val="24"/>
        </w:rPr>
        <w:t xml:space="preserve">Strategi penetapan harga yang digunakan oleh </w:t>
      </w:r>
      <w:r w:rsidRPr="00CC2221">
        <w:rPr>
          <w:i/>
          <w:sz w:val="24"/>
          <w:szCs w:val="24"/>
        </w:rPr>
        <w:t xml:space="preserve">Niji Nails </w:t>
      </w:r>
      <w:r>
        <w:rPr>
          <w:sz w:val="24"/>
          <w:szCs w:val="24"/>
        </w:rPr>
        <w:t xml:space="preserve">Salon adalah </w:t>
      </w:r>
      <w:r w:rsidRPr="00065DD0">
        <w:rPr>
          <w:i/>
          <w:sz w:val="24"/>
          <w:szCs w:val="24"/>
        </w:rPr>
        <w:lastRenderedPageBreak/>
        <w:t xml:space="preserve">customer value </w:t>
      </w:r>
      <w:r>
        <w:rPr>
          <w:i/>
          <w:sz w:val="24"/>
          <w:szCs w:val="24"/>
        </w:rPr>
        <w:t>added</w:t>
      </w:r>
      <w:r w:rsidRPr="00065DD0">
        <w:rPr>
          <w:i/>
          <w:sz w:val="24"/>
          <w:szCs w:val="24"/>
        </w:rPr>
        <w:t xml:space="preserve"> pricing</w:t>
      </w:r>
      <w:r>
        <w:rPr>
          <w:sz w:val="24"/>
          <w:szCs w:val="24"/>
        </w:rPr>
        <w:t xml:space="preserve"> dimana </w:t>
      </w:r>
      <w:r w:rsidRPr="00CC2221">
        <w:rPr>
          <w:i/>
          <w:sz w:val="24"/>
          <w:szCs w:val="24"/>
        </w:rPr>
        <w:t>Niji Nails</w:t>
      </w:r>
      <w:r>
        <w:rPr>
          <w:i/>
          <w:sz w:val="24"/>
          <w:szCs w:val="24"/>
        </w:rPr>
        <w:t xml:space="preserve"> </w:t>
      </w:r>
      <w:r>
        <w:rPr>
          <w:sz w:val="24"/>
          <w:szCs w:val="24"/>
        </w:rPr>
        <w:t>Salon akan melekatkan fitur dan layanan nilai tambah untuk membedakan penawaran dan untuk mendukung penetapan harga yang lebih tinggi.</w:t>
      </w:r>
    </w:p>
    <w:p w14:paraId="08D1B110" w14:textId="77777777" w:rsidR="00120FC6" w:rsidRDefault="00120FC6" w:rsidP="00120FC6">
      <w:pPr>
        <w:pStyle w:val="ListParagraph"/>
        <w:widowControl/>
        <w:numPr>
          <w:ilvl w:val="0"/>
          <w:numId w:val="10"/>
        </w:numPr>
        <w:autoSpaceDE/>
        <w:autoSpaceDN/>
        <w:spacing w:line="480" w:lineRule="auto"/>
        <w:ind w:left="1276" w:hanging="425"/>
        <w:contextualSpacing/>
        <w:jc w:val="both"/>
        <w:rPr>
          <w:sz w:val="24"/>
          <w:szCs w:val="24"/>
        </w:rPr>
      </w:pPr>
      <w:r>
        <w:rPr>
          <w:sz w:val="24"/>
          <w:szCs w:val="24"/>
        </w:rPr>
        <w:t>Saluran Distribusi</w:t>
      </w:r>
    </w:p>
    <w:p w14:paraId="6F825B1F" w14:textId="77777777" w:rsidR="00120FC6" w:rsidRDefault="00120FC6" w:rsidP="00120FC6">
      <w:pPr>
        <w:pStyle w:val="ListParagraph"/>
        <w:spacing w:line="480" w:lineRule="auto"/>
        <w:ind w:left="1276" w:firstLine="425"/>
        <w:jc w:val="both"/>
        <w:rPr>
          <w:sz w:val="24"/>
          <w:szCs w:val="24"/>
        </w:rPr>
      </w:pPr>
      <w:r>
        <w:rPr>
          <w:sz w:val="24"/>
          <w:szCs w:val="24"/>
        </w:rPr>
        <w:t>Distribusi berkaitan dengan kemudahan memperoleh produk atau jasa di pasar dan tersedia saat konsumen mencarinya. Distribusi merupakan salah satu faktor yang perlu dipahami dalam sebuah bisnis dimana dalam hal ini distribusi sangat penting untuk mengetahui dan mengatur alur perjalanan sebuah produk untuk dapat sampai ke tangan konsumen sehingga dapat digunakan oleh konsumen.</w:t>
      </w:r>
    </w:p>
    <w:p w14:paraId="76EEA9D2" w14:textId="77777777" w:rsidR="00120FC6" w:rsidRDefault="00120FC6" w:rsidP="00120FC6">
      <w:pPr>
        <w:pStyle w:val="ListParagraph"/>
        <w:spacing w:line="480" w:lineRule="auto"/>
        <w:ind w:left="1276" w:firstLine="425"/>
        <w:jc w:val="both"/>
        <w:rPr>
          <w:sz w:val="24"/>
          <w:szCs w:val="24"/>
        </w:rPr>
      </w:pPr>
      <w:r>
        <w:rPr>
          <w:sz w:val="24"/>
          <w:szCs w:val="24"/>
        </w:rPr>
        <w:t>Menurut Kotler dan Amstrong(2014:43) saluran distribusi dapat dibagi berdasarkan beberapa kategori, yaitu:</w:t>
      </w:r>
    </w:p>
    <w:p w14:paraId="3CF5DD58" w14:textId="77777777" w:rsidR="00120FC6" w:rsidRDefault="00120FC6" w:rsidP="00120FC6">
      <w:pPr>
        <w:pStyle w:val="ListParagraph"/>
        <w:widowControl/>
        <w:numPr>
          <w:ilvl w:val="0"/>
          <w:numId w:val="3"/>
        </w:numPr>
        <w:autoSpaceDE/>
        <w:autoSpaceDN/>
        <w:spacing w:line="480" w:lineRule="auto"/>
        <w:ind w:left="1701" w:hanging="425"/>
        <w:contextualSpacing/>
        <w:jc w:val="both"/>
        <w:rPr>
          <w:sz w:val="24"/>
          <w:szCs w:val="24"/>
        </w:rPr>
      </w:pPr>
      <w:r>
        <w:rPr>
          <w:sz w:val="24"/>
          <w:szCs w:val="24"/>
        </w:rPr>
        <w:t>Berdasarkan Cara Menyalurkan</w:t>
      </w:r>
    </w:p>
    <w:p w14:paraId="3F393CC7" w14:textId="77777777" w:rsidR="00120FC6" w:rsidRDefault="00120FC6" w:rsidP="00120FC6">
      <w:pPr>
        <w:pStyle w:val="ListParagraph"/>
        <w:spacing w:line="480" w:lineRule="auto"/>
        <w:ind w:left="1276" w:firstLine="425"/>
        <w:jc w:val="both"/>
        <w:rPr>
          <w:sz w:val="24"/>
          <w:szCs w:val="24"/>
        </w:rPr>
      </w:pPr>
      <w:r>
        <w:rPr>
          <w:sz w:val="24"/>
          <w:szCs w:val="24"/>
        </w:rPr>
        <w:t>Saluran distribusi dapat dibagi menjadi saluran distribusi langsung dan tidak langsung. Saluran distribusi langsung adalah saluran pemasaran yang tidak mempunyai tingkat perantara, produsen langsung berhubungan dengan konsumen untuk memasarkan produk atau jasa. Saluran distribusi tidak langsung adalah saluran yang memiliki satu atau lebih perantara.</w:t>
      </w:r>
    </w:p>
    <w:p w14:paraId="11DD86E5" w14:textId="77777777" w:rsidR="00120FC6" w:rsidRDefault="00120FC6" w:rsidP="00120FC6">
      <w:pPr>
        <w:pStyle w:val="ListParagraph"/>
        <w:widowControl/>
        <w:numPr>
          <w:ilvl w:val="0"/>
          <w:numId w:val="3"/>
        </w:numPr>
        <w:autoSpaceDE/>
        <w:autoSpaceDN/>
        <w:spacing w:line="480" w:lineRule="auto"/>
        <w:ind w:left="1701" w:hanging="425"/>
        <w:contextualSpacing/>
        <w:jc w:val="both"/>
        <w:rPr>
          <w:sz w:val="24"/>
          <w:szCs w:val="24"/>
        </w:rPr>
      </w:pPr>
      <w:r>
        <w:rPr>
          <w:sz w:val="24"/>
          <w:szCs w:val="24"/>
        </w:rPr>
        <w:t>Berdasarkan Jumlah Tingkat Saluran</w:t>
      </w:r>
    </w:p>
    <w:p w14:paraId="7A8CC88B" w14:textId="77777777" w:rsidR="00120FC6" w:rsidRDefault="00120FC6" w:rsidP="00120FC6">
      <w:pPr>
        <w:pStyle w:val="ListParagraph"/>
        <w:spacing w:line="480" w:lineRule="auto"/>
        <w:ind w:left="1276" w:firstLine="425"/>
        <w:jc w:val="both"/>
        <w:rPr>
          <w:sz w:val="24"/>
          <w:szCs w:val="24"/>
        </w:rPr>
      </w:pPr>
      <w:r>
        <w:rPr>
          <w:sz w:val="24"/>
          <w:szCs w:val="24"/>
        </w:rPr>
        <w:t>Sebuah usaha dapat dikelompokkan menjadi tiga tingkatan, yaitu:</w:t>
      </w:r>
    </w:p>
    <w:p w14:paraId="05F67609" w14:textId="77777777" w:rsidR="00120FC6" w:rsidRPr="008D3226" w:rsidRDefault="00120FC6" w:rsidP="00120FC6">
      <w:pPr>
        <w:pStyle w:val="ListParagraph"/>
        <w:widowControl/>
        <w:numPr>
          <w:ilvl w:val="0"/>
          <w:numId w:val="4"/>
        </w:numPr>
        <w:autoSpaceDE/>
        <w:autoSpaceDN/>
        <w:spacing w:line="480" w:lineRule="auto"/>
        <w:ind w:left="2127" w:hanging="426"/>
        <w:contextualSpacing/>
        <w:jc w:val="both"/>
        <w:rPr>
          <w:sz w:val="24"/>
          <w:szCs w:val="24"/>
        </w:rPr>
      </w:pPr>
      <w:r>
        <w:rPr>
          <w:sz w:val="24"/>
          <w:szCs w:val="24"/>
        </w:rPr>
        <w:t>Saluran tingkat nol (</w:t>
      </w:r>
      <w:r w:rsidRPr="00236E97">
        <w:rPr>
          <w:i/>
          <w:sz w:val="24"/>
          <w:szCs w:val="24"/>
        </w:rPr>
        <w:t>direct marketing channel</w:t>
      </w:r>
      <w:r>
        <w:rPr>
          <w:sz w:val="24"/>
          <w:szCs w:val="24"/>
        </w:rPr>
        <w:t>)</w:t>
      </w:r>
    </w:p>
    <w:p w14:paraId="5B1ADC5C" w14:textId="77777777" w:rsidR="00120FC6" w:rsidRDefault="00120FC6" w:rsidP="00120FC6">
      <w:pPr>
        <w:pStyle w:val="ListParagraph"/>
        <w:spacing w:line="480" w:lineRule="auto"/>
        <w:ind w:left="2127"/>
        <w:jc w:val="both"/>
        <w:rPr>
          <w:sz w:val="24"/>
          <w:szCs w:val="24"/>
        </w:rPr>
      </w:pPr>
      <w:r>
        <w:rPr>
          <w:sz w:val="24"/>
          <w:szCs w:val="24"/>
        </w:rPr>
        <w:t>Pada saluran ini penjual langsung memasarkan produknya ke konsumen tanpa perantara, oleh karena itu proses ini berlangsung cepat. Saluran ini dapat dikatakan sebagai saluran distribusi langsung.</w:t>
      </w:r>
    </w:p>
    <w:p w14:paraId="30848BE4" w14:textId="77777777" w:rsidR="00120FC6" w:rsidRDefault="00120FC6" w:rsidP="00120FC6">
      <w:pPr>
        <w:pStyle w:val="ListParagraph"/>
        <w:widowControl/>
        <w:numPr>
          <w:ilvl w:val="0"/>
          <w:numId w:val="4"/>
        </w:numPr>
        <w:autoSpaceDE/>
        <w:autoSpaceDN/>
        <w:spacing w:line="480" w:lineRule="auto"/>
        <w:ind w:left="2127" w:hanging="426"/>
        <w:contextualSpacing/>
        <w:jc w:val="both"/>
        <w:rPr>
          <w:sz w:val="24"/>
          <w:szCs w:val="24"/>
        </w:rPr>
      </w:pPr>
      <w:r>
        <w:rPr>
          <w:sz w:val="24"/>
          <w:szCs w:val="24"/>
        </w:rPr>
        <w:t>Saluran Tingkat Satu</w:t>
      </w:r>
    </w:p>
    <w:p w14:paraId="67F774D4" w14:textId="77777777" w:rsidR="00120FC6" w:rsidRDefault="00120FC6" w:rsidP="00120FC6">
      <w:pPr>
        <w:pStyle w:val="ListParagraph"/>
        <w:spacing w:line="480" w:lineRule="auto"/>
        <w:ind w:left="2127"/>
        <w:jc w:val="both"/>
        <w:rPr>
          <w:sz w:val="24"/>
          <w:szCs w:val="24"/>
        </w:rPr>
      </w:pPr>
      <w:r>
        <w:rPr>
          <w:sz w:val="24"/>
          <w:szCs w:val="24"/>
        </w:rPr>
        <w:lastRenderedPageBreak/>
        <w:t>Pada saluran ini perusahaan memiliki satu perantara distribusi yang biasa dikenal dengan pengecer (</w:t>
      </w:r>
      <w:r w:rsidRPr="00236E97">
        <w:rPr>
          <w:i/>
          <w:sz w:val="24"/>
          <w:szCs w:val="24"/>
        </w:rPr>
        <w:t>retailer</w:t>
      </w:r>
      <w:r>
        <w:rPr>
          <w:sz w:val="24"/>
          <w:szCs w:val="24"/>
        </w:rPr>
        <w:t xml:space="preserve">). Saluran ini termasuk dalam saluran tidak langsung karena melalui perantara distribusi yaitu pengecer </w:t>
      </w:r>
      <w:r w:rsidRPr="00236E97">
        <w:rPr>
          <w:i/>
          <w:sz w:val="24"/>
          <w:szCs w:val="24"/>
        </w:rPr>
        <w:t>(retailer</w:t>
      </w:r>
      <w:r>
        <w:rPr>
          <w:sz w:val="24"/>
          <w:szCs w:val="24"/>
        </w:rPr>
        <w:t>)</w:t>
      </w:r>
    </w:p>
    <w:p w14:paraId="1B49E267" w14:textId="77777777" w:rsidR="00120FC6" w:rsidRDefault="00120FC6" w:rsidP="00120FC6">
      <w:pPr>
        <w:pStyle w:val="ListParagraph"/>
        <w:widowControl/>
        <w:numPr>
          <w:ilvl w:val="0"/>
          <w:numId w:val="4"/>
        </w:numPr>
        <w:autoSpaceDE/>
        <w:autoSpaceDN/>
        <w:spacing w:line="480" w:lineRule="auto"/>
        <w:ind w:left="2127" w:hanging="426"/>
        <w:contextualSpacing/>
        <w:jc w:val="both"/>
        <w:rPr>
          <w:sz w:val="24"/>
          <w:szCs w:val="24"/>
        </w:rPr>
      </w:pPr>
      <w:r>
        <w:rPr>
          <w:sz w:val="24"/>
          <w:szCs w:val="24"/>
        </w:rPr>
        <w:t>Saluran Tingkat Dua</w:t>
      </w:r>
    </w:p>
    <w:p w14:paraId="7C7F46C8" w14:textId="77777777" w:rsidR="00120FC6" w:rsidRDefault="00120FC6" w:rsidP="00120FC6">
      <w:pPr>
        <w:pStyle w:val="ListParagraph"/>
        <w:spacing w:line="480" w:lineRule="auto"/>
        <w:ind w:left="2127"/>
        <w:jc w:val="both"/>
        <w:rPr>
          <w:sz w:val="24"/>
          <w:szCs w:val="24"/>
        </w:rPr>
      </w:pPr>
      <w:r>
        <w:rPr>
          <w:sz w:val="24"/>
          <w:szCs w:val="24"/>
        </w:rPr>
        <w:t>Pada tingkat ini sebuah perusahaan telah memiliki dua perantara distribusi, yaitu pengecer dan pedagang besar. Saluran ini juga termasuk dalam saluran tidak langsung karena melalui perantara distribusi.</w:t>
      </w:r>
    </w:p>
    <w:p w14:paraId="39CB5DCB" w14:textId="77777777" w:rsidR="00120FC6" w:rsidRDefault="00120FC6" w:rsidP="00120FC6">
      <w:pPr>
        <w:pStyle w:val="ListParagraph"/>
        <w:widowControl/>
        <w:numPr>
          <w:ilvl w:val="0"/>
          <w:numId w:val="4"/>
        </w:numPr>
        <w:autoSpaceDE/>
        <w:autoSpaceDN/>
        <w:spacing w:line="480" w:lineRule="auto"/>
        <w:ind w:left="2127" w:hanging="426"/>
        <w:contextualSpacing/>
        <w:jc w:val="both"/>
        <w:rPr>
          <w:sz w:val="24"/>
          <w:szCs w:val="24"/>
        </w:rPr>
      </w:pPr>
      <w:r>
        <w:rPr>
          <w:sz w:val="24"/>
          <w:szCs w:val="24"/>
        </w:rPr>
        <w:t>Saluran Tingkat Tiga</w:t>
      </w:r>
    </w:p>
    <w:p w14:paraId="49DA0764" w14:textId="77777777" w:rsidR="00120FC6" w:rsidRDefault="00120FC6" w:rsidP="00120FC6">
      <w:pPr>
        <w:pStyle w:val="ListParagraph"/>
        <w:spacing w:line="480" w:lineRule="auto"/>
        <w:ind w:left="2127"/>
        <w:jc w:val="both"/>
        <w:rPr>
          <w:sz w:val="24"/>
          <w:szCs w:val="24"/>
        </w:rPr>
      </w:pPr>
      <w:r>
        <w:rPr>
          <w:sz w:val="24"/>
          <w:szCs w:val="24"/>
        </w:rPr>
        <w:t>Jenis saluran yang terakhir adalah saluran tingkat tiga dimana sebuah perusahaan memiliki tiga pengantara distribusi, yaitu pengecer, pedagang besar, dan pedagang grosir.</w:t>
      </w:r>
    </w:p>
    <w:p w14:paraId="4C5A6E94" w14:textId="77777777" w:rsidR="00120FC6" w:rsidRDefault="00120FC6" w:rsidP="00120FC6">
      <w:pPr>
        <w:pStyle w:val="ListParagraph"/>
        <w:spacing w:line="480" w:lineRule="auto"/>
        <w:ind w:left="1276" w:firstLine="425"/>
        <w:jc w:val="both"/>
        <w:rPr>
          <w:sz w:val="24"/>
          <w:szCs w:val="24"/>
        </w:rPr>
      </w:pPr>
      <w:r>
        <w:rPr>
          <w:sz w:val="24"/>
          <w:szCs w:val="24"/>
        </w:rPr>
        <w:t xml:space="preserve">Menurut teori di atas, maka dapat disimpulkan bahwa </w:t>
      </w:r>
      <w:r w:rsidRPr="00CC2221">
        <w:rPr>
          <w:i/>
          <w:sz w:val="24"/>
          <w:szCs w:val="24"/>
        </w:rPr>
        <w:t xml:space="preserve">Niji Nails </w:t>
      </w:r>
      <w:r>
        <w:rPr>
          <w:sz w:val="24"/>
          <w:szCs w:val="24"/>
        </w:rPr>
        <w:t>Salon menggunakan saluran tingkat nol (</w:t>
      </w:r>
      <w:r w:rsidRPr="007611C3">
        <w:rPr>
          <w:i/>
          <w:sz w:val="24"/>
          <w:szCs w:val="24"/>
        </w:rPr>
        <w:t>direct marketing channel</w:t>
      </w:r>
      <w:r>
        <w:rPr>
          <w:sz w:val="24"/>
          <w:szCs w:val="24"/>
        </w:rPr>
        <w:t xml:space="preserve">) karena menjual jasa kepada konsumen tanpa melalui perantara, serta produk yang dibeli dari </w:t>
      </w:r>
      <w:r w:rsidRPr="007611C3">
        <w:rPr>
          <w:i/>
          <w:sz w:val="24"/>
          <w:szCs w:val="24"/>
        </w:rPr>
        <w:t>supplier</w:t>
      </w:r>
      <w:r>
        <w:rPr>
          <w:sz w:val="24"/>
          <w:szCs w:val="24"/>
        </w:rPr>
        <w:t xml:space="preserve"> merupakan saluran langsung kepada konsumen tanpa perantara.</w:t>
      </w:r>
    </w:p>
    <w:p w14:paraId="44510925" w14:textId="77777777" w:rsidR="00120FC6" w:rsidRPr="002C0071" w:rsidRDefault="00120FC6" w:rsidP="00120FC6">
      <w:pPr>
        <w:pStyle w:val="ListParagraph"/>
        <w:widowControl/>
        <w:numPr>
          <w:ilvl w:val="0"/>
          <w:numId w:val="10"/>
        </w:numPr>
        <w:autoSpaceDE/>
        <w:autoSpaceDN/>
        <w:spacing w:line="480" w:lineRule="auto"/>
        <w:ind w:left="1276" w:hanging="425"/>
        <w:contextualSpacing/>
        <w:jc w:val="both"/>
        <w:rPr>
          <w:sz w:val="24"/>
          <w:szCs w:val="24"/>
        </w:rPr>
      </w:pPr>
      <w:r w:rsidRPr="002C0071">
        <w:rPr>
          <w:i/>
          <w:sz w:val="24"/>
          <w:szCs w:val="24"/>
        </w:rPr>
        <w:t>People</w:t>
      </w:r>
      <w:r w:rsidRPr="002C0071">
        <w:rPr>
          <w:sz w:val="24"/>
          <w:szCs w:val="24"/>
        </w:rPr>
        <w:t xml:space="preserve"> (</w:t>
      </w:r>
      <w:r>
        <w:rPr>
          <w:sz w:val="24"/>
          <w:szCs w:val="24"/>
        </w:rPr>
        <w:t>O</w:t>
      </w:r>
      <w:r w:rsidRPr="002C0071">
        <w:rPr>
          <w:sz w:val="24"/>
          <w:szCs w:val="24"/>
        </w:rPr>
        <w:t>rang)</w:t>
      </w:r>
    </w:p>
    <w:p w14:paraId="73D8A110" w14:textId="77777777" w:rsidR="00120FC6" w:rsidRDefault="00120FC6" w:rsidP="00120FC6">
      <w:pPr>
        <w:spacing w:line="480" w:lineRule="auto"/>
        <w:ind w:left="1276" w:firstLine="425"/>
        <w:jc w:val="both"/>
        <w:rPr>
          <w:sz w:val="24"/>
          <w:szCs w:val="24"/>
        </w:rPr>
      </w:pPr>
      <w:r>
        <w:rPr>
          <w:i/>
          <w:sz w:val="24"/>
          <w:szCs w:val="24"/>
        </w:rPr>
        <w:t>People</w:t>
      </w:r>
      <w:r>
        <w:rPr>
          <w:sz w:val="24"/>
          <w:szCs w:val="24"/>
        </w:rPr>
        <w:t xml:space="preserve"> adalah semua pelaku yang memainkan peran penting dalam penyajian jasa sehingga dapat mempengaruhi persepsi pembeli. </w:t>
      </w:r>
      <w:r>
        <w:rPr>
          <w:i/>
          <w:sz w:val="24"/>
          <w:szCs w:val="24"/>
        </w:rPr>
        <w:t xml:space="preserve">People </w:t>
      </w:r>
      <w:r>
        <w:rPr>
          <w:sz w:val="24"/>
          <w:szCs w:val="24"/>
        </w:rPr>
        <w:t xml:space="preserve">yang dimaksud adalah karyawan penyedia jasa layanan maupun penjualan. Semua sikap dan tindakan karyawan, cara berpakaian, serta penampilan karyawan memiliki pengaruh terhadap keberhasilan dalam penyampaian jasa. Dalam mendukung pencapain visi dan misi, karyawan perlu memiliki kemampuan yang handal berupa pengetahuan, kemampuan, serta sikap.  Oleh karena itu, dalam memperoleh karyawan yang memiliki kemampuan tersebut, </w:t>
      </w:r>
      <w:r w:rsidRPr="00CC2221">
        <w:rPr>
          <w:i/>
          <w:sz w:val="24"/>
          <w:szCs w:val="24"/>
          <w:lang w:val="en-ID"/>
        </w:rPr>
        <w:t xml:space="preserve">Niji Nails </w:t>
      </w:r>
      <w:r>
        <w:rPr>
          <w:i/>
          <w:sz w:val="24"/>
          <w:szCs w:val="24"/>
          <w:lang w:val="en-ID"/>
        </w:rPr>
        <w:t xml:space="preserve"> </w:t>
      </w:r>
      <w:r>
        <w:rPr>
          <w:sz w:val="24"/>
          <w:szCs w:val="24"/>
          <w:lang w:val="en-ID"/>
        </w:rPr>
        <w:t xml:space="preserve">Salon </w:t>
      </w:r>
      <w:r>
        <w:rPr>
          <w:sz w:val="24"/>
          <w:szCs w:val="24"/>
        </w:rPr>
        <w:lastRenderedPageBreak/>
        <w:t xml:space="preserve">selalu melakukan seleksi karyawan terlebih dahulu. Calon kandidat harus melalui beberapa tahap </w:t>
      </w:r>
      <w:r>
        <w:rPr>
          <w:i/>
          <w:sz w:val="24"/>
          <w:szCs w:val="24"/>
        </w:rPr>
        <w:t xml:space="preserve">test </w:t>
      </w:r>
      <w:r>
        <w:rPr>
          <w:sz w:val="24"/>
          <w:szCs w:val="24"/>
        </w:rPr>
        <w:t xml:space="preserve">dan </w:t>
      </w:r>
      <w:r w:rsidRPr="003E5ED9">
        <w:rPr>
          <w:i/>
          <w:sz w:val="24"/>
          <w:szCs w:val="24"/>
        </w:rPr>
        <w:t>interview</w:t>
      </w:r>
      <w:r>
        <w:rPr>
          <w:sz w:val="24"/>
          <w:szCs w:val="24"/>
        </w:rPr>
        <w:t>. Kandidat yang terpilih akan diberikan pelatihan.</w:t>
      </w:r>
    </w:p>
    <w:p w14:paraId="58A7CDBC" w14:textId="77777777" w:rsidR="00120FC6" w:rsidRPr="003E5ED9" w:rsidRDefault="00120FC6" w:rsidP="00120FC6">
      <w:pPr>
        <w:pStyle w:val="ListParagraph"/>
        <w:widowControl/>
        <w:numPr>
          <w:ilvl w:val="0"/>
          <w:numId w:val="10"/>
        </w:numPr>
        <w:autoSpaceDE/>
        <w:autoSpaceDN/>
        <w:spacing w:line="480" w:lineRule="auto"/>
        <w:ind w:left="1276" w:hanging="425"/>
        <w:contextualSpacing/>
        <w:jc w:val="both"/>
        <w:rPr>
          <w:sz w:val="24"/>
          <w:szCs w:val="24"/>
        </w:rPr>
      </w:pPr>
      <w:r>
        <w:rPr>
          <w:sz w:val="24"/>
          <w:szCs w:val="24"/>
        </w:rPr>
        <w:t>P</w:t>
      </w:r>
      <w:r w:rsidRPr="003E5ED9">
        <w:rPr>
          <w:sz w:val="24"/>
          <w:szCs w:val="24"/>
        </w:rPr>
        <w:t>rocess</w:t>
      </w:r>
    </w:p>
    <w:p w14:paraId="388C86EE" w14:textId="77777777" w:rsidR="00120FC6" w:rsidRDefault="00120FC6" w:rsidP="00120FC6">
      <w:pPr>
        <w:spacing w:line="480" w:lineRule="auto"/>
        <w:ind w:left="1276" w:firstLine="425"/>
        <w:jc w:val="both"/>
        <w:rPr>
          <w:sz w:val="24"/>
          <w:szCs w:val="24"/>
        </w:rPr>
      </w:pPr>
      <w:r>
        <w:rPr>
          <w:sz w:val="24"/>
          <w:szCs w:val="24"/>
        </w:rPr>
        <w:t>Proses adalah kegiatan yang menunjukan bagaimana pelayanan diberikan kepada konsumen selama melakukan pembelian barang atau jasa. Dalam mengerjakan permintaan konsumen, tentu harus suatu bisnis harus melewati rangkaian proses. Proses dalam penyampaian jasa menjadi faktor utama bagi pengambilan keputusan pengguna jasa terhadap produk.</w:t>
      </w:r>
    </w:p>
    <w:p w14:paraId="022125F1" w14:textId="77777777" w:rsidR="00120FC6" w:rsidRDefault="00120FC6" w:rsidP="00120FC6">
      <w:pPr>
        <w:spacing w:line="480" w:lineRule="auto"/>
        <w:ind w:left="1276" w:firstLine="425"/>
        <w:jc w:val="both"/>
        <w:rPr>
          <w:sz w:val="24"/>
          <w:szCs w:val="24"/>
          <w:lang w:val="en-ID"/>
        </w:rPr>
      </w:pPr>
      <w:r>
        <w:rPr>
          <w:sz w:val="24"/>
          <w:szCs w:val="24"/>
        </w:rPr>
        <w:t xml:space="preserve">Penulis </w:t>
      </w:r>
      <w:r>
        <w:rPr>
          <w:sz w:val="24"/>
          <w:szCs w:val="24"/>
          <w:lang w:val="en-ID"/>
        </w:rPr>
        <w:t>akan m</w:t>
      </w:r>
      <w:r>
        <w:rPr>
          <w:sz w:val="24"/>
          <w:szCs w:val="24"/>
        </w:rPr>
        <w:t xml:space="preserve">emaparkan alur pengerjaan jasa </w:t>
      </w:r>
      <w:r w:rsidRPr="00CC2221">
        <w:rPr>
          <w:i/>
          <w:sz w:val="24"/>
          <w:szCs w:val="24"/>
          <w:lang w:val="en-ID"/>
        </w:rPr>
        <w:t xml:space="preserve">Niji Nails </w:t>
      </w:r>
      <w:r>
        <w:rPr>
          <w:i/>
          <w:sz w:val="24"/>
          <w:szCs w:val="24"/>
          <w:lang w:val="en-ID"/>
        </w:rPr>
        <w:t xml:space="preserve"> </w:t>
      </w:r>
      <w:r>
        <w:rPr>
          <w:sz w:val="24"/>
          <w:szCs w:val="24"/>
          <w:lang w:val="en-ID"/>
        </w:rPr>
        <w:t>Salon k</w:t>
      </w:r>
      <w:r>
        <w:rPr>
          <w:sz w:val="24"/>
          <w:szCs w:val="24"/>
        </w:rPr>
        <w:t>epada konsumen pada bab</w:t>
      </w:r>
      <w:r>
        <w:rPr>
          <w:sz w:val="24"/>
          <w:szCs w:val="24"/>
          <w:lang w:val="en-ID"/>
        </w:rPr>
        <w:t xml:space="preserve"> selanjutnya</w:t>
      </w:r>
      <w:r>
        <w:rPr>
          <w:sz w:val="24"/>
          <w:szCs w:val="24"/>
        </w:rPr>
        <w:t>, yang meliputi proses pemesanan, proses</w:t>
      </w:r>
      <w:r>
        <w:rPr>
          <w:sz w:val="24"/>
          <w:szCs w:val="24"/>
          <w:lang w:val="en-ID"/>
        </w:rPr>
        <w:t xml:space="preserve"> pemilihan jasa</w:t>
      </w:r>
      <w:r>
        <w:rPr>
          <w:sz w:val="24"/>
          <w:szCs w:val="24"/>
        </w:rPr>
        <w:t>, proses pelaksanaan, dan proses pembayaran. Berikut ini merupakan proses operasi jasa yang terdapat pada Gambar 5.</w:t>
      </w:r>
      <w:r>
        <w:rPr>
          <w:sz w:val="24"/>
          <w:szCs w:val="24"/>
          <w:lang w:val="en-ID"/>
        </w:rPr>
        <w:t>2</w:t>
      </w:r>
      <w:r>
        <w:rPr>
          <w:sz w:val="24"/>
          <w:szCs w:val="24"/>
        </w:rPr>
        <w:t xml:space="preserve">, yang telah dijelaskan secara rinci pada pada Bab </w:t>
      </w:r>
      <w:r>
        <w:rPr>
          <w:sz w:val="24"/>
          <w:szCs w:val="24"/>
          <w:lang w:val="en-ID"/>
        </w:rPr>
        <w:t>V</w:t>
      </w:r>
      <w:r>
        <w:rPr>
          <w:sz w:val="24"/>
          <w:szCs w:val="24"/>
        </w:rPr>
        <w:t xml:space="preserve"> </w:t>
      </w:r>
      <w:r>
        <w:rPr>
          <w:sz w:val="24"/>
          <w:szCs w:val="24"/>
          <w:lang w:val="en-ID"/>
        </w:rPr>
        <w:t>.</w:t>
      </w:r>
    </w:p>
    <w:p w14:paraId="4CB93AFC" w14:textId="77777777" w:rsidR="00120FC6" w:rsidRPr="003E5ED9" w:rsidRDefault="00120FC6" w:rsidP="00120FC6">
      <w:pPr>
        <w:pStyle w:val="ListParagraph"/>
        <w:widowControl/>
        <w:numPr>
          <w:ilvl w:val="0"/>
          <w:numId w:val="10"/>
        </w:numPr>
        <w:autoSpaceDE/>
        <w:autoSpaceDN/>
        <w:spacing w:line="480" w:lineRule="auto"/>
        <w:ind w:left="1276" w:hanging="425"/>
        <w:contextualSpacing/>
        <w:jc w:val="both"/>
        <w:rPr>
          <w:sz w:val="24"/>
          <w:szCs w:val="24"/>
        </w:rPr>
      </w:pPr>
      <w:r w:rsidRPr="003E5ED9">
        <w:rPr>
          <w:i/>
          <w:sz w:val="24"/>
          <w:szCs w:val="24"/>
        </w:rPr>
        <w:t xml:space="preserve">Physical Evidence </w:t>
      </w:r>
      <w:r w:rsidRPr="003E5ED9">
        <w:rPr>
          <w:sz w:val="24"/>
          <w:szCs w:val="24"/>
        </w:rPr>
        <w:t>(bukti fisik)</w:t>
      </w:r>
    </w:p>
    <w:p w14:paraId="7918A45F" w14:textId="77777777" w:rsidR="00120FC6" w:rsidRDefault="00120FC6" w:rsidP="00120FC6">
      <w:pPr>
        <w:spacing w:line="480" w:lineRule="auto"/>
        <w:ind w:left="1276" w:firstLine="425"/>
        <w:jc w:val="both"/>
        <w:rPr>
          <w:sz w:val="24"/>
          <w:szCs w:val="24"/>
        </w:rPr>
      </w:pPr>
      <w:r>
        <w:rPr>
          <w:i/>
          <w:sz w:val="24"/>
          <w:szCs w:val="24"/>
        </w:rPr>
        <w:t xml:space="preserve">Physical Evidence </w:t>
      </w:r>
      <w:r>
        <w:rPr>
          <w:sz w:val="24"/>
          <w:szCs w:val="24"/>
        </w:rPr>
        <w:t>adalah lingkungan fisik tempat jasa diberikan dan tempat dimana pelanggan serta perusahaan melakukan transaksi serta komponen lain yang membantu peningkatan pelayanan jasa yang diberikan. Unsur yang termasuk sarana fisik antara lain lingkungan atau bangunan fisik, peralatan, perlengkapan, logo, warna, dan barang-barang lainnya.</w:t>
      </w:r>
    </w:p>
    <w:p w14:paraId="4166C4A7" w14:textId="77777777" w:rsidR="00120FC6" w:rsidRDefault="00120FC6" w:rsidP="00120FC6">
      <w:pPr>
        <w:spacing w:line="480" w:lineRule="auto"/>
        <w:ind w:left="1276" w:firstLine="425"/>
        <w:jc w:val="both"/>
        <w:rPr>
          <w:sz w:val="24"/>
          <w:szCs w:val="24"/>
          <w:lang w:val="en-ID"/>
        </w:rPr>
      </w:pPr>
      <w:r w:rsidRPr="00CC2221">
        <w:rPr>
          <w:i/>
          <w:sz w:val="24"/>
          <w:szCs w:val="24"/>
          <w:lang w:val="en-ID"/>
        </w:rPr>
        <w:t>Niji Nails</w:t>
      </w:r>
      <w:r>
        <w:rPr>
          <w:i/>
          <w:sz w:val="24"/>
          <w:szCs w:val="24"/>
          <w:lang w:val="en-ID"/>
        </w:rPr>
        <w:t xml:space="preserve"> </w:t>
      </w:r>
      <w:r>
        <w:rPr>
          <w:sz w:val="24"/>
          <w:szCs w:val="24"/>
          <w:lang w:val="en-ID"/>
        </w:rPr>
        <w:t xml:space="preserve">Salon </w:t>
      </w:r>
      <w:r>
        <w:rPr>
          <w:sz w:val="24"/>
          <w:szCs w:val="24"/>
        </w:rPr>
        <w:t xml:space="preserve">memilih </w:t>
      </w:r>
      <w:r>
        <w:rPr>
          <w:sz w:val="24"/>
          <w:szCs w:val="24"/>
          <w:lang w:val="en-ID"/>
        </w:rPr>
        <w:t xml:space="preserve">lokasi di Ayani Mega Mal Pontianak untuk melakukan operasi bisnisnya. Lokasi tersebut diharapkan memudahkan konsumen yang ingin menggunakan jasa </w:t>
      </w:r>
      <w:r w:rsidRPr="003E5ED9">
        <w:rPr>
          <w:i/>
          <w:sz w:val="24"/>
          <w:szCs w:val="24"/>
          <w:lang w:val="en-ID"/>
        </w:rPr>
        <w:t>nail art</w:t>
      </w:r>
      <w:r>
        <w:rPr>
          <w:sz w:val="24"/>
          <w:szCs w:val="24"/>
          <w:lang w:val="en-ID"/>
        </w:rPr>
        <w:t>. Selain itu, Ayani Mega Mal Pontianak merupakan pusat perbelanjaan terbesar di kota Pontianak dan juga Kalimantan Barat.</w:t>
      </w:r>
    </w:p>
    <w:p w14:paraId="1E930320" w14:textId="77777777" w:rsidR="00120FC6" w:rsidRDefault="00120FC6" w:rsidP="00120FC6">
      <w:pPr>
        <w:spacing w:line="480" w:lineRule="auto"/>
        <w:ind w:left="1276" w:firstLine="425"/>
        <w:jc w:val="both"/>
        <w:rPr>
          <w:sz w:val="24"/>
          <w:szCs w:val="24"/>
        </w:rPr>
      </w:pPr>
      <w:r w:rsidRPr="00CC2221">
        <w:rPr>
          <w:i/>
          <w:sz w:val="24"/>
          <w:szCs w:val="24"/>
          <w:lang w:val="en-ID"/>
        </w:rPr>
        <w:lastRenderedPageBreak/>
        <w:t xml:space="preserve">Niji Nails </w:t>
      </w:r>
      <w:r>
        <w:rPr>
          <w:sz w:val="24"/>
          <w:szCs w:val="24"/>
          <w:lang w:val="en-ID"/>
        </w:rPr>
        <w:t xml:space="preserve">Salon </w:t>
      </w:r>
      <w:r>
        <w:rPr>
          <w:i/>
          <w:sz w:val="24"/>
          <w:szCs w:val="24"/>
          <w:lang w:val="en-ID"/>
        </w:rPr>
        <w:t xml:space="preserve"> </w:t>
      </w:r>
      <w:r>
        <w:rPr>
          <w:sz w:val="24"/>
          <w:szCs w:val="24"/>
          <w:lang w:val="en-ID"/>
        </w:rPr>
        <w:t xml:space="preserve">akan didesain </w:t>
      </w:r>
      <w:r>
        <w:rPr>
          <w:sz w:val="24"/>
          <w:szCs w:val="24"/>
        </w:rPr>
        <w:t xml:space="preserve">senyaman mungkin, serta memiliki lingkungan yang tenang dan bersih yang dilengkapi dengan fasilitas yang lengkap sehingga para </w:t>
      </w:r>
      <w:r>
        <w:rPr>
          <w:i/>
          <w:sz w:val="24"/>
          <w:szCs w:val="24"/>
        </w:rPr>
        <w:t xml:space="preserve">stakeholder </w:t>
      </w:r>
      <w:r>
        <w:rPr>
          <w:sz w:val="24"/>
          <w:szCs w:val="24"/>
        </w:rPr>
        <w:t xml:space="preserve">merasa nyaman dalam melakukan aktivitas bisnisnya. </w:t>
      </w:r>
    </w:p>
    <w:p w14:paraId="08EBAEE8" w14:textId="77777777" w:rsidR="00120FC6" w:rsidRPr="003B7670" w:rsidRDefault="00120FC6" w:rsidP="00120FC6">
      <w:pPr>
        <w:pStyle w:val="ListParagraph"/>
        <w:widowControl/>
        <w:numPr>
          <w:ilvl w:val="0"/>
          <w:numId w:val="9"/>
        </w:numPr>
        <w:autoSpaceDE/>
        <w:autoSpaceDN/>
        <w:spacing w:line="720" w:lineRule="auto"/>
        <w:ind w:left="851" w:hanging="425"/>
        <w:contextualSpacing/>
        <w:jc w:val="both"/>
        <w:rPr>
          <w:b/>
          <w:sz w:val="24"/>
          <w:szCs w:val="24"/>
        </w:rPr>
      </w:pPr>
      <w:r>
        <w:rPr>
          <w:b/>
          <w:sz w:val="24"/>
          <w:szCs w:val="24"/>
        </w:rPr>
        <w:t xml:space="preserve"> </w:t>
      </w:r>
      <w:r w:rsidRPr="003B7670">
        <w:rPr>
          <w:b/>
          <w:sz w:val="24"/>
          <w:szCs w:val="24"/>
        </w:rPr>
        <w:t>Strategi Promosi</w:t>
      </w:r>
    </w:p>
    <w:p w14:paraId="54A1AA4F" w14:textId="77777777" w:rsidR="00120FC6" w:rsidRDefault="00120FC6" w:rsidP="00120FC6">
      <w:pPr>
        <w:spacing w:line="480" w:lineRule="auto"/>
        <w:ind w:left="851" w:firstLine="425"/>
        <w:jc w:val="both"/>
        <w:rPr>
          <w:sz w:val="24"/>
          <w:szCs w:val="24"/>
          <w:lang w:val="en-ID"/>
        </w:rPr>
      </w:pPr>
      <w:r>
        <w:rPr>
          <w:sz w:val="24"/>
          <w:szCs w:val="24"/>
          <w:lang w:val="en-ID"/>
        </w:rPr>
        <w:t>Promosi merupakan upaya untuk memberitahukan atau menawarkan barang atau jasa dengan tujuan menarik calon konsumen untuk membeli atau mengkonsumsinya. Promosi merupakan salah satu faktor dalam penentu keberhasilan bagi seluruh perusahaan. Dengan adanya promosi, perusahaan mengharapkan terjadi kenaikan angka penjualan. Menurut Kotler dan Amstrong (2014:64) promosi diartikan sebagai sebuah kegiatan yang berfokuskan kepada menarik perhatian pelanggan untuk mengkonsusi dan membeli produk oerusahaan yang diharapkan dapat menambah tingkat penjualan. Berikut adalah strategi promosi yang dapat digunakan:</w:t>
      </w:r>
    </w:p>
    <w:p w14:paraId="590F8319" w14:textId="77777777" w:rsidR="00120FC6" w:rsidRPr="003B7670" w:rsidRDefault="00120FC6" w:rsidP="00120FC6">
      <w:pPr>
        <w:pStyle w:val="ListParagraph"/>
        <w:widowControl/>
        <w:numPr>
          <w:ilvl w:val="0"/>
          <w:numId w:val="5"/>
        </w:numPr>
        <w:autoSpaceDE/>
        <w:autoSpaceDN/>
        <w:spacing w:line="480" w:lineRule="auto"/>
        <w:ind w:left="1276" w:hanging="425"/>
        <w:contextualSpacing/>
        <w:jc w:val="both"/>
        <w:rPr>
          <w:i/>
          <w:sz w:val="24"/>
          <w:szCs w:val="24"/>
        </w:rPr>
      </w:pPr>
      <w:r w:rsidRPr="003B7670">
        <w:rPr>
          <w:i/>
          <w:sz w:val="24"/>
          <w:szCs w:val="24"/>
        </w:rPr>
        <w:t>Advertising</w:t>
      </w:r>
    </w:p>
    <w:p w14:paraId="43252D39" w14:textId="77777777" w:rsidR="00120FC6" w:rsidRDefault="00120FC6" w:rsidP="00120FC6">
      <w:pPr>
        <w:pStyle w:val="ListParagraph"/>
        <w:spacing w:line="480" w:lineRule="auto"/>
        <w:ind w:left="1276" w:firstLine="425"/>
        <w:jc w:val="both"/>
        <w:rPr>
          <w:sz w:val="24"/>
          <w:szCs w:val="24"/>
        </w:rPr>
      </w:pPr>
      <w:r w:rsidRPr="003B7670">
        <w:rPr>
          <w:i/>
          <w:sz w:val="24"/>
          <w:szCs w:val="24"/>
        </w:rPr>
        <w:t>Advertising</w:t>
      </w:r>
      <w:r>
        <w:rPr>
          <w:sz w:val="24"/>
          <w:szCs w:val="24"/>
        </w:rPr>
        <w:t xml:space="preserve"> atau iklan adalah bentuk presentasi dan promosi tentang ide, barang, dan jasa melalui surat kabar, radio, majalah, televisi, bioskop, ataupun dalam bentuk poster (bentuk promosi berbayar) yang dipasang di tempat-tempat strategis. Iklan dapat membangun citra jangka panjang bagi perusahaan atau memicu penjualan cepat.</w:t>
      </w:r>
    </w:p>
    <w:p w14:paraId="0444C711" w14:textId="77777777" w:rsidR="00120FC6" w:rsidRDefault="00120FC6" w:rsidP="00120FC6">
      <w:pPr>
        <w:pStyle w:val="ListParagraph"/>
        <w:spacing w:line="480" w:lineRule="auto"/>
        <w:ind w:left="1276" w:firstLine="425"/>
        <w:jc w:val="both"/>
        <w:rPr>
          <w:sz w:val="24"/>
          <w:szCs w:val="24"/>
        </w:rPr>
      </w:pPr>
      <w:r>
        <w:rPr>
          <w:sz w:val="24"/>
          <w:szCs w:val="24"/>
        </w:rPr>
        <w:t>Beberapa observasi mengenai iklan:</w:t>
      </w:r>
    </w:p>
    <w:p w14:paraId="5D95851B" w14:textId="77777777" w:rsidR="00120FC6" w:rsidRDefault="00120FC6" w:rsidP="00120FC6">
      <w:pPr>
        <w:pStyle w:val="ListParagraph"/>
        <w:widowControl/>
        <w:numPr>
          <w:ilvl w:val="0"/>
          <w:numId w:val="6"/>
        </w:numPr>
        <w:autoSpaceDE/>
        <w:autoSpaceDN/>
        <w:spacing w:line="480" w:lineRule="auto"/>
        <w:ind w:left="1701" w:hanging="425"/>
        <w:contextualSpacing/>
        <w:jc w:val="both"/>
        <w:rPr>
          <w:sz w:val="24"/>
          <w:szCs w:val="24"/>
        </w:rPr>
      </w:pPr>
      <w:r>
        <w:rPr>
          <w:sz w:val="24"/>
          <w:szCs w:val="24"/>
        </w:rPr>
        <w:t>Iklan memungkinkan penjual mengulangi pesan berkali-kali. Iklan juga memungkinkan pembeli menerima dan membandingkan pesan berbagai pesaing. Iklan skala besar mengatakan sesuatu yang positif tentang ukuran, kekuatan, dan keberhasilan penjual.</w:t>
      </w:r>
    </w:p>
    <w:p w14:paraId="4C2043E9" w14:textId="77777777" w:rsidR="00120FC6" w:rsidRDefault="00120FC6" w:rsidP="00120FC6">
      <w:pPr>
        <w:pStyle w:val="ListParagraph"/>
        <w:widowControl/>
        <w:numPr>
          <w:ilvl w:val="0"/>
          <w:numId w:val="6"/>
        </w:numPr>
        <w:autoSpaceDE/>
        <w:autoSpaceDN/>
        <w:spacing w:line="480" w:lineRule="auto"/>
        <w:ind w:left="1701" w:hanging="425"/>
        <w:contextualSpacing/>
        <w:jc w:val="both"/>
        <w:rPr>
          <w:sz w:val="24"/>
          <w:szCs w:val="24"/>
        </w:rPr>
      </w:pPr>
      <w:r>
        <w:rPr>
          <w:sz w:val="24"/>
          <w:szCs w:val="24"/>
        </w:rPr>
        <w:t>Iklan menyediakan peluang untuk mendramatisasi perusahaan dan produknya melalui penggunaan media cetak, suara, dan warna yang berseni.</w:t>
      </w:r>
    </w:p>
    <w:p w14:paraId="0CDA1917" w14:textId="77777777" w:rsidR="00120FC6" w:rsidRDefault="00120FC6" w:rsidP="00120FC6">
      <w:pPr>
        <w:pStyle w:val="ListParagraph"/>
        <w:widowControl/>
        <w:numPr>
          <w:ilvl w:val="0"/>
          <w:numId w:val="6"/>
        </w:numPr>
        <w:autoSpaceDE/>
        <w:autoSpaceDN/>
        <w:spacing w:line="480" w:lineRule="auto"/>
        <w:ind w:left="1701" w:hanging="425"/>
        <w:contextualSpacing/>
        <w:jc w:val="both"/>
        <w:rPr>
          <w:sz w:val="24"/>
          <w:szCs w:val="24"/>
        </w:rPr>
      </w:pPr>
      <w:r>
        <w:rPr>
          <w:sz w:val="24"/>
          <w:szCs w:val="24"/>
        </w:rPr>
        <w:lastRenderedPageBreak/>
        <w:t>Penonton iklan tidak merasa wajib memberi perhatian atau merespon iklan. Iklan merupakan dialog satu arah dan bukan dialog dua arah.</w:t>
      </w:r>
    </w:p>
    <w:p w14:paraId="260139DC" w14:textId="77777777" w:rsidR="00120FC6" w:rsidRPr="00EA74B2" w:rsidRDefault="00120FC6" w:rsidP="00120FC6">
      <w:pPr>
        <w:pStyle w:val="ListParagraph"/>
        <w:widowControl/>
        <w:numPr>
          <w:ilvl w:val="0"/>
          <w:numId w:val="5"/>
        </w:numPr>
        <w:autoSpaceDE/>
        <w:autoSpaceDN/>
        <w:spacing w:line="480" w:lineRule="auto"/>
        <w:ind w:left="1276" w:hanging="425"/>
        <w:contextualSpacing/>
        <w:jc w:val="both"/>
        <w:rPr>
          <w:i/>
          <w:sz w:val="24"/>
          <w:szCs w:val="24"/>
        </w:rPr>
      </w:pPr>
      <w:r w:rsidRPr="00EA74B2">
        <w:rPr>
          <w:i/>
          <w:sz w:val="24"/>
          <w:szCs w:val="24"/>
        </w:rPr>
        <w:t xml:space="preserve">Sales </w:t>
      </w:r>
      <w:r>
        <w:rPr>
          <w:i/>
          <w:sz w:val="24"/>
          <w:szCs w:val="24"/>
        </w:rPr>
        <w:t>P</w:t>
      </w:r>
      <w:r w:rsidRPr="00EA74B2">
        <w:rPr>
          <w:i/>
          <w:sz w:val="24"/>
          <w:szCs w:val="24"/>
        </w:rPr>
        <w:t>romotion</w:t>
      </w:r>
    </w:p>
    <w:p w14:paraId="181570BC" w14:textId="77777777" w:rsidR="00120FC6" w:rsidRDefault="00120FC6" w:rsidP="00120FC6">
      <w:pPr>
        <w:pStyle w:val="ListParagraph"/>
        <w:spacing w:line="480" w:lineRule="auto"/>
        <w:ind w:left="1276" w:firstLine="425"/>
        <w:jc w:val="both"/>
        <w:rPr>
          <w:sz w:val="24"/>
          <w:szCs w:val="24"/>
        </w:rPr>
      </w:pPr>
      <w:r>
        <w:rPr>
          <w:sz w:val="24"/>
          <w:szCs w:val="24"/>
        </w:rPr>
        <w:t>Menjual atau memasukkan produk atau jasa dengan cara memajang di tempat-tempat khusus, yang menarik perhatian dalam jangka waktu singkat, sehingga konsumen mudah untuk melihatnya.</w:t>
      </w:r>
    </w:p>
    <w:p w14:paraId="09929E8A" w14:textId="77777777" w:rsidR="00120FC6" w:rsidRPr="00EA74B2" w:rsidRDefault="00120FC6" w:rsidP="00120FC6">
      <w:pPr>
        <w:pStyle w:val="ListParagraph"/>
        <w:widowControl/>
        <w:numPr>
          <w:ilvl w:val="0"/>
          <w:numId w:val="5"/>
        </w:numPr>
        <w:autoSpaceDE/>
        <w:autoSpaceDN/>
        <w:spacing w:line="480" w:lineRule="auto"/>
        <w:ind w:left="1276" w:hanging="425"/>
        <w:contextualSpacing/>
        <w:jc w:val="both"/>
        <w:rPr>
          <w:i/>
          <w:sz w:val="24"/>
          <w:szCs w:val="24"/>
        </w:rPr>
      </w:pPr>
      <w:r w:rsidRPr="00EA74B2">
        <w:rPr>
          <w:i/>
          <w:sz w:val="24"/>
          <w:szCs w:val="24"/>
        </w:rPr>
        <w:t>Personal Selling</w:t>
      </w:r>
    </w:p>
    <w:p w14:paraId="58D8B720" w14:textId="77777777" w:rsidR="00120FC6" w:rsidRPr="00106754" w:rsidRDefault="00120FC6" w:rsidP="00120FC6">
      <w:pPr>
        <w:pStyle w:val="ListParagraph"/>
        <w:spacing w:line="480" w:lineRule="auto"/>
        <w:ind w:left="1276" w:firstLine="425"/>
        <w:jc w:val="both"/>
        <w:rPr>
          <w:sz w:val="24"/>
          <w:szCs w:val="24"/>
        </w:rPr>
      </w:pPr>
      <w:r>
        <w:rPr>
          <w:sz w:val="24"/>
          <w:szCs w:val="24"/>
        </w:rPr>
        <w:t>Presentasi lisan dalam percakapan dengan satu calon pembeli atau lebih yang ditujukan untuk menciptakan penjualan dan membangun hubungan baik.</w:t>
      </w:r>
    </w:p>
    <w:p w14:paraId="0CF619CD" w14:textId="77777777" w:rsidR="00120FC6" w:rsidRPr="00EA74B2" w:rsidRDefault="00120FC6" w:rsidP="00120FC6">
      <w:pPr>
        <w:pStyle w:val="ListParagraph"/>
        <w:widowControl/>
        <w:numPr>
          <w:ilvl w:val="0"/>
          <w:numId w:val="5"/>
        </w:numPr>
        <w:autoSpaceDE/>
        <w:autoSpaceDN/>
        <w:spacing w:line="480" w:lineRule="auto"/>
        <w:ind w:left="1276" w:hanging="425"/>
        <w:contextualSpacing/>
        <w:jc w:val="both"/>
        <w:rPr>
          <w:i/>
          <w:sz w:val="24"/>
          <w:szCs w:val="24"/>
        </w:rPr>
      </w:pPr>
      <w:r w:rsidRPr="00EA74B2">
        <w:rPr>
          <w:i/>
          <w:sz w:val="24"/>
          <w:szCs w:val="24"/>
        </w:rPr>
        <w:t xml:space="preserve">Public </w:t>
      </w:r>
      <w:r>
        <w:rPr>
          <w:i/>
          <w:sz w:val="24"/>
          <w:szCs w:val="24"/>
        </w:rPr>
        <w:t>R</w:t>
      </w:r>
      <w:r w:rsidRPr="00EA74B2">
        <w:rPr>
          <w:i/>
          <w:sz w:val="24"/>
          <w:szCs w:val="24"/>
        </w:rPr>
        <w:t>elation</w:t>
      </w:r>
    </w:p>
    <w:p w14:paraId="58487269" w14:textId="77777777" w:rsidR="00120FC6" w:rsidRDefault="00120FC6" w:rsidP="00120FC6">
      <w:pPr>
        <w:pStyle w:val="ListParagraph"/>
        <w:spacing w:line="480" w:lineRule="auto"/>
        <w:ind w:left="1276" w:firstLine="425"/>
        <w:jc w:val="both"/>
        <w:rPr>
          <w:sz w:val="24"/>
          <w:szCs w:val="24"/>
        </w:rPr>
      </w:pPr>
      <w:r>
        <w:rPr>
          <w:sz w:val="24"/>
          <w:szCs w:val="24"/>
        </w:rPr>
        <w:t>Membangun hubungan yang baik dengan publik dengan menciptakan citra perusahaan yang baik. Alat promosi ini  memberikan informasi mengenai perusahaan atau produk atau jasa dan juga menangani isu-isu, rumor, dan acara yang disampaikan melalui media masa.</w:t>
      </w:r>
    </w:p>
    <w:p w14:paraId="6E5A1509" w14:textId="77777777" w:rsidR="00120FC6" w:rsidRPr="00EA74B2" w:rsidRDefault="00120FC6" w:rsidP="00120FC6">
      <w:pPr>
        <w:pStyle w:val="ListParagraph"/>
        <w:widowControl/>
        <w:numPr>
          <w:ilvl w:val="0"/>
          <w:numId w:val="5"/>
        </w:numPr>
        <w:autoSpaceDE/>
        <w:autoSpaceDN/>
        <w:spacing w:line="480" w:lineRule="auto"/>
        <w:ind w:left="1276" w:hanging="425"/>
        <w:contextualSpacing/>
        <w:jc w:val="both"/>
        <w:rPr>
          <w:i/>
          <w:sz w:val="24"/>
          <w:szCs w:val="24"/>
        </w:rPr>
      </w:pPr>
      <w:r w:rsidRPr="00EA74B2">
        <w:rPr>
          <w:i/>
          <w:sz w:val="24"/>
          <w:szCs w:val="24"/>
        </w:rPr>
        <w:t>Direct Marketing</w:t>
      </w:r>
    </w:p>
    <w:p w14:paraId="10E5F3E2" w14:textId="77777777" w:rsidR="00120FC6" w:rsidRDefault="00120FC6" w:rsidP="00120FC6">
      <w:pPr>
        <w:pStyle w:val="ListParagraph"/>
        <w:spacing w:line="480" w:lineRule="auto"/>
        <w:ind w:left="1276" w:firstLine="425"/>
        <w:jc w:val="both"/>
        <w:rPr>
          <w:sz w:val="24"/>
          <w:szCs w:val="24"/>
        </w:rPr>
      </w:pPr>
      <w:r>
        <w:rPr>
          <w:sz w:val="24"/>
          <w:szCs w:val="24"/>
        </w:rPr>
        <w:t xml:space="preserve">Hubungan langsung dengan konsumen untuk memperoleh respon langsung membangun hubungan jangka panjang dengan kosnumen menggunakan surat, telepon, </w:t>
      </w:r>
      <w:r w:rsidRPr="00EA74B2">
        <w:rPr>
          <w:i/>
          <w:sz w:val="24"/>
          <w:szCs w:val="24"/>
        </w:rPr>
        <w:t>e-mail</w:t>
      </w:r>
      <w:r>
        <w:rPr>
          <w:sz w:val="24"/>
          <w:szCs w:val="24"/>
        </w:rPr>
        <w:t>, televisi, radio, dan alat penghubung non personal lainnya untuk berkomunikasi secara langsung dengan pelanggan.</w:t>
      </w:r>
    </w:p>
    <w:p w14:paraId="60C9D115" w14:textId="77777777" w:rsidR="00120FC6" w:rsidRDefault="00120FC6" w:rsidP="00120FC6">
      <w:pPr>
        <w:pStyle w:val="ListParagraph"/>
        <w:spacing w:line="480" w:lineRule="auto"/>
        <w:ind w:left="1276" w:firstLine="425"/>
        <w:jc w:val="both"/>
        <w:rPr>
          <w:sz w:val="24"/>
          <w:szCs w:val="24"/>
        </w:rPr>
      </w:pPr>
      <w:r>
        <w:rPr>
          <w:sz w:val="24"/>
          <w:szCs w:val="24"/>
        </w:rPr>
        <w:t xml:space="preserve">Agar promosi dapat berjalan dengan efektif dan efisien, </w:t>
      </w:r>
      <w:r w:rsidRPr="00CC2221">
        <w:rPr>
          <w:i/>
          <w:sz w:val="24"/>
          <w:szCs w:val="24"/>
        </w:rPr>
        <w:t xml:space="preserve">Niji Nails </w:t>
      </w:r>
      <w:r>
        <w:rPr>
          <w:sz w:val="24"/>
          <w:szCs w:val="24"/>
        </w:rPr>
        <w:t>Salon menetapkan beberapa strategi promosi sebagai berikut:</w:t>
      </w:r>
    </w:p>
    <w:p w14:paraId="3967045F" w14:textId="77777777" w:rsidR="00120FC6" w:rsidRDefault="00120FC6" w:rsidP="00120FC6">
      <w:pPr>
        <w:pStyle w:val="ListParagraph"/>
        <w:widowControl/>
        <w:numPr>
          <w:ilvl w:val="0"/>
          <w:numId w:val="7"/>
        </w:numPr>
        <w:autoSpaceDE/>
        <w:autoSpaceDN/>
        <w:spacing w:line="480" w:lineRule="auto"/>
        <w:ind w:left="1701" w:hanging="425"/>
        <w:contextualSpacing/>
        <w:jc w:val="both"/>
        <w:rPr>
          <w:sz w:val="24"/>
          <w:szCs w:val="24"/>
        </w:rPr>
      </w:pPr>
      <w:r>
        <w:rPr>
          <w:sz w:val="24"/>
          <w:szCs w:val="24"/>
        </w:rPr>
        <w:t>Media Sosial</w:t>
      </w:r>
    </w:p>
    <w:p w14:paraId="401F8003" w14:textId="77777777" w:rsidR="00120FC6" w:rsidRDefault="00120FC6" w:rsidP="00120FC6">
      <w:pPr>
        <w:pStyle w:val="ListParagraph"/>
        <w:spacing w:line="480" w:lineRule="auto"/>
        <w:ind w:left="1276" w:firstLine="425"/>
        <w:jc w:val="both"/>
        <w:rPr>
          <w:sz w:val="24"/>
          <w:szCs w:val="24"/>
        </w:rPr>
      </w:pPr>
      <w:r w:rsidRPr="00CC2221">
        <w:rPr>
          <w:i/>
          <w:sz w:val="24"/>
          <w:szCs w:val="24"/>
        </w:rPr>
        <w:t xml:space="preserve">Niji Nails </w:t>
      </w:r>
      <w:r>
        <w:rPr>
          <w:sz w:val="24"/>
          <w:szCs w:val="24"/>
        </w:rPr>
        <w:t xml:space="preserve">Salon akan menggunakan sarana media sosial seperti </w:t>
      </w:r>
      <w:r w:rsidRPr="0014106D">
        <w:rPr>
          <w:i/>
          <w:sz w:val="24"/>
          <w:szCs w:val="24"/>
        </w:rPr>
        <w:t>Instagram.</w:t>
      </w:r>
      <w:r>
        <w:rPr>
          <w:sz w:val="24"/>
          <w:szCs w:val="24"/>
        </w:rPr>
        <w:t xml:space="preserve"> Mengingat jumlah pengguna media sosial yang semakin meningkat, pemasaran melalui media sosial merupakan strategi pemasaran yang baik dan tepat.</w:t>
      </w:r>
    </w:p>
    <w:p w14:paraId="137EC238" w14:textId="77777777" w:rsidR="00120FC6" w:rsidRDefault="00120FC6" w:rsidP="00120FC6">
      <w:pPr>
        <w:pStyle w:val="ListParagraph"/>
        <w:spacing w:line="480" w:lineRule="auto"/>
        <w:ind w:left="1276" w:firstLine="425"/>
        <w:jc w:val="both"/>
        <w:rPr>
          <w:sz w:val="24"/>
          <w:szCs w:val="24"/>
        </w:rPr>
      </w:pPr>
      <w:r>
        <w:rPr>
          <w:sz w:val="24"/>
          <w:szCs w:val="24"/>
        </w:rPr>
        <w:lastRenderedPageBreak/>
        <w:t xml:space="preserve">Penulis akan lebih mengutamakan Instagram sebgai alat daya tarik masyarakat melalui </w:t>
      </w:r>
      <w:r w:rsidRPr="0014106D">
        <w:rPr>
          <w:i/>
          <w:sz w:val="24"/>
          <w:szCs w:val="24"/>
        </w:rPr>
        <w:t>Instagram,</w:t>
      </w:r>
      <w:r>
        <w:rPr>
          <w:sz w:val="24"/>
          <w:szCs w:val="24"/>
        </w:rPr>
        <w:t xml:space="preserve"> </w:t>
      </w:r>
      <w:r w:rsidRPr="00CC2221">
        <w:rPr>
          <w:i/>
          <w:sz w:val="24"/>
          <w:szCs w:val="24"/>
        </w:rPr>
        <w:t xml:space="preserve">Niji Nails </w:t>
      </w:r>
      <w:r>
        <w:rPr>
          <w:sz w:val="24"/>
          <w:szCs w:val="24"/>
        </w:rPr>
        <w:t xml:space="preserve"> Salon akan mengunggah foto serta video para pelanggan yang telah menggunakan jasa </w:t>
      </w:r>
      <w:r w:rsidRPr="00CC2221">
        <w:rPr>
          <w:i/>
          <w:sz w:val="24"/>
          <w:szCs w:val="24"/>
        </w:rPr>
        <w:t xml:space="preserve">Niji Nails </w:t>
      </w:r>
      <w:r>
        <w:rPr>
          <w:sz w:val="24"/>
          <w:szCs w:val="24"/>
        </w:rPr>
        <w:t xml:space="preserve"> Salon. Untuk promosi melalui media sosial, tidak ada biaya yang dikeluarkan </w:t>
      </w:r>
      <w:r w:rsidRPr="00CC2221">
        <w:rPr>
          <w:i/>
          <w:sz w:val="24"/>
          <w:szCs w:val="24"/>
        </w:rPr>
        <w:t xml:space="preserve">Niji Nails </w:t>
      </w:r>
      <w:r>
        <w:rPr>
          <w:sz w:val="24"/>
          <w:szCs w:val="24"/>
        </w:rPr>
        <w:t xml:space="preserve"> Salon. Berikut ini adalah akun media sosial </w:t>
      </w:r>
      <w:r w:rsidRPr="00CC2221">
        <w:rPr>
          <w:i/>
          <w:sz w:val="24"/>
          <w:szCs w:val="24"/>
        </w:rPr>
        <w:t xml:space="preserve">Niji Nails </w:t>
      </w:r>
      <w:r>
        <w:rPr>
          <w:sz w:val="24"/>
          <w:szCs w:val="24"/>
        </w:rPr>
        <w:t xml:space="preserve"> Salon.</w:t>
      </w:r>
    </w:p>
    <w:p w14:paraId="00ED8AA1" w14:textId="77777777" w:rsidR="00120FC6" w:rsidRPr="0014106D" w:rsidRDefault="00120FC6" w:rsidP="00120FC6">
      <w:pPr>
        <w:ind w:left="1276"/>
        <w:jc w:val="center"/>
        <w:rPr>
          <w:b/>
          <w:sz w:val="24"/>
          <w:szCs w:val="24"/>
        </w:rPr>
      </w:pPr>
      <w:r w:rsidRPr="0014106D">
        <w:rPr>
          <w:b/>
          <w:sz w:val="24"/>
          <w:szCs w:val="24"/>
        </w:rPr>
        <w:t>Gambar 4.3</w:t>
      </w:r>
    </w:p>
    <w:p w14:paraId="33EC0361" w14:textId="77777777" w:rsidR="00120FC6" w:rsidRPr="0014106D" w:rsidRDefault="00120FC6" w:rsidP="00120FC6">
      <w:pPr>
        <w:pStyle w:val="ListParagraph"/>
        <w:ind w:left="1276"/>
        <w:jc w:val="center"/>
        <w:rPr>
          <w:b/>
          <w:sz w:val="24"/>
          <w:szCs w:val="24"/>
        </w:rPr>
      </w:pPr>
      <w:r>
        <w:rPr>
          <w:noProof/>
          <w:sz w:val="24"/>
          <w:szCs w:val="24"/>
        </w:rPr>
        <w:drawing>
          <wp:anchor distT="0" distB="0" distL="114300" distR="114300" simplePos="0" relativeHeight="251660288" behindDoc="1" locked="0" layoutInCell="1" allowOverlap="1" wp14:anchorId="4E5F153E" wp14:editId="30BEC524">
            <wp:simplePos x="0" y="0"/>
            <wp:positionH relativeFrom="margin">
              <wp:posOffset>1472565</wp:posOffset>
            </wp:positionH>
            <wp:positionV relativeFrom="paragraph">
              <wp:posOffset>254000</wp:posOffset>
            </wp:positionV>
            <wp:extent cx="3505200" cy="3470910"/>
            <wp:effectExtent l="0" t="0" r="0" b="0"/>
            <wp:wrapTopAndBottom/>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4-10 at 14.04.2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5200" cy="3470910"/>
                    </a:xfrm>
                    <a:prstGeom prst="rect">
                      <a:avLst/>
                    </a:prstGeom>
                  </pic:spPr>
                </pic:pic>
              </a:graphicData>
            </a:graphic>
            <wp14:sizeRelH relativeFrom="margin">
              <wp14:pctWidth>0</wp14:pctWidth>
            </wp14:sizeRelH>
            <wp14:sizeRelV relativeFrom="margin">
              <wp14:pctHeight>0</wp14:pctHeight>
            </wp14:sizeRelV>
          </wp:anchor>
        </w:drawing>
      </w:r>
      <w:r w:rsidRPr="0014106D">
        <w:rPr>
          <w:b/>
          <w:sz w:val="24"/>
          <w:szCs w:val="24"/>
        </w:rPr>
        <w:t xml:space="preserve">Lay Out Instagram </w:t>
      </w:r>
      <w:r w:rsidRPr="0014106D">
        <w:rPr>
          <w:b/>
          <w:i/>
          <w:sz w:val="24"/>
          <w:szCs w:val="24"/>
        </w:rPr>
        <w:t xml:space="preserve">Niji Nails </w:t>
      </w:r>
      <w:r w:rsidRPr="0014106D">
        <w:rPr>
          <w:b/>
          <w:sz w:val="24"/>
          <w:szCs w:val="24"/>
        </w:rPr>
        <w:t>Salon</w:t>
      </w:r>
    </w:p>
    <w:p w14:paraId="004A5F42" w14:textId="77777777" w:rsidR="00120FC6" w:rsidRDefault="00120FC6" w:rsidP="00120FC6">
      <w:pPr>
        <w:pStyle w:val="ListParagraph"/>
        <w:spacing w:line="480" w:lineRule="auto"/>
        <w:ind w:left="2410"/>
        <w:rPr>
          <w:sz w:val="24"/>
          <w:szCs w:val="24"/>
        </w:rPr>
      </w:pPr>
      <w:r>
        <w:rPr>
          <w:sz w:val="24"/>
          <w:szCs w:val="24"/>
        </w:rPr>
        <w:t xml:space="preserve">Sumber: </w:t>
      </w:r>
      <w:r w:rsidRPr="0014106D">
        <w:rPr>
          <w:i/>
          <w:sz w:val="24"/>
          <w:szCs w:val="24"/>
        </w:rPr>
        <w:t>Niji Nails</w:t>
      </w:r>
      <w:r>
        <w:rPr>
          <w:sz w:val="24"/>
          <w:szCs w:val="24"/>
        </w:rPr>
        <w:t xml:space="preserve"> Salon, 2019</w:t>
      </w:r>
    </w:p>
    <w:p w14:paraId="40351CBD" w14:textId="77777777" w:rsidR="00120FC6" w:rsidRPr="0014106D" w:rsidRDefault="00120FC6" w:rsidP="00120FC6">
      <w:pPr>
        <w:pStyle w:val="ListParagraph"/>
        <w:widowControl/>
        <w:numPr>
          <w:ilvl w:val="0"/>
          <w:numId w:val="7"/>
        </w:numPr>
        <w:autoSpaceDE/>
        <w:autoSpaceDN/>
        <w:spacing w:line="480" w:lineRule="auto"/>
        <w:ind w:left="1701" w:hanging="425"/>
        <w:contextualSpacing/>
        <w:jc w:val="both"/>
        <w:rPr>
          <w:i/>
          <w:sz w:val="24"/>
          <w:szCs w:val="24"/>
        </w:rPr>
      </w:pPr>
      <w:r w:rsidRPr="0014106D">
        <w:rPr>
          <w:i/>
          <w:sz w:val="24"/>
          <w:szCs w:val="24"/>
        </w:rPr>
        <w:t>Business Card (Personal Selling)</w:t>
      </w:r>
    </w:p>
    <w:p w14:paraId="509C51DE" w14:textId="77777777" w:rsidR="00120FC6" w:rsidRDefault="00120FC6" w:rsidP="00120FC6">
      <w:pPr>
        <w:pStyle w:val="ListParagraph"/>
        <w:spacing w:line="480" w:lineRule="auto"/>
        <w:ind w:left="1276" w:firstLine="425"/>
        <w:jc w:val="both"/>
        <w:rPr>
          <w:sz w:val="24"/>
          <w:szCs w:val="24"/>
        </w:rPr>
      </w:pPr>
      <w:r>
        <w:rPr>
          <w:sz w:val="24"/>
          <w:szCs w:val="24"/>
        </w:rPr>
        <w:t xml:space="preserve">Business Card atau kartu nama bisnis berisi informasi mengenai kontak yang dapat dihubungi terkait kegiatan pemasaran perusahaan. </w:t>
      </w:r>
      <w:r w:rsidRPr="00E77781">
        <w:rPr>
          <w:sz w:val="24"/>
          <w:szCs w:val="24"/>
        </w:rPr>
        <w:t>Kartu nama merupakan sarana yang efektif untuk memperkenalkan suatu</w:t>
      </w:r>
      <w:r>
        <w:rPr>
          <w:sz w:val="24"/>
          <w:szCs w:val="24"/>
        </w:rPr>
        <w:t xml:space="preserve"> bisnis yang baru berdiri.</w:t>
      </w:r>
    </w:p>
    <w:p w14:paraId="17FDA1F8" w14:textId="77777777" w:rsidR="00120FC6" w:rsidRPr="0014106D" w:rsidRDefault="00120FC6" w:rsidP="00120FC6">
      <w:pPr>
        <w:ind w:left="1276"/>
        <w:jc w:val="center"/>
        <w:rPr>
          <w:b/>
          <w:sz w:val="24"/>
          <w:szCs w:val="24"/>
        </w:rPr>
      </w:pPr>
      <w:r>
        <w:rPr>
          <w:sz w:val="24"/>
          <w:szCs w:val="24"/>
        </w:rPr>
        <w:br w:type="page"/>
      </w:r>
      <w:r w:rsidRPr="0014106D">
        <w:rPr>
          <w:b/>
          <w:sz w:val="24"/>
          <w:szCs w:val="24"/>
        </w:rPr>
        <w:lastRenderedPageBreak/>
        <w:t>Gambar 4.4</w:t>
      </w:r>
    </w:p>
    <w:p w14:paraId="783B6548" w14:textId="77777777" w:rsidR="00120FC6" w:rsidRPr="0014106D" w:rsidRDefault="00120FC6" w:rsidP="00120FC6">
      <w:pPr>
        <w:pStyle w:val="ListParagraph"/>
        <w:ind w:left="1276"/>
        <w:jc w:val="center"/>
        <w:rPr>
          <w:b/>
          <w:sz w:val="24"/>
          <w:szCs w:val="24"/>
        </w:rPr>
      </w:pPr>
      <w:r>
        <w:rPr>
          <w:noProof/>
          <w:sz w:val="24"/>
          <w:szCs w:val="24"/>
        </w:rPr>
        <w:drawing>
          <wp:anchor distT="0" distB="0" distL="114300" distR="114300" simplePos="0" relativeHeight="251662336" behindDoc="1" locked="0" layoutInCell="1" allowOverlap="1" wp14:anchorId="219DB2D9" wp14:editId="39E2EE39">
            <wp:simplePos x="0" y="0"/>
            <wp:positionH relativeFrom="column">
              <wp:posOffset>1510665</wp:posOffset>
            </wp:positionH>
            <wp:positionV relativeFrom="paragraph">
              <wp:posOffset>273050</wp:posOffset>
            </wp:positionV>
            <wp:extent cx="3414395" cy="21590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4-23 at 3.20.43 PM revisi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4395" cy="2159000"/>
                    </a:xfrm>
                    <a:prstGeom prst="rect">
                      <a:avLst/>
                    </a:prstGeom>
                  </pic:spPr>
                </pic:pic>
              </a:graphicData>
            </a:graphic>
            <wp14:sizeRelH relativeFrom="margin">
              <wp14:pctWidth>0</wp14:pctWidth>
            </wp14:sizeRelH>
            <wp14:sizeRelV relativeFrom="margin">
              <wp14:pctHeight>0</wp14:pctHeight>
            </wp14:sizeRelV>
          </wp:anchor>
        </w:drawing>
      </w:r>
      <w:r w:rsidRPr="0014106D">
        <w:rPr>
          <w:b/>
          <w:sz w:val="24"/>
          <w:szCs w:val="24"/>
        </w:rPr>
        <w:t xml:space="preserve">Kartu Nama </w:t>
      </w:r>
      <w:r w:rsidRPr="0014106D">
        <w:rPr>
          <w:b/>
          <w:i/>
          <w:sz w:val="24"/>
          <w:szCs w:val="24"/>
        </w:rPr>
        <w:t xml:space="preserve">Niji Nails </w:t>
      </w:r>
      <w:r w:rsidRPr="0014106D">
        <w:rPr>
          <w:b/>
          <w:sz w:val="24"/>
          <w:szCs w:val="24"/>
        </w:rPr>
        <w:t>Salon</w:t>
      </w:r>
    </w:p>
    <w:p w14:paraId="19A97238" w14:textId="77777777" w:rsidR="00120FC6" w:rsidRDefault="00120FC6" w:rsidP="00120FC6">
      <w:pPr>
        <w:spacing w:line="480" w:lineRule="auto"/>
        <w:ind w:left="2410"/>
        <w:rPr>
          <w:sz w:val="24"/>
          <w:szCs w:val="24"/>
          <w:lang w:val="en-ID"/>
        </w:rPr>
      </w:pPr>
      <w:r>
        <w:rPr>
          <w:sz w:val="24"/>
          <w:szCs w:val="24"/>
          <w:lang w:val="en-ID"/>
        </w:rPr>
        <w:t xml:space="preserve">Sumber: </w:t>
      </w:r>
      <w:r w:rsidRPr="007D4E4A">
        <w:rPr>
          <w:i/>
          <w:sz w:val="24"/>
          <w:szCs w:val="24"/>
          <w:lang w:val="en-ID"/>
        </w:rPr>
        <w:t>Niji Nails</w:t>
      </w:r>
      <w:r>
        <w:rPr>
          <w:sz w:val="24"/>
          <w:szCs w:val="24"/>
          <w:lang w:val="en-ID"/>
        </w:rPr>
        <w:t xml:space="preserve"> Salon, 2019</w:t>
      </w:r>
    </w:p>
    <w:p w14:paraId="148F99F3" w14:textId="77777777" w:rsidR="00120FC6" w:rsidRDefault="00120FC6" w:rsidP="00120FC6">
      <w:pPr>
        <w:pStyle w:val="ListParagraph"/>
        <w:ind w:left="1276"/>
        <w:jc w:val="center"/>
        <w:rPr>
          <w:b/>
          <w:sz w:val="24"/>
        </w:rPr>
      </w:pPr>
      <w:r>
        <w:rPr>
          <w:b/>
          <w:sz w:val="24"/>
        </w:rPr>
        <w:t>Tabel 4.3</w:t>
      </w:r>
    </w:p>
    <w:p w14:paraId="6411BD51" w14:textId="77777777" w:rsidR="00120FC6" w:rsidRDefault="00120FC6" w:rsidP="00120FC6">
      <w:pPr>
        <w:pStyle w:val="ListParagraph"/>
        <w:ind w:left="1276"/>
        <w:jc w:val="center"/>
        <w:rPr>
          <w:b/>
          <w:sz w:val="24"/>
        </w:rPr>
      </w:pPr>
      <w:r>
        <w:rPr>
          <w:b/>
          <w:sz w:val="24"/>
        </w:rPr>
        <w:t>Biaya Pembuatan Kartu Nama</w:t>
      </w:r>
    </w:p>
    <w:p w14:paraId="1798B58E" w14:textId="77777777" w:rsidR="00120FC6" w:rsidRPr="00BA74CE" w:rsidRDefault="00120FC6" w:rsidP="00120FC6">
      <w:pPr>
        <w:pStyle w:val="ListParagraph"/>
        <w:ind w:left="1440"/>
        <w:jc w:val="center"/>
        <w:rPr>
          <w:b/>
          <w:sz w:val="24"/>
        </w:rPr>
      </w:pPr>
    </w:p>
    <w:tbl>
      <w:tblPr>
        <w:tblStyle w:val="TableGrid"/>
        <w:tblW w:w="7513" w:type="dxa"/>
        <w:tblInd w:w="1271" w:type="dxa"/>
        <w:tblLook w:val="04A0" w:firstRow="1" w:lastRow="0" w:firstColumn="1" w:lastColumn="0" w:noHBand="0" w:noVBand="1"/>
      </w:tblPr>
      <w:tblGrid>
        <w:gridCol w:w="2184"/>
        <w:gridCol w:w="1785"/>
        <w:gridCol w:w="1905"/>
        <w:gridCol w:w="1639"/>
      </w:tblGrid>
      <w:tr w:rsidR="00120FC6" w14:paraId="477D22DF" w14:textId="77777777" w:rsidTr="001F7DD8">
        <w:tc>
          <w:tcPr>
            <w:tcW w:w="2184" w:type="dxa"/>
            <w:tcBorders>
              <w:top w:val="single" w:sz="4" w:space="0" w:color="auto"/>
              <w:left w:val="single" w:sz="4" w:space="0" w:color="auto"/>
              <w:bottom w:val="single" w:sz="4" w:space="0" w:color="auto"/>
              <w:right w:val="single" w:sz="4" w:space="0" w:color="auto"/>
            </w:tcBorders>
            <w:vAlign w:val="center"/>
            <w:hideMark/>
          </w:tcPr>
          <w:p w14:paraId="5879B5FE" w14:textId="77777777" w:rsidR="00120FC6" w:rsidRDefault="00120FC6" w:rsidP="001F7DD8">
            <w:pPr>
              <w:spacing w:line="480" w:lineRule="auto"/>
              <w:jc w:val="center"/>
              <w:rPr>
                <w:b/>
                <w:sz w:val="24"/>
                <w:szCs w:val="24"/>
              </w:rPr>
            </w:pPr>
            <w:r>
              <w:rPr>
                <w:b/>
                <w:sz w:val="24"/>
                <w:szCs w:val="24"/>
              </w:rPr>
              <w:t>Deskripsi</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047ADF6" w14:textId="77777777" w:rsidR="00120FC6" w:rsidRDefault="00120FC6" w:rsidP="001F7DD8">
            <w:pPr>
              <w:spacing w:line="480" w:lineRule="auto"/>
              <w:jc w:val="center"/>
              <w:rPr>
                <w:b/>
                <w:sz w:val="24"/>
                <w:szCs w:val="24"/>
              </w:rPr>
            </w:pPr>
            <w:r>
              <w:rPr>
                <w:b/>
                <w:sz w:val="24"/>
                <w:szCs w:val="24"/>
              </w:rPr>
              <w:t>Harga</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8E9844A" w14:textId="77777777" w:rsidR="00120FC6" w:rsidRDefault="00120FC6" w:rsidP="001F7DD8">
            <w:pPr>
              <w:spacing w:line="480" w:lineRule="auto"/>
              <w:jc w:val="center"/>
              <w:rPr>
                <w:b/>
                <w:sz w:val="24"/>
                <w:szCs w:val="24"/>
              </w:rPr>
            </w:pPr>
            <w:r>
              <w:rPr>
                <w:b/>
                <w:sz w:val="24"/>
                <w:szCs w:val="24"/>
              </w:rPr>
              <w:t>Jumlah</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185077D" w14:textId="77777777" w:rsidR="00120FC6" w:rsidRDefault="00120FC6" w:rsidP="001F7DD8">
            <w:pPr>
              <w:spacing w:line="480" w:lineRule="auto"/>
              <w:jc w:val="center"/>
              <w:rPr>
                <w:b/>
                <w:sz w:val="24"/>
                <w:szCs w:val="24"/>
              </w:rPr>
            </w:pPr>
            <w:r>
              <w:rPr>
                <w:b/>
                <w:sz w:val="24"/>
                <w:szCs w:val="24"/>
              </w:rPr>
              <w:t>Total</w:t>
            </w:r>
          </w:p>
        </w:tc>
      </w:tr>
      <w:tr w:rsidR="00120FC6" w14:paraId="015CF5FC" w14:textId="77777777" w:rsidTr="001F7DD8">
        <w:tc>
          <w:tcPr>
            <w:tcW w:w="2184" w:type="dxa"/>
            <w:tcBorders>
              <w:top w:val="single" w:sz="4" w:space="0" w:color="auto"/>
              <w:left w:val="single" w:sz="4" w:space="0" w:color="auto"/>
              <w:bottom w:val="single" w:sz="4" w:space="0" w:color="auto"/>
              <w:right w:val="single" w:sz="4" w:space="0" w:color="auto"/>
            </w:tcBorders>
            <w:vAlign w:val="center"/>
            <w:hideMark/>
          </w:tcPr>
          <w:p w14:paraId="26AFA466" w14:textId="77777777" w:rsidR="00120FC6" w:rsidRDefault="00120FC6" w:rsidP="001F7DD8">
            <w:pPr>
              <w:spacing w:line="480" w:lineRule="auto"/>
              <w:jc w:val="center"/>
              <w:rPr>
                <w:sz w:val="24"/>
                <w:szCs w:val="24"/>
              </w:rPr>
            </w:pPr>
            <w:r>
              <w:rPr>
                <w:i/>
                <w:sz w:val="24"/>
                <w:szCs w:val="24"/>
              </w:rPr>
              <w:t xml:space="preserve">Card </w:t>
            </w:r>
            <w:r>
              <w:rPr>
                <w:sz w:val="24"/>
                <w:szCs w:val="24"/>
              </w:rPr>
              <w:t>9cm x 5.5cm</w:t>
            </w:r>
          </w:p>
        </w:tc>
        <w:tc>
          <w:tcPr>
            <w:tcW w:w="1785" w:type="dxa"/>
            <w:tcBorders>
              <w:top w:val="single" w:sz="4" w:space="0" w:color="auto"/>
              <w:left w:val="single" w:sz="4" w:space="0" w:color="auto"/>
              <w:bottom w:val="single" w:sz="4" w:space="0" w:color="auto"/>
              <w:right w:val="single" w:sz="4" w:space="0" w:color="auto"/>
            </w:tcBorders>
            <w:vAlign w:val="center"/>
            <w:hideMark/>
          </w:tcPr>
          <w:p w14:paraId="3B42994C" w14:textId="77777777" w:rsidR="00120FC6" w:rsidRDefault="00120FC6" w:rsidP="001F7DD8">
            <w:pPr>
              <w:spacing w:line="480" w:lineRule="auto"/>
              <w:jc w:val="center"/>
              <w:rPr>
                <w:sz w:val="24"/>
                <w:szCs w:val="24"/>
              </w:rPr>
            </w:pPr>
            <w:r>
              <w:rPr>
                <w:sz w:val="24"/>
                <w:szCs w:val="24"/>
              </w:rPr>
              <w:t>Rp 25.000/</w:t>
            </w:r>
            <w:r>
              <w:rPr>
                <w:i/>
                <w:sz w:val="24"/>
                <w:szCs w:val="24"/>
              </w:rPr>
              <w:t>box</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4FFD3F3" w14:textId="77777777" w:rsidR="00120FC6" w:rsidRDefault="00120FC6" w:rsidP="001F7DD8">
            <w:pPr>
              <w:spacing w:line="480" w:lineRule="auto"/>
              <w:jc w:val="center"/>
              <w:rPr>
                <w:sz w:val="24"/>
                <w:szCs w:val="24"/>
              </w:rPr>
            </w:pPr>
            <w:r>
              <w:rPr>
                <w:sz w:val="24"/>
                <w:szCs w:val="24"/>
              </w:rPr>
              <w:t>10 (100lmbr/</w:t>
            </w:r>
            <w:r>
              <w:rPr>
                <w:i/>
                <w:sz w:val="24"/>
                <w:szCs w:val="24"/>
              </w:rPr>
              <w:t>box</w:t>
            </w:r>
            <w:r>
              <w:rPr>
                <w:sz w:val="24"/>
                <w:szCs w:val="24"/>
              </w:rPr>
              <w:t>)</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572D4DC" w14:textId="77777777" w:rsidR="00120FC6" w:rsidRDefault="00120FC6" w:rsidP="001F7DD8">
            <w:pPr>
              <w:spacing w:line="480" w:lineRule="auto"/>
              <w:jc w:val="center"/>
              <w:rPr>
                <w:sz w:val="24"/>
                <w:szCs w:val="24"/>
              </w:rPr>
            </w:pPr>
            <w:r>
              <w:rPr>
                <w:sz w:val="24"/>
                <w:szCs w:val="24"/>
              </w:rPr>
              <w:t>Rp 250.000</w:t>
            </w:r>
          </w:p>
        </w:tc>
      </w:tr>
      <w:tr w:rsidR="00120FC6" w14:paraId="41E58310" w14:textId="77777777" w:rsidTr="001F7DD8">
        <w:trPr>
          <w:trHeight w:val="199"/>
        </w:trPr>
        <w:tc>
          <w:tcPr>
            <w:tcW w:w="5874" w:type="dxa"/>
            <w:gridSpan w:val="3"/>
            <w:tcBorders>
              <w:top w:val="single" w:sz="4" w:space="0" w:color="auto"/>
              <w:left w:val="single" w:sz="4" w:space="0" w:color="auto"/>
              <w:bottom w:val="single" w:sz="4" w:space="0" w:color="auto"/>
              <w:right w:val="single" w:sz="4" w:space="0" w:color="auto"/>
            </w:tcBorders>
            <w:vAlign w:val="center"/>
            <w:hideMark/>
          </w:tcPr>
          <w:p w14:paraId="665573E6" w14:textId="77777777" w:rsidR="00120FC6" w:rsidRDefault="00120FC6" w:rsidP="001F7DD8">
            <w:pPr>
              <w:spacing w:line="480" w:lineRule="auto"/>
              <w:jc w:val="center"/>
              <w:rPr>
                <w:b/>
                <w:sz w:val="24"/>
                <w:szCs w:val="24"/>
              </w:rPr>
            </w:pPr>
            <w:r>
              <w:rPr>
                <w:b/>
                <w:sz w:val="24"/>
                <w:szCs w:val="24"/>
              </w:rPr>
              <w:t>Total</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74C36F6" w14:textId="77777777" w:rsidR="00120FC6" w:rsidRDefault="00120FC6" w:rsidP="001F7DD8">
            <w:pPr>
              <w:spacing w:line="480" w:lineRule="auto"/>
              <w:jc w:val="center"/>
              <w:rPr>
                <w:b/>
                <w:sz w:val="24"/>
                <w:szCs w:val="24"/>
              </w:rPr>
            </w:pPr>
            <w:r>
              <w:rPr>
                <w:b/>
                <w:sz w:val="24"/>
                <w:szCs w:val="24"/>
              </w:rPr>
              <w:t>Rp 250.000</w:t>
            </w:r>
          </w:p>
        </w:tc>
      </w:tr>
    </w:tbl>
    <w:p w14:paraId="1CE1D4DB" w14:textId="77777777" w:rsidR="00120FC6" w:rsidRDefault="00120FC6" w:rsidP="00120FC6">
      <w:pPr>
        <w:spacing w:line="480" w:lineRule="auto"/>
        <w:ind w:left="1276"/>
        <w:rPr>
          <w:sz w:val="24"/>
          <w:szCs w:val="24"/>
          <w:lang w:val="en-ID"/>
        </w:rPr>
      </w:pPr>
      <w:r>
        <w:rPr>
          <w:sz w:val="24"/>
          <w:szCs w:val="24"/>
          <w:lang w:val="en-ID"/>
        </w:rPr>
        <w:t xml:space="preserve">Sumber: </w:t>
      </w:r>
      <w:r w:rsidRPr="00405065">
        <w:rPr>
          <w:i/>
          <w:sz w:val="24"/>
          <w:szCs w:val="24"/>
          <w:lang w:val="en-ID"/>
        </w:rPr>
        <w:t>Niji Nails</w:t>
      </w:r>
      <w:r>
        <w:rPr>
          <w:sz w:val="24"/>
          <w:szCs w:val="24"/>
          <w:lang w:val="en-ID"/>
        </w:rPr>
        <w:t xml:space="preserve"> Salon, 2019</w:t>
      </w:r>
    </w:p>
    <w:p w14:paraId="1EAF9972" w14:textId="77777777" w:rsidR="00120FC6" w:rsidRPr="00281A3F" w:rsidRDefault="00120FC6" w:rsidP="00120FC6">
      <w:pPr>
        <w:pStyle w:val="ListParagraph"/>
        <w:widowControl/>
        <w:numPr>
          <w:ilvl w:val="0"/>
          <w:numId w:val="7"/>
        </w:numPr>
        <w:autoSpaceDE/>
        <w:autoSpaceDN/>
        <w:spacing w:line="480" w:lineRule="auto"/>
        <w:ind w:left="1701" w:hanging="425"/>
        <w:contextualSpacing/>
        <w:jc w:val="both"/>
        <w:rPr>
          <w:i/>
          <w:sz w:val="24"/>
          <w:szCs w:val="24"/>
        </w:rPr>
      </w:pPr>
      <w:r w:rsidRPr="00281A3F">
        <w:rPr>
          <w:i/>
          <w:sz w:val="24"/>
          <w:szCs w:val="24"/>
        </w:rPr>
        <w:t>Loyalty Card</w:t>
      </w:r>
      <w:r>
        <w:rPr>
          <w:i/>
          <w:sz w:val="24"/>
          <w:szCs w:val="24"/>
        </w:rPr>
        <w:t xml:space="preserve"> (Sales Promotion)</w:t>
      </w:r>
    </w:p>
    <w:p w14:paraId="519E739E" w14:textId="77777777" w:rsidR="00120FC6" w:rsidRPr="00773E2B" w:rsidRDefault="00120FC6" w:rsidP="00120FC6">
      <w:pPr>
        <w:spacing w:line="480" w:lineRule="auto"/>
        <w:ind w:left="1276" w:firstLine="425"/>
        <w:jc w:val="both"/>
        <w:rPr>
          <w:sz w:val="24"/>
          <w:szCs w:val="24"/>
          <w:lang w:val="en-ID"/>
        </w:rPr>
      </w:pPr>
      <w:r>
        <w:rPr>
          <w:sz w:val="24"/>
          <w:szCs w:val="24"/>
          <w:lang w:val="en-ID"/>
        </w:rPr>
        <w:t xml:space="preserve">Tujuan dari adanya </w:t>
      </w:r>
      <w:r w:rsidRPr="00281A3F">
        <w:rPr>
          <w:i/>
          <w:sz w:val="24"/>
          <w:szCs w:val="24"/>
          <w:lang w:val="en-ID"/>
        </w:rPr>
        <w:t>loyalty card</w:t>
      </w:r>
      <w:r>
        <w:rPr>
          <w:sz w:val="24"/>
          <w:szCs w:val="24"/>
          <w:lang w:val="en-ID"/>
        </w:rPr>
        <w:t xml:space="preserve"> adalah untuk meningkatkan volume penjualan melalui bertambahnya jumlah pelanggan setia dan menarik pelanggan baru. Dengan menghadirkan sistem poin, pelanggan bisa mendapatkan sejumlah poin tertentu ketika melakukan transaksi pembelian pada jumlah tertentu. Demi mendapatkan </w:t>
      </w:r>
      <w:r w:rsidRPr="00766925">
        <w:rPr>
          <w:i/>
          <w:sz w:val="24"/>
          <w:szCs w:val="24"/>
          <w:lang w:val="en-ID"/>
        </w:rPr>
        <w:t>reward</w:t>
      </w:r>
      <w:r>
        <w:rPr>
          <w:sz w:val="24"/>
          <w:szCs w:val="24"/>
          <w:lang w:val="en-ID"/>
        </w:rPr>
        <w:t xml:space="preserve"> yang mereka inginkan, pelanggan akan terus berbelanja untuk mengumpulkan poin yang dibutuhkan.</w:t>
      </w:r>
    </w:p>
    <w:p w14:paraId="46C65FFF" w14:textId="77777777" w:rsidR="00120FC6" w:rsidRDefault="00120FC6" w:rsidP="00120FC6">
      <w:pPr>
        <w:pStyle w:val="ListParagraph"/>
        <w:spacing w:line="480" w:lineRule="auto"/>
        <w:ind w:left="1276" w:firstLine="425"/>
        <w:jc w:val="both"/>
        <w:rPr>
          <w:sz w:val="24"/>
          <w:szCs w:val="24"/>
        </w:rPr>
      </w:pPr>
      <w:r w:rsidRPr="00CC2221">
        <w:rPr>
          <w:i/>
          <w:sz w:val="24"/>
          <w:szCs w:val="24"/>
        </w:rPr>
        <w:t xml:space="preserve">Niji Nails </w:t>
      </w:r>
      <w:r>
        <w:rPr>
          <w:sz w:val="24"/>
          <w:szCs w:val="24"/>
        </w:rPr>
        <w:t xml:space="preserve">salon akan memberikan </w:t>
      </w:r>
      <w:r w:rsidRPr="00766925">
        <w:rPr>
          <w:i/>
          <w:sz w:val="24"/>
          <w:szCs w:val="24"/>
        </w:rPr>
        <w:t xml:space="preserve">loyalty card </w:t>
      </w:r>
      <w:r>
        <w:rPr>
          <w:sz w:val="24"/>
          <w:szCs w:val="24"/>
        </w:rPr>
        <w:t xml:space="preserve">kepada customernya. Untuk setiap transaksi jasa </w:t>
      </w:r>
      <w:r w:rsidRPr="00CC2221">
        <w:rPr>
          <w:i/>
          <w:sz w:val="24"/>
          <w:szCs w:val="24"/>
        </w:rPr>
        <w:t xml:space="preserve">Niji Nails </w:t>
      </w:r>
      <w:r>
        <w:rPr>
          <w:sz w:val="24"/>
          <w:szCs w:val="24"/>
        </w:rPr>
        <w:t xml:space="preserve"> salon, akan mendapatkan 1 poin, dan pada </w:t>
      </w:r>
      <w:r w:rsidRPr="00766925">
        <w:rPr>
          <w:i/>
          <w:sz w:val="24"/>
          <w:szCs w:val="24"/>
        </w:rPr>
        <w:t xml:space="preserve">loyalty card </w:t>
      </w:r>
      <w:r>
        <w:rPr>
          <w:sz w:val="24"/>
          <w:szCs w:val="24"/>
        </w:rPr>
        <w:t xml:space="preserve">akan diberikan </w:t>
      </w:r>
      <w:r w:rsidRPr="009C206A">
        <w:rPr>
          <w:i/>
          <w:sz w:val="24"/>
          <w:szCs w:val="24"/>
        </w:rPr>
        <w:t>sticker.</w:t>
      </w:r>
      <w:r>
        <w:rPr>
          <w:sz w:val="24"/>
          <w:szCs w:val="24"/>
        </w:rPr>
        <w:t xml:space="preserve"> Setelah berhasil mengumpulkan 10 poin, maka </w:t>
      </w:r>
      <w:r w:rsidRPr="00766925">
        <w:rPr>
          <w:i/>
          <w:sz w:val="24"/>
          <w:szCs w:val="24"/>
        </w:rPr>
        <w:t xml:space="preserve">customer </w:t>
      </w:r>
      <w:r>
        <w:rPr>
          <w:sz w:val="24"/>
          <w:szCs w:val="24"/>
        </w:rPr>
        <w:t xml:space="preserve">akan diberikan bonus jasa </w:t>
      </w:r>
      <w:r w:rsidRPr="00BA74CE">
        <w:rPr>
          <w:i/>
          <w:sz w:val="24"/>
          <w:szCs w:val="24"/>
        </w:rPr>
        <w:t>treatment</w:t>
      </w:r>
      <w:r>
        <w:rPr>
          <w:sz w:val="24"/>
          <w:szCs w:val="24"/>
        </w:rPr>
        <w:t xml:space="preserve"> di </w:t>
      </w:r>
      <w:r w:rsidRPr="00CC2221">
        <w:rPr>
          <w:i/>
          <w:sz w:val="24"/>
          <w:szCs w:val="24"/>
        </w:rPr>
        <w:t xml:space="preserve">Niji Nails </w:t>
      </w:r>
      <w:r>
        <w:rPr>
          <w:sz w:val="24"/>
          <w:szCs w:val="24"/>
        </w:rPr>
        <w:t xml:space="preserve"> Salon. </w:t>
      </w:r>
    </w:p>
    <w:p w14:paraId="435D8D2F" w14:textId="77777777" w:rsidR="00120FC6" w:rsidRDefault="00120FC6" w:rsidP="00120FC6">
      <w:pPr>
        <w:pStyle w:val="ListParagraph"/>
        <w:ind w:left="1276"/>
        <w:jc w:val="center"/>
        <w:rPr>
          <w:b/>
          <w:sz w:val="24"/>
        </w:rPr>
      </w:pPr>
      <w:r>
        <w:rPr>
          <w:b/>
          <w:sz w:val="24"/>
        </w:rPr>
        <w:lastRenderedPageBreak/>
        <w:t>Tabel 4.4</w:t>
      </w:r>
    </w:p>
    <w:p w14:paraId="76FE0BDA" w14:textId="77777777" w:rsidR="00120FC6" w:rsidRDefault="00120FC6" w:rsidP="00120FC6">
      <w:pPr>
        <w:pStyle w:val="ListParagraph"/>
        <w:ind w:left="1276"/>
        <w:jc w:val="center"/>
        <w:rPr>
          <w:b/>
          <w:i/>
          <w:sz w:val="24"/>
        </w:rPr>
      </w:pPr>
      <w:r>
        <w:rPr>
          <w:b/>
          <w:sz w:val="24"/>
        </w:rPr>
        <w:t xml:space="preserve">Biaya Pembuatan </w:t>
      </w:r>
      <w:r>
        <w:rPr>
          <w:b/>
          <w:i/>
          <w:sz w:val="24"/>
        </w:rPr>
        <w:t>Loyalty Card</w:t>
      </w:r>
    </w:p>
    <w:p w14:paraId="0B19AADA" w14:textId="77777777" w:rsidR="00120FC6" w:rsidRDefault="00120FC6" w:rsidP="00120FC6">
      <w:pPr>
        <w:pStyle w:val="ListParagraph"/>
        <w:ind w:left="1440"/>
        <w:jc w:val="center"/>
        <w:rPr>
          <w:b/>
          <w:i/>
          <w:sz w:val="24"/>
        </w:rPr>
      </w:pPr>
    </w:p>
    <w:tbl>
      <w:tblPr>
        <w:tblStyle w:val="TableGrid"/>
        <w:tblW w:w="7655" w:type="dxa"/>
        <w:tblInd w:w="1271" w:type="dxa"/>
        <w:tblLook w:val="04A0" w:firstRow="1" w:lastRow="0" w:firstColumn="1" w:lastColumn="0" w:noHBand="0" w:noVBand="1"/>
      </w:tblPr>
      <w:tblGrid>
        <w:gridCol w:w="2184"/>
        <w:gridCol w:w="1785"/>
        <w:gridCol w:w="1905"/>
        <w:gridCol w:w="1781"/>
      </w:tblGrid>
      <w:tr w:rsidR="00120FC6" w14:paraId="6D9C063D" w14:textId="77777777" w:rsidTr="001F7DD8">
        <w:tc>
          <w:tcPr>
            <w:tcW w:w="2184" w:type="dxa"/>
            <w:tcBorders>
              <w:top w:val="single" w:sz="4" w:space="0" w:color="auto"/>
              <w:left w:val="single" w:sz="4" w:space="0" w:color="auto"/>
              <w:bottom w:val="single" w:sz="4" w:space="0" w:color="auto"/>
              <w:right w:val="single" w:sz="4" w:space="0" w:color="auto"/>
            </w:tcBorders>
            <w:vAlign w:val="center"/>
            <w:hideMark/>
          </w:tcPr>
          <w:p w14:paraId="72BC1C06" w14:textId="77777777" w:rsidR="00120FC6" w:rsidRDefault="00120FC6" w:rsidP="001F7DD8">
            <w:pPr>
              <w:spacing w:line="480" w:lineRule="auto"/>
              <w:jc w:val="center"/>
              <w:rPr>
                <w:b/>
                <w:sz w:val="24"/>
                <w:szCs w:val="24"/>
              </w:rPr>
            </w:pPr>
            <w:r>
              <w:rPr>
                <w:b/>
                <w:sz w:val="24"/>
                <w:szCs w:val="24"/>
              </w:rPr>
              <w:t>Deskripsi</w:t>
            </w:r>
          </w:p>
        </w:tc>
        <w:tc>
          <w:tcPr>
            <w:tcW w:w="1785" w:type="dxa"/>
            <w:tcBorders>
              <w:top w:val="single" w:sz="4" w:space="0" w:color="auto"/>
              <w:left w:val="single" w:sz="4" w:space="0" w:color="auto"/>
              <w:bottom w:val="single" w:sz="4" w:space="0" w:color="auto"/>
              <w:right w:val="single" w:sz="4" w:space="0" w:color="auto"/>
            </w:tcBorders>
            <w:vAlign w:val="center"/>
            <w:hideMark/>
          </w:tcPr>
          <w:p w14:paraId="358C002D" w14:textId="77777777" w:rsidR="00120FC6" w:rsidRDefault="00120FC6" w:rsidP="001F7DD8">
            <w:pPr>
              <w:spacing w:line="480" w:lineRule="auto"/>
              <w:jc w:val="center"/>
              <w:rPr>
                <w:b/>
                <w:sz w:val="24"/>
                <w:szCs w:val="24"/>
              </w:rPr>
            </w:pPr>
            <w:r>
              <w:rPr>
                <w:b/>
                <w:sz w:val="24"/>
                <w:szCs w:val="24"/>
              </w:rPr>
              <w:t>Harga</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6EF8AB3" w14:textId="77777777" w:rsidR="00120FC6" w:rsidRDefault="00120FC6" w:rsidP="001F7DD8">
            <w:pPr>
              <w:spacing w:line="480" w:lineRule="auto"/>
              <w:jc w:val="center"/>
              <w:rPr>
                <w:b/>
                <w:sz w:val="24"/>
                <w:szCs w:val="24"/>
              </w:rPr>
            </w:pPr>
            <w:r>
              <w:rPr>
                <w:b/>
                <w:sz w:val="24"/>
                <w:szCs w:val="24"/>
              </w:rPr>
              <w:t>Jumlah</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EA8D263" w14:textId="77777777" w:rsidR="00120FC6" w:rsidRDefault="00120FC6" w:rsidP="001F7DD8">
            <w:pPr>
              <w:spacing w:line="480" w:lineRule="auto"/>
              <w:jc w:val="center"/>
              <w:rPr>
                <w:b/>
                <w:sz w:val="24"/>
                <w:szCs w:val="24"/>
              </w:rPr>
            </w:pPr>
            <w:r>
              <w:rPr>
                <w:b/>
                <w:sz w:val="24"/>
                <w:szCs w:val="24"/>
              </w:rPr>
              <w:t>Total</w:t>
            </w:r>
          </w:p>
        </w:tc>
      </w:tr>
      <w:tr w:rsidR="00120FC6" w14:paraId="6C8EA2EC" w14:textId="77777777" w:rsidTr="001F7DD8">
        <w:tc>
          <w:tcPr>
            <w:tcW w:w="2184" w:type="dxa"/>
            <w:tcBorders>
              <w:top w:val="single" w:sz="4" w:space="0" w:color="auto"/>
              <w:left w:val="single" w:sz="4" w:space="0" w:color="auto"/>
              <w:bottom w:val="single" w:sz="4" w:space="0" w:color="auto"/>
              <w:right w:val="single" w:sz="4" w:space="0" w:color="auto"/>
            </w:tcBorders>
            <w:vAlign w:val="center"/>
            <w:hideMark/>
          </w:tcPr>
          <w:p w14:paraId="15A8500B" w14:textId="77777777" w:rsidR="00120FC6" w:rsidRDefault="00120FC6" w:rsidP="001F7DD8">
            <w:pPr>
              <w:spacing w:line="480" w:lineRule="auto"/>
              <w:jc w:val="center"/>
              <w:rPr>
                <w:sz w:val="24"/>
                <w:szCs w:val="24"/>
              </w:rPr>
            </w:pPr>
            <w:r>
              <w:rPr>
                <w:i/>
                <w:sz w:val="24"/>
                <w:szCs w:val="24"/>
              </w:rPr>
              <w:t xml:space="preserve">Card </w:t>
            </w:r>
            <w:r>
              <w:rPr>
                <w:sz w:val="24"/>
                <w:szCs w:val="24"/>
              </w:rPr>
              <w:t>9cm x 5.5cm</w:t>
            </w:r>
          </w:p>
        </w:tc>
        <w:tc>
          <w:tcPr>
            <w:tcW w:w="1785" w:type="dxa"/>
            <w:tcBorders>
              <w:top w:val="single" w:sz="4" w:space="0" w:color="auto"/>
              <w:left w:val="single" w:sz="4" w:space="0" w:color="auto"/>
              <w:bottom w:val="single" w:sz="4" w:space="0" w:color="auto"/>
              <w:right w:val="single" w:sz="4" w:space="0" w:color="auto"/>
            </w:tcBorders>
            <w:vAlign w:val="center"/>
            <w:hideMark/>
          </w:tcPr>
          <w:p w14:paraId="75136F77" w14:textId="77777777" w:rsidR="00120FC6" w:rsidRDefault="00120FC6" w:rsidP="001F7DD8">
            <w:pPr>
              <w:spacing w:line="480" w:lineRule="auto"/>
              <w:jc w:val="center"/>
              <w:rPr>
                <w:sz w:val="24"/>
                <w:szCs w:val="24"/>
              </w:rPr>
            </w:pPr>
            <w:r>
              <w:rPr>
                <w:sz w:val="24"/>
                <w:szCs w:val="24"/>
              </w:rPr>
              <w:t>Rp 25.000/</w:t>
            </w:r>
            <w:r>
              <w:rPr>
                <w:i/>
                <w:sz w:val="24"/>
                <w:szCs w:val="24"/>
              </w:rPr>
              <w:t>box</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5A80E49" w14:textId="77777777" w:rsidR="00120FC6" w:rsidRDefault="00120FC6" w:rsidP="001F7DD8">
            <w:pPr>
              <w:spacing w:line="480" w:lineRule="auto"/>
              <w:jc w:val="center"/>
              <w:rPr>
                <w:sz w:val="24"/>
                <w:szCs w:val="24"/>
              </w:rPr>
            </w:pPr>
            <w:r>
              <w:rPr>
                <w:sz w:val="24"/>
                <w:szCs w:val="24"/>
              </w:rPr>
              <w:t>10 (100lmbr/</w:t>
            </w:r>
            <w:r>
              <w:rPr>
                <w:i/>
                <w:sz w:val="24"/>
                <w:szCs w:val="24"/>
              </w:rPr>
              <w:t>box</w:t>
            </w:r>
            <w:r>
              <w:rPr>
                <w:sz w:val="24"/>
                <w:szCs w:val="24"/>
              </w:rPr>
              <w:t>)</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B38C949" w14:textId="77777777" w:rsidR="00120FC6" w:rsidRDefault="00120FC6" w:rsidP="001F7DD8">
            <w:pPr>
              <w:spacing w:line="480" w:lineRule="auto"/>
              <w:jc w:val="center"/>
              <w:rPr>
                <w:sz w:val="24"/>
                <w:szCs w:val="24"/>
              </w:rPr>
            </w:pPr>
            <w:r>
              <w:rPr>
                <w:sz w:val="24"/>
                <w:szCs w:val="24"/>
              </w:rPr>
              <w:t>Rp 250.000</w:t>
            </w:r>
          </w:p>
        </w:tc>
      </w:tr>
      <w:tr w:rsidR="00120FC6" w14:paraId="58CCD1DC" w14:textId="77777777" w:rsidTr="001F7DD8">
        <w:tc>
          <w:tcPr>
            <w:tcW w:w="2184" w:type="dxa"/>
            <w:tcBorders>
              <w:top w:val="single" w:sz="4" w:space="0" w:color="auto"/>
              <w:left w:val="single" w:sz="4" w:space="0" w:color="auto"/>
              <w:bottom w:val="single" w:sz="4" w:space="0" w:color="auto"/>
              <w:right w:val="single" w:sz="4" w:space="0" w:color="auto"/>
            </w:tcBorders>
            <w:vAlign w:val="center"/>
            <w:hideMark/>
          </w:tcPr>
          <w:p w14:paraId="370D3AC9" w14:textId="77777777" w:rsidR="00120FC6" w:rsidRDefault="00120FC6" w:rsidP="001F7DD8">
            <w:pPr>
              <w:spacing w:line="480" w:lineRule="auto"/>
              <w:jc w:val="center"/>
              <w:rPr>
                <w:sz w:val="24"/>
                <w:szCs w:val="24"/>
              </w:rPr>
            </w:pPr>
            <w:r>
              <w:rPr>
                <w:i/>
                <w:sz w:val="24"/>
                <w:szCs w:val="24"/>
              </w:rPr>
              <w:t xml:space="preserve">Sticker </w:t>
            </w:r>
            <w:r>
              <w:rPr>
                <w:sz w:val="24"/>
                <w:szCs w:val="24"/>
              </w:rPr>
              <w:t>1cm x 1cm</w:t>
            </w:r>
          </w:p>
        </w:tc>
        <w:tc>
          <w:tcPr>
            <w:tcW w:w="1785" w:type="dxa"/>
            <w:tcBorders>
              <w:top w:val="single" w:sz="4" w:space="0" w:color="auto"/>
              <w:left w:val="single" w:sz="4" w:space="0" w:color="auto"/>
              <w:bottom w:val="single" w:sz="4" w:space="0" w:color="auto"/>
              <w:right w:val="single" w:sz="4" w:space="0" w:color="auto"/>
            </w:tcBorders>
            <w:vAlign w:val="center"/>
            <w:hideMark/>
          </w:tcPr>
          <w:p w14:paraId="1194FF06" w14:textId="77777777" w:rsidR="00120FC6" w:rsidRDefault="00120FC6" w:rsidP="001F7DD8">
            <w:pPr>
              <w:spacing w:line="480" w:lineRule="auto"/>
              <w:jc w:val="center"/>
              <w:rPr>
                <w:sz w:val="24"/>
                <w:szCs w:val="24"/>
              </w:rPr>
            </w:pPr>
            <w:r>
              <w:rPr>
                <w:sz w:val="24"/>
                <w:szCs w:val="24"/>
              </w:rPr>
              <w:t>Rp 40/</w:t>
            </w:r>
            <w:r>
              <w:rPr>
                <w:i/>
                <w:sz w:val="24"/>
                <w:szCs w:val="24"/>
              </w:rPr>
              <w:t>sticker</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C084008" w14:textId="77777777" w:rsidR="00120FC6" w:rsidRDefault="00120FC6" w:rsidP="001F7DD8">
            <w:pPr>
              <w:spacing w:line="480" w:lineRule="auto"/>
              <w:jc w:val="center"/>
              <w:rPr>
                <w:sz w:val="24"/>
                <w:szCs w:val="24"/>
              </w:rPr>
            </w:pPr>
            <w:r>
              <w:rPr>
                <w:sz w:val="24"/>
                <w:szCs w:val="24"/>
              </w:rPr>
              <w:t>10.000</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38D24E3" w14:textId="77777777" w:rsidR="00120FC6" w:rsidRDefault="00120FC6" w:rsidP="001F7DD8">
            <w:pPr>
              <w:spacing w:line="480" w:lineRule="auto"/>
              <w:jc w:val="center"/>
              <w:rPr>
                <w:sz w:val="24"/>
                <w:szCs w:val="24"/>
              </w:rPr>
            </w:pPr>
            <w:r>
              <w:rPr>
                <w:sz w:val="24"/>
                <w:szCs w:val="24"/>
              </w:rPr>
              <w:t>Rp 400.000</w:t>
            </w:r>
          </w:p>
        </w:tc>
      </w:tr>
      <w:tr w:rsidR="00120FC6" w14:paraId="79B13F53" w14:textId="77777777" w:rsidTr="001F7DD8">
        <w:trPr>
          <w:trHeight w:val="199"/>
        </w:trPr>
        <w:tc>
          <w:tcPr>
            <w:tcW w:w="5874" w:type="dxa"/>
            <w:gridSpan w:val="3"/>
            <w:tcBorders>
              <w:top w:val="single" w:sz="4" w:space="0" w:color="auto"/>
              <w:left w:val="single" w:sz="4" w:space="0" w:color="auto"/>
              <w:bottom w:val="single" w:sz="4" w:space="0" w:color="auto"/>
              <w:right w:val="single" w:sz="4" w:space="0" w:color="auto"/>
            </w:tcBorders>
            <w:vAlign w:val="center"/>
            <w:hideMark/>
          </w:tcPr>
          <w:p w14:paraId="449BC402" w14:textId="77777777" w:rsidR="00120FC6" w:rsidRDefault="00120FC6" w:rsidP="001F7DD8">
            <w:pPr>
              <w:spacing w:line="480" w:lineRule="auto"/>
              <w:jc w:val="center"/>
              <w:rPr>
                <w:b/>
                <w:sz w:val="24"/>
                <w:szCs w:val="24"/>
              </w:rPr>
            </w:pPr>
            <w:r>
              <w:rPr>
                <w:b/>
                <w:sz w:val="24"/>
                <w:szCs w:val="24"/>
              </w:rPr>
              <w:t>Total</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6BB4776" w14:textId="77777777" w:rsidR="00120FC6" w:rsidRDefault="00120FC6" w:rsidP="001F7DD8">
            <w:pPr>
              <w:spacing w:line="480" w:lineRule="auto"/>
              <w:jc w:val="center"/>
              <w:rPr>
                <w:b/>
                <w:sz w:val="24"/>
                <w:szCs w:val="24"/>
              </w:rPr>
            </w:pPr>
            <w:r>
              <w:rPr>
                <w:b/>
                <w:sz w:val="24"/>
                <w:szCs w:val="24"/>
              </w:rPr>
              <w:t>Rp 650.000</w:t>
            </w:r>
          </w:p>
        </w:tc>
      </w:tr>
    </w:tbl>
    <w:p w14:paraId="1FD73B9B" w14:textId="77777777" w:rsidR="00120FC6" w:rsidRDefault="00120FC6" w:rsidP="00120FC6">
      <w:pPr>
        <w:spacing w:line="480" w:lineRule="auto"/>
        <w:ind w:left="1276"/>
        <w:rPr>
          <w:sz w:val="24"/>
          <w:szCs w:val="24"/>
          <w:lang w:val="en-ID"/>
        </w:rPr>
      </w:pPr>
      <w:r>
        <w:rPr>
          <w:sz w:val="24"/>
          <w:szCs w:val="24"/>
          <w:lang w:val="en-ID"/>
        </w:rPr>
        <w:t xml:space="preserve">Sumber: </w:t>
      </w:r>
      <w:r w:rsidRPr="00405065">
        <w:rPr>
          <w:i/>
          <w:sz w:val="24"/>
          <w:szCs w:val="24"/>
          <w:lang w:val="en-ID"/>
        </w:rPr>
        <w:t>Niji Nails</w:t>
      </w:r>
      <w:r>
        <w:rPr>
          <w:sz w:val="24"/>
          <w:szCs w:val="24"/>
          <w:lang w:val="en-ID"/>
        </w:rPr>
        <w:t xml:space="preserve"> Salon, 2019</w:t>
      </w:r>
    </w:p>
    <w:p w14:paraId="1F1664E1" w14:textId="77777777" w:rsidR="00120FC6" w:rsidRPr="00E5581E" w:rsidRDefault="00120FC6" w:rsidP="00120FC6">
      <w:pPr>
        <w:pStyle w:val="ListParagraph"/>
        <w:widowControl/>
        <w:numPr>
          <w:ilvl w:val="0"/>
          <w:numId w:val="7"/>
        </w:numPr>
        <w:autoSpaceDE/>
        <w:autoSpaceDN/>
        <w:spacing w:line="480" w:lineRule="auto"/>
        <w:ind w:left="1701" w:hanging="425"/>
        <w:contextualSpacing/>
        <w:jc w:val="both"/>
        <w:rPr>
          <w:i/>
          <w:sz w:val="24"/>
          <w:szCs w:val="24"/>
        </w:rPr>
      </w:pPr>
      <w:r w:rsidRPr="00C35BF2">
        <w:rPr>
          <w:sz w:val="24"/>
          <w:szCs w:val="24"/>
        </w:rPr>
        <w:t xml:space="preserve">Promo </w:t>
      </w:r>
      <w:r>
        <w:rPr>
          <w:sz w:val="24"/>
          <w:szCs w:val="24"/>
        </w:rPr>
        <w:t>P</w:t>
      </w:r>
      <w:r w:rsidRPr="00C35BF2">
        <w:rPr>
          <w:sz w:val="24"/>
          <w:szCs w:val="24"/>
        </w:rPr>
        <w:t xml:space="preserve">embayaran </w:t>
      </w:r>
      <w:r>
        <w:rPr>
          <w:sz w:val="24"/>
          <w:szCs w:val="24"/>
        </w:rPr>
        <w:t>M</w:t>
      </w:r>
      <w:r w:rsidRPr="00C35BF2">
        <w:rPr>
          <w:sz w:val="24"/>
          <w:szCs w:val="24"/>
        </w:rPr>
        <w:t xml:space="preserve">enggunakan </w:t>
      </w:r>
      <w:r w:rsidRPr="00E5581E">
        <w:rPr>
          <w:i/>
          <w:sz w:val="24"/>
          <w:szCs w:val="24"/>
        </w:rPr>
        <w:t>Electronic Wallet</w:t>
      </w:r>
    </w:p>
    <w:p w14:paraId="3928CEBA" w14:textId="77777777" w:rsidR="00120FC6" w:rsidRPr="00C35BF2" w:rsidRDefault="00120FC6" w:rsidP="00120FC6">
      <w:pPr>
        <w:pStyle w:val="ListParagraph"/>
        <w:spacing w:line="480" w:lineRule="auto"/>
        <w:ind w:left="1276" w:firstLine="425"/>
        <w:jc w:val="both"/>
        <w:rPr>
          <w:sz w:val="24"/>
          <w:szCs w:val="24"/>
        </w:rPr>
      </w:pPr>
      <w:r>
        <w:rPr>
          <w:sz w:val="24"/>
          <w:szCs w:val="24"/>
        </w:rPr>
        <w:t xml:space="preserve">Dompet elektronik adalah layanan elektronik untuk menyimpan data </w:t>
      </w:r>
      <w:r w:rsidRPr="00766925">
        <w:rPr>
          <w:i/>
          <w:sz w:val="24"/>
          <w:szCs w:val="24"/>
        </w:rPr>
        <w:t xml:space="preserve">instrument </w:t>
      </w:r>
      <w:r>
        <w:rPr>
          <w:sz w:val="24"/>
          <w:szCs w:val="24"/>
        </w:rPr>
        <w:t xml:space="preserve">pembayaran antara lain alat pembayaran dengan menggunakan karrtu dan/atau uang elektronik, yang dapat juga menampung dana, untuk melakukan pembayaran. Di Indonesia terdapat beberapa jenis dompet elektronik seperti </w:t>
      </w:r>
      <w:r w:rsidRPr="00766925">
        <w:rPr>
          <w:i/>
          <w:sz w:val="24"/>
          <w:szCs w:val="24"/>
        </w:rPr>
        <w:t>O</w:t>
      </w:r>
      <w:r>
        <w:rPr>
          <w:i/>
          <w:sz w:val="24"/>
          <w:szCs w:val="24"/>
        </w:rPr>
        <w:t>vo</w:t>
      </w:r>
      <w:r>
        <w:rPr>
          <w:sz w:val="24"/>
          <w:szCs w:val="24"/>
        </w:rPr>
        <w:t xml:space="preserve">, </w:t>
      </w:r>
      <w:r w:rsidRPr="00766925">
        <w:rPr>
          <w:i/>
          <w:sz w:val="24"/>
          <w:szCs w:val="24"/>
        </w:rPr>
        <w:t>Go-pay</w:t>
      </w:r>
      <w:r>
        <w:rPr>
          <w:sz w:val="24"/>
          <w:szCs w:val="24"/>
        </w:rPr>
        <w:t xml:space="preserve">. Penyelenggaraan dompet elektronik ini telah diatur Bank Indonesia sehingga aman untuk digunakan. Kelebihan dari menggunakan dompet elektronik ini yaitu, banyaknya promo diskon dan </w:t>
      </w:r>
      <w:r w:rsidRPr="00766925">
        <w:rPr>
          <w:i/>
          <w:sz w:val="24"/>
          <w:szCs w:val="24"/>
        </w:rPr>
        <w:t>cashback</w:t>
      </w:r>
      <w:r>
        <w:rPr>
          <w:sz w:val="24"/>
          <w:szCs w:val="24"/>
        </w:rPr>
        <w:t xml:space="preserve"> yang diberikan.</w:t>
      </w:r>
    </w:p>
    <w:p w14:paraId="6D8F77E1" w14:textId="77777777" w:rsidR="00120FC6" w:rsidRDefault="00120FC6" w:rsidP="00120FC6">
      <w:pPr>
        <w:pStyle w:val="ListParagraph"/>
        <w:spacing w:line="480" w:lineRule="auto"/>
        <w:ind w:left="1276" w:firstLine="425"/>
        <w:jc w:val="both"/>
        <w:rPr>
          <w:sz w:val="24"/>
          <w:szCs w:val="24"/>
        </w:rPr>
      </w:pPr>
      <w:r w:rsidRPr="00CC2221">
        <w:rPr>
          <w:i/>
          <w:sz w:val="24"/>
          <w:szCs w:val="24"/>
        </w:rPr>
        <w:t xml:space="preserve">Niji Nails </w:t>
      </w:r>
      <w:r>
        <w:rPr>
          <w:sz w:val="24"/>
          <w:szCs w:val="24"/>
        </w:rPr>
        <w:t xml:space="preserve">Salon akan bekerja sama dengan </w:t>
      </w:r>
      <w:r w:rsidRPr="00766925">
        <w:rPr>
          <w:i/>
          <w:sz w:val="24"/>
          <w:szCs w:val="24"/>
        </w:rPr>
        <w:t xml:space="preserve">Ovo </w:t>
      </w:r>
      <w:r>
        <w:rPr>
          <w:sz w:val="24"/>
          <w:szCs w:val="24"/>
        </w:rPr>
        <w:t xml:space="preserve">dan </w:t>
      </w:r>
      <w:r w:rsidRPr="00766925">
        <w:rPr>
          <w:i/>
          <w:sz w:val="24"/>
          <w:szCs w:val="24"/>
        </w:rPr>
        <w:t>Go-pay</w:t>
      </w:r>
      <w:r>
        <w:rPr>
          <w:sz w:val="24"/>
          <w:szCs w:val="24"/>
        </w:rPr>
        <w:t xml:space="preserve">, sehingga akan menjadi daya tarik tersendiri bagi </w:t>
      </w:r>
      <w:r w:rsidRPr="00766925">
        <w:rPr>
          <w:i/>
          <w:sz w:val="24"/>
          <w:szCs w:val="24"/>
        </w:rPr>
        <w:t>customer</w:t>
      </w:r>
      <w:r>
        <w:rPr>
          <w:sz w:val="24"/>
          <w:szCs w:val="24"/>
        </w:rPr>
        <w:t xml:space="preserve"> karena akan mendapatkan promo diskon maupun </w:t>
      </w:r>
      <w:r w:rsidRPr="00766925">
        <w:rPr>
          <w:i/>
          <w:sz w:val="24"/>
          <w:szCs w:val="24"/>
        </w:rPr>
        <w:t>cashback</w:t>
      </w:r>
      <w:r>
        <w:rPr>
          <w:sz w:val="24"/>
          <w:szCs w:val="24"/>
        </w:rPr>
        <w:t xml:space="preserve"> untuk setiap transaksinya.</w:t>
      </w:r>
    </w:p>
    <w:p w14:paraId="33F6E96D" w14:textId="77777777" w:rsidR="00120FC6" w:rsidRDefault="00120FC6" w:rsidP="00120FC6">
      <w:pPr>
        <w:pStyle w:val="ListParagraph"/>
        <w:widowControl/>
        <w:numPr>
          <w:ilvl w:val="0"/>
          <w:numId w:val="7"/>
        </w:numPr>
        <w:autoSpaceDE/>
        <w:autoSpaceDN/>
        <w:spacing w:line="480" w:lineRule="auto"/>
        <w:ind w:left="1701" w:hanging="425"/>
        <w:contextualSpacing/>
        <w:jc w:val="both"/>
        <w:rPr>
          <w:sz w:val="24"/>
          <w:szCs w:val="24"/>
        </w:rPr>
      </w:pPr>
      <w:r>
        <w:rPr>
          <w:sz w:val="24"/>
          <w:szCs w:val="24"/>
        </w:rPr>
        <w:t xml:space="preserve">Brosur  (Media </w:t>
      </w:r>
      <w:r w:rsidRPr="00A94A52">
        <w:rPr>
          <w:i/>
          <w:sz w:val="24"/>
          <w:szCs w:val="24"/>
        </w:rPr>
        <w:t>Advertising</w:t>
      </w:r>
      <w:r>
        <w:rPr>
          <w:sz w:val="24"/>
          <w:szCs w:val="24"/>
        </w:rPr>
        <w:t>)</w:t>
      </w:r>
    </w:p>
    <w:p w14:paraId="2265C9A6" w14:textId="77777777" w:rsidR="00120FC6" w:rsidRDefault="00120FC6" w:rsidP="00120FC6">
      <w:pPr>
        <w:pStyle w:val="ListParagraph"/>
        <w:spacing w:line="480" w:lineRule="auto"/>
        <w:ind w:left="1276" w:firstLine="425"/>
        <w:jc w:val="both"/>
        <w:rPr>
          <w:sz w:val="24"/>
          <w:szCs w:val="24"/>
        </w:rPr>
      </w:pPr>
      <w:r>
        <w:rPr>
          <w:sz w:val="24"/>
          <w:szCs w:val="24"/>
        </w:rPr>
        <w:t xml:space="preserve">Brosur digunakan untuk mengenalkan bisnis usaha </w:t>
      </w:r>
      <w:r w:rsidRPr="00E87A74">
        <w:rPr>
          <w:i/>
          <w:sz w:val="24"/>
          <w:szCs w:val="24"/>
        </w:rPr>
        <w:t>Niji Nails</w:t>
      </w:r>
      <w:r>
        <w:rPr>
          <w:sz w:val="24"/>
          <w:szCs w:val="24"/>
        </w:rPr>
        <w:t xml:space="preserve"> Salon agar lebih dikenal oleh masyarakat sekitar Pontianak. Brosur ini akan dibagikan kepada pengunjung Ayani Mega Mal Pontianak tempat usaha </w:t>
      </w:r>
      <w:r w:rsidRPr="00BB5E52">
        <w:rPr>
          <w:i/>
          <w:sz w:val="24"/>
          <w:szCs w:val="24"/>
        </w:rPr>
        <w:t>Niji Nails</w:t>
      </w:r>
      <w:r>
        <w:rPr>
          <w:sz w:val="24"/>
          <w:szCs w:val="24"/>
        </w:rPr>
        <w:t xml:space="preserve"> Salon berdiri. Pembagian brosur ini diharapkan akan menambah customer yang dating ke </w:t>
      </w:r>
      <w:r w:rsidRPr="00BB5E52">
        <w:rPr>
          <w:i/>
          <w:sz w:val="24"/>
          <w:szCs w:val="24"/>
        </w:rPr>
        <w:t>Niji Nails</w:t>
      </w:r>
      <w:r>
        <w:rPr>
          <w:sz w:val="24"/>
          <w:szCs w:val="24"/>
        </w:rPr>
        <w:t xml:space="preserve"> Salon untuk melakukan perawatan kuku.</w:t>
      </w:r>
    </w:p>
    <w:p w14:paraId="35F5B0FC" w14:textId="77777777" w:rsidR="00120FC6" w:rsidRPr="00D748E5" w:rsidRDefault="00120FC6" w:rsidP="00120FC6">
      <w:pPr>
        <w:ind w:left="1276"/>
        <w:jc w:val="center"/>
        <w:rPr>
          <w:b/>
          <w:sz w:val="24"/>
          <w:szCs w:val="24"/>
        </w:rPr>
      </w:pPr>
      <w:r>
        <w:rPr>
          <w:sz w:val="24"/>
          <w:szCs w:val="24"/>
        </w:rPr>
        <w:br w:type="page"/>
      </w:r>
      <w:r w:rsidRPr="00D748E5">
        <w:rPr>
          <w:b/>
          <w:sz w:val="24"/>
          <w:szCs w:val="24"/>
        </w:rPr>
        <w:lastRenderedPageBreak/>
        <w:t>Gambar 4.5</w:t>
      </w:r>
    </w:p>
    <w:p w14:paraId="2D93788F" w14:textId="77777777" w:rsidR="00120FC6" w:rsidRPr="00D748E5" w:rsidRDefault="00120FC6" w:rsidP="00120FC6">
      <w:pPr>
        <w:pStyle w:val="ListParagraph"/>
        <w:ind w:left="1276"/>
        <w:jc w:val="center"/>
        <w:rPr>
          <w:b/>
          <w:sz w:val="24"/>
          <w:szCs w:val="24"/>
        </w:rPr>
      </w:pPr>
      <w:r>
        <w:rPr>
          <w:noProof/>
          <w:sz w:val="24"/>
          <w:szCs w:val="24"/>
        </w:rPr>
        <w:drawing>
          <wp:anchor distT="0" distB="0" distL="114300" distR="114300" simplePos="0" relativeHeight="251663360" behindDoc="1" locked="0" layoutInCell="1" allowOverlap="1" wp14:anchorId="51D9CDCF" wp14:editId="2BB95485">
            <wp:simplePos x="0" y="0"/>
            <wp:positionH relativeFrom="column">
              <wp:posOffset>1939290</wp:posOffset>
            </wp:positionH>
            <wp:positionV relativeFrom="paragraph">
              <wp:posOffset>244475</wp:posOffset>
            </wp:positionV>
            <wp:extent cx="2476500" cy="3038475"/>
            <wp:effectExtent l="0" t="0" r="0"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4-24 at 10.36.25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6500" cy="3038475"/>
                    </a:xfrm>
                    <a:prstGeom prst="rect">
                      <a:avLst/>
                    </a:prstGeom>
                  </pic:spPr>
                </pic:pic>
              </a:graphicData>
            </a:graphic>
            <wp14:sizeRelH relativeFrom="margin">
              <wp14:pctWidth>0</wp14:pctWidth>
            </wp14:sizeRelH>
            <wp14:sizeRelV relativeFrom="margin">
              <wp14:pctHeight>0</wp14:pctHeight>
            </wp14:sizeRelV>
          </wp:anchor>
        </w:drawing>
      </w:r>
      <w:r w:rsidRPr="00D748E5">
        <w:rPr>
          <w:b/>
          <w:sz w:val="24"/>
          <w:szCs w:val="24"/>
        </w:rPr>
        <w:t xml:space="preserve">Brosur </w:t>
      </w:r>
      <w:r w:rsidRPr="00D748E5">
        <w:rPr>
          <w:b/>
          <w:i/>
          <w:sz w:val="24"/>
          <w:szCs w:val="24"/>
        </w:rPr>
        <w:t>Niji Nails</w:t>
      </w:r>
      <w:r w:rsidRPr="00D748E5">
        <w:rPr>
          <w:b/>
          <w:sz w:val="24"/>
          <w:szCs w:val="24"/>
        </w:rPr>
        <w:t xml:space="preserve"> Salon</w:t>
      </w:r>
    </w:p>
    <w:p w14:paraId="0D84C498" w14:textId="77777777" w:rsidR="00120FC6" w:rsidRDefault="00120FC6" w:rsidP="00120FC6">
      <w:pPr>
        <w:pStyle w:val="ListParagraph"/>
        <w:spacing w:line="480" w:lineRule="auto"/>
        <w:ind w:left="3119"/>
        <w:rPr>
          <w:sz w:val="24"/>
          <w:szCs w:val="24"/>
        </w:rPr>
      </w:pPr>
      <w:r>
        <w:rPr>
          <w:sz w:val="24"/>
          <w:szCs w:val="24"/>
        </w:rPr>
        <w:t xml:space="preserve">Sumber: </w:t>
      </w:r>
      <w:r w:rsidRPr="00BB5E52">
        <w:rPr>
          <w:i/>
          <w:sz w:val="24"/>
          <w:szCs w:val="24"/>
        </w:rPr>
        <w:t>Niji Nails</w:t>
      </w:r>
      <w:r>
        <w:rPr>
          <w:sz w:val="24"/>
          <w:szCs w:val="24"/>
        </w:rPr>
        <w:t xml:space="preserve"> Salon, 2019</w:t>
      </w:r>
    </w:p>
    <w:p w14:paraId="3976A900" w14:textId="77777777" w:rsidR="00120FC6" w:rsidRPr="00D748E5" w:rsidRDefault="00120FC6" w:rsidP="00120FC6">
      <w:pPr>
        <w:pStyle w:val="ListParagraph"/>
        <w:ind w:left="1276"/>
        <w:jc w:val="center"/>
        <w:rPr>
          <w:b/>
          <w:sz w:val="24"/>
          <w:szCs w:val="24"/>
        </w:rPr>
      </w:pPr>
      <w:r w:rsidRPr="00D748E5">
        <w:rPr>
          <w:b/>
          <w:sz w:val="24"/>
          <w:szCs w:val="24"/>
        </w:rPr>
        <w:t>Tabel 4.5</w:t>
      </w:r>
    </w:p>
    <w:p w14:paraId="183E3E2B" w14:textId="77777777" w:rsidR="00120FC6" w:rsidRDefault="00120FC6" w:rsidP="00120FC6">
      <w:pPr>
        <w:pStyle w:val="ListParagraph"/>
        <w:ind w:left="1276"/>
        <w:jc w:val="center"/>
        <w:rPr>
          <w:b/>
          <w:sz w:val="24"/>
          <w:szCs w:val="24"/>
        </w:rPr>
      </w:pPr>
      <w:r w:rsidRPr="00405065">
        <w:rPr>
          <w:b/>
          <w:sz w:val="24"/>
          <w:szCs w:val="24"/>
        </w:rPr>
        <w:t>Biaya Pembuatan Brosur</w:t>
      </w:r>
    </w:p>
    <w:tbl>
      <w:tblPr>
        <w:tblStyle w:val="TableGrid"/>
        <w:tblW w:w="7513" w:type="dxa"/>
        <w:tblInd w:w="1271" w:type="dxa"/>
        <w:tblLook w:val="04A0" w:firstRow="1" w:lastRow="0" w:firstColumn="1" w:lastColumn="0" w:noHBand="0" w:noVBand="1"/>
      </w:tblPr>
      <w:tblGrid>
        <w:gridCol w:w="2184"/>
        <w:gridCol w:w="1927"/>
        <w:gridCol w:w="1763"/>
        <w:gridCol w:w="1639"/>
      </w:tblGrid>
      <w:tr w:rsidR="00120FC6" w14:paraId="46ABABE4" w14:textId="77777777" w:rsidTr="001F7DD8">
        <w:tc>
          <w:tcPr>
            <w:tcW w:w="2184" w:type="dxa"/>
            <w:tcBorders>
              <w:top w:val="single" w:sz="4" w:space="0" w:color="auto"/>
              <w:left w:val="single" w:sz="4" w:space="0" w:color="auto"/>
              <w:bottom w:val="single" w:sz="4" w:space="0" w:color="auto"/>
              <w:right w:val="single" w:sz="4" w:space="0" w:color="auto"/>
            </w:tcBorders>
            <w:vAlign w:val="center"/>
            <w:hideMark/>
          </w:tcPr>
          <w:p w14:paraId="26E3B0F1" w14:textId="77777777" w:rsidR="00120FC6" w:rsidRDefault="00120FC6" w:rsidP="001F7DD8">
            <w:pPr>
              <w:spacing w:line="480" w:lineRule="auto"/>
              <w:jc w:val="center"/>
              <w:rPr>
                <w:b/>
                <w:sz w:val="24"/>
                <w:szCs w:val="24"/>
              </w:rPr>
            </w:pPr>
            <w:r>
              <w:rPr>
                <w:b/>
                <w:sz w:val="24"/>
                <w:szCs w:val="24"/>
              </w:rPr>
              <w:t>Deskripsi</w:t>
            </w:r>
          </w:p>
        </w:tc>
        <w:tc>
          <w:tcPr>
            <w:tcW w:w="1927" w:type="dxa"/>
            <w:tcBorders>
              <w:top w:val="single" w:sz="4" w:space="0" w:color="auto"/>
              <w:left w:val="single" w:sz="4" w:space="0" w:color="auto"/>
              <w:bottom w:val="single" w:sz="4" w:space="0" w:color="auto"/>
              <w:right w:val="single" w:sz="4" w:space="0" w:color="auto"/>
            </w:tcBorders>
            <w:vAlign w:val="center"/>
            <w:hideMark/>
          </w:tcPr>
          <w:p w14:paraId="0807E5AC" w14:textId="77777777" w:rsidR="00120FC6" w:rsidRDefault="00120FC6" w:rsidP="001F7DD8">
            <w:pPr>
              <w:spacing w:line="480" w:lineRule="auto"/>
              <w:jc w:val="center"/>
              <w:rPr>
                <w:b/>
                <w:sz w:val="24"/>
                <w:szCs w:val="24"/>
              </w:rPr>
            </w:pPr>
            <w:r>
              <w:rPr>
                <w:b/>
                <w:sz w:val="24"/>
                <w:szCs w:val="24"/>
              </w:rPr>
              <w:t>Harga</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2029BFA" w14:textId="77777777" w:rsidR="00120FC6" w:rsidRDefault="00120FC6" w:rsidP="001F7DD8">
            <w:pPr>
              <w:spacing w:line="480" w:lineRule="auto"/>
              <w:jc w:val="center"/>
              <w:rPr>
                <w:b/>
                <w:sz w:val="24"/>
                <w:szCs w:val="24"/>
              </w:rPr>
            </w:pPr>
            <w:r>
              <w:rPr>
                <w:b/>
                <w:sz w:val="24"/>
                <w:szCs w:val="24"/>
              </w:rPr>
              <w:t>Jumlah</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9268AE8" w14:textId="77777777" w:rsidR="00120FC6" w:rsidRDefault="00120FC6" w:rsidP="001F7DD8">
            <w:pPr>
              <w:spacing w:line="480" w:lineRule="auto"/>
              <w:jc w:val="center"/>
              <w:rPr>
                <w:b/>
                <w:sz w:val="24"/>
                <w:szCs w:val="24"/>
              </w:rPr>
            </w:pPr>
            <w:r>
              <w:rPr>
                <w:b/>
                <w:sz w:val="24"/>
                <w:szCs w:val="24"/>
              </w:rPr>
              <w:t>Total</w:t>
            </w:r>
          </w:p>
        </w:tc>
      </w:tr>
      <w:tr w:rsidR="00120FC6" w14:paraId="03AB04F8" w14:textId="77777777" w:rsidTr="001F7DD8">
        <w:tc>
          <w:tcPr>
            <w:tcW w:w="2184" w:type="dxa"/>
            <w:tcBorders>
              <w:top w:val="single" w:sz="4" w:space="0" w:color="auto"/>
              <w:left w:val="single" w:sz="4" w:space="0" w:color="auto"/>
              <w:bottom w:val="single" w:sz="4" w:space="0" w:color="auto"/>
              <w:right w:val="single" w:sz="4" w:space="0" w:color="auto"/>
            </w:tcBorders>
            <w:vAlign w:val="center"/>
            <w:hideMark/>
          </w:tcPr>
          <w:p w14:paraId="42EE19DA" w14:textId="77777777" w:rsidR="00120FC6" w:rsidRDefault="00120FC6" w:rsidP="001F7DD8">
            <w:pPr>
              <w:spacing w:line="480" w:lineRule="auto"/>
              <w:rPr>
                <w:sz w:val="24"/>
                <w:szCs w:val="24"/>
              </w:rPr>
            </w:pPr>
            <w:r>
              <w:rPr>
                <w:i/>
                <w:sz w:val="24"/>
                <w:szCs w:val="24"/>
              </w:rPr>
              <w:t xml:space="preserve">UK  </w:t>
            </w:r>
            <w:r>
              <w:rPr>
                <w:sz w:val="24"/>
                <w:szCs w:val="24"/>
              </w:rPr>
              <w:t>9,9cm x 21cm</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36299BC" w14:textId="77777777" w:rsidR="00120FC6" w:rsidRPr="00AB24CB" w:rsidRDefault="00120FC6" w:rsidP="001F7DD8">
            <w:pPr>
              <w:spacing w:line="480" w:lineRule="auto"/>
              <w:jc w:val="center"/>
              <w:rPr>
                <w:sz w:val="24"/>
                <w:szCs w:val="24"/>
              </w:rPr>
            </w:pPr>
            <w:r>
              <w:rPr>
                <w:sz w:val="24"/>
                <w:szCs w:val="24"/>
              </w:rPr>
              <w:t>Rp 824/item</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8B09D76" w14:textId="77777777" w:rsidR="00120FC6" w:rsidRPr="00AB24CB" w:rsidRDefault="00120FC6" w:rsidP="001F7DD8">
            <w:pPr>
              <w:spacing w:line="480" w:lineRule="auto"/>
              <w:jc w:val="center"/>
              <w:rPr>
                <w:sz w:val="24"/>
                <w:szCs w:val="24"/>
              </w:rPr>
            </w:pPr>
            <w:r>
              <w:rPr>
                <w:sz w:val="24"/>
                <w:szCs w:val="24"/>
              </w:rPr>
              <w:t>500</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A957B60" w14:textId="77777777" w:rsidR="00120FC6" w:rsidRDefault="00120FC6" w:rsidP="001F7DD8">
            <w:pPr>
              <w:spacing w:line="480" w:lineRule="auto"/>
              <w:jc w:val="center"/>
              <w:rPr>
                <w:sz w:val="24"/>
                <w:szCs w:val="24"/>
              </w:rPr>
            </w:pPr>
            <w:r>
              <w:rPr>
                <w:sz w:val="24"/>
                <w:szCs w:val="24"/>
              </w:rPr>
              <w:t>Rp 412.000</w:t>
            </w:r>
          </w:p>
        </w:tc>
      </w:tr>
      <w:tr w:rsidR="00120FC6" w14:paraId="23F56282" w14:textId="77777777" w:rsidTr="001F7DD8">
        <w:trPr>
          <w:trHeight w:val="199"/>
        </w:trPr>
        <w:tc>
          <w:tcPr>
            <w:tcW w:w="5874" w:type="dxa"/>
            <w:gridSpan w:val="3"/>
            <w:tcBorders>
              <w:top w:val="single" w:sz="4" w:space="0" w:color="auto"/>
              <w:left w:val="single" w:sz="4" w:space="0" w:color="auto"/>
              <w:bottom w:val="single" w:sz="4" w:space="0" w:color="auto"/>
              <w:right w:val="single" w:sz="4" w:space="0" w:color="auto"/>
            </w:tcBorders>
            <w:vAlign w:val="center"/>
            <w:hideMark/>
          </w:tcPr>
          <w:p w14:paraId="52EA5192" w14:textId="77777777" w:rsidR="00120FC6" w:rsidRDefault="00120FC6" w:rsidP="001F7DD8">
            <w:pPr>
              <w:spacing w:line="480" w:lineRule="auto"/>
              <w:jc w:val="center"/>
              <w:rPr>
                <w:b/>
                <w:sz w:val="24"/>
                <w:szCs w:val="24"/>
              </w:rPr>
            </w:pPr>
            <w:r>
              <w:rPr>
                <w:b/>
                <w:sz w:val="24"/>
                <w:szCs w:val="24"/>
              </w:rPr>
              <w:t>Total</w:t>
            </w:r>
          </w:p>
        </w:tc>
        <w:tc>
          <w:tcPr>
            <w:tcW w:w="1639" w:type="dxa"/>
            <w:tcBorders>
              <w:top w:val="single" w:sz="4" w:space="0" w:color="auto"/>
              <w:left w:val="single" w:sz="4" w:space="0" w:color="auto"/>
              <w:bottom w:val="single" w:sz="4" w:space="0" w:color="auto"/>
              <w:right w:val="single" w:sz="4" w:space="0" w:color="auto"/>
            </w:tcBorders>
            <w:vAlign w:val="center"/>
            <w:hideMark/>
          </w:tcPr>
          <w:p w14:paraId="02481FB7" w14:textId="77777777" w:rsidR="00120FC6" w:rsidRDefault="00120FC6" w:rsidP="001F7DD8">
            <w:pPr>
              <w:spacing w:line="480" w:lineRule="auto"/>
              <w:jc w:val="center"/>
              <w:rPr>
                <w:b/>
                <w:sz w:val="24"/>
                <w:szCs w:val="24"/>
              </w:rPr>
            </w:pPr>
            <w:r>
              <w:rPr>
                <w:b/>
                <w:sz w:val="24"/>
                <w:szCs w:val="24"/>
              </w:rPr>
              <w:t>Rp 412.000</w:t>
            </w:r>
          </w:p>
        </w:tc>
      </w:tr>
    </w:tbl>
    <w:p w14:paraId="17D0E375" w14:textId="77777777" w:rsidR="00120FC6" w:rsidRDefault="00120FC6" w:rsidP="00120FC6">
      <w:pPr>
        <w:pStyle w:val="ListParagraph"/>
        <w:spacing w:line="480" w:lineRule="auto"/>
        <w:ind w:left="1276"/>
        <w:rPr>
          <w:sz w:val="24"/>
          <w:szCs w:val="24"/>
        </w:rPr>
      </w:pPr>
      <w:r>
        <w:rPr>
          <w:sz w:val="24"/>
          <w:szCs w:val="24"/>
        </w:rPr>
        <w:t xml:space="preserve">Sumber: </w:t>
      </w:r>
      <w:r w:rsidRPr="00BB5E52">
        <w:rPr>
          <w:i/>
          <w:sz w:val="24"/>
          <w:szCs w:val="24"/>
        </w:rPr>
        <w:t>Niji Nails</w:t>
      </w:r>
      <w:r>
        <w:rPr>
          <w:sz w:val="24"/>
          <w:szCs w:val="24"/>
        </w:rPr>
        <w:t xml:space="preserve"> Salon, 2019</w:t>
      </w:r>
    </w:p>
    <w:p w14:paraId="43B2BBE5" w14:textId="77777777" w:rsidR="00120FC6" w:rsidRDefault="00120FC6" w:rsidP="00120FC6">
      <w:pPr>
        <w:rPr>
          <w:sz w:val="24"/>
          <w:szCs w:val="24"/>
        </w:rPr>
      </w:pPr>
      <w:r>
        <w:br w:type="page"/>
      </w:r>
    </w:p>
    <w:p w14:paraId="003CA5D0" w14:textId="77777777" w:rsidR="006908D5" w:rsidRDefault="006908D5">
      <w:bookmarkStart w:id="0" w:name="_GoBack"/>
      <w:bookmarkEnd w:id="0"/>
    </w:p>
    <w:sectPr w:rsidR="00690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1D5"/>
    <w:multiLevelType w:val="hybridMultilevel"/>
    <w:tmpl w:val="22127AA4"/>
    <w:lvl w:ilvl="0" w:tplc="BAD65DA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10430D48"/>
    <w:multiLevelType w:val="hybridMultilevel"/>
    <w:tmpl w:val="AB86E46E"/>
    <w:lvl w:ilvl="0" w:tplc="973A00A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10511672"/>
    <w:multiLevelType w:val="hybridMultilevel"/>
    <w:tmpl w:val="6D0AAA9A"/>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4B5E27"/>
    <w:multiLevelType w:val="hybridMultilevel"/>
    <w:tmpl w:val="105AC912"/>
    <w:lvl w:ilvl="0" w:tplc="2ACC465E">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7F67517"/>
    <w:multiLevelType w:val="hybridMultilevel"/>
    <w:tmpl w:val="54CCB0A4"/>
    <w:lvl w:ilvl="0" w:tplc="1CBCA146">
      <w:start w:val="1"/>
      <w:numFmt w:val="upperLetter"/>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8996DD4"/>
    <w:multiLevelType w:val="hybridMultilevel"/>
    <w:tmpl w:val="512EC4B4"/>
    <w:lvl w:ilvl="0" w:tplc="A8DA51E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1ABD6BE0"/>
    <w:multiLevelType w:val="hybridMultilevel"/>
    <w:tmpl w:val="FEFCA8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BE5415"/>
    <w:multiLevelType w:val="hybridMultilevel"/>
    <w:tmpl w:val="8002426A"/>
    <w:lvl w:ilvl="0" w:tplc="551A3C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E8C5AB5"/>
    <w:multiLevelType w:val="hybridMultilevel"/>
    <w:tmpl w:val="A0F45BA2"/>
    <w:lvl w:ilvl="0" w:tplc="F7DA1FDC">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9" w15:restartNumberingAfterBreak="0">
    <w:nsid w:val="2FBF7C28"/>
    <w:multiLevelType w:val="hybridMultilevel"/>
    <w:tmpl w:val="3132ABF6"/>
    <w:lvl w:ilvl="0" w:tplc="A28A0376">
      <w:start w:val="1"/>
      <w:numFmt w:val="decimal"/>
      <w:lvlText w:val="%1."/>
      <w:lvlJc w:val="left"/>
      <w:pPr>
        <w:ind w:left="720" w:hanging="360"/>
      </w:pPr>
      <w:rPr>
        <w:rFonts w:ascii="Times New Roman" w:eastAsia="Times New Roman" w:hAnsi="Times New Roman" w:cs="Times New Roman" w:hint="default"/>
        <w:b/>
        <w:spacing w:val="-1"/>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CFD65E6"/>
    <w:multiLevelType w:val="hybridMultilevel"/>
    <w:tmpl w:val="B7E67764"/>
    <w:lvl w:ilvl="0" w:tplc="DCA2DE5A">
      <w:start w:val="1"/>
      <w:numFmt w:val="lowerLetter"/>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48331558"/>
    <w:multiLevelType w:val="hybridMultilevel"/>
    <w:tmpl w:val="DCF43166"/>
    <w:lvl w:ilvl="0" w:tplc="9A2295AE">
      <w:start w:val="1"/>
      <w:numFmt w:val="decimal"/>
      <w:lvlText w:val="%1."/>
      <w:lvlJc w:val="left"/>
      <w:pPr>
        <w:ind w:left="1440" w:hanging="360"/>
      </w:pPr>
      <w:rPr>
        <w:rFonts w:hint="default"/>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5F660D86"/>
    <w:multiLevelType w:val="hybridMultilevel"/>
    <w:tmpl w:val="149CE22C"/>
    <w:lvl w:ilvl="0" w:tplc="6838BF7C">
      <w:start w:val="4"/>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C535D8D"/>
    <w:multiLevelType w:val="hybridMultilevel"/>
    <w:tmpl w:val="8DC2D260"/>
    <w:lvl w:ilvl="0" w:tplc="B1AEEFF8">
      <w:start w:val="1"/>
      <w:numFmt w:val="decimal"/>
      <w:lvlText w:val="%1."/>
      <w:lvlJc w:val="left"/>
      <w:pPr>
        <w:ind w:left="1440" w:hanging="360"/>
      </w:pPr>
      <w:rPr>
        <w:rFonts w:ascii="Times New Roman" w:eastAsia="Times New Roman" w:hAnsi="Times New Roman" w:cs="Times New Roman" w:hint="default"/>
        <w:b w:val="0"/>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C22A2D"/>
    <w:multiLevelType w:val="hybridMultilevel"/>
    <w:tmpl w:val="F4540164"/>
    <w:lvl w:ilvl="0" w:tplc="02942D3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
  </w:num>
  <w:num w:numId="2">
    <w:abstractNumId w:val="9"/>
  </w:num>
  <w:num w:numId="3">
    <w:abstractNumId w:val="5"/>
  </w:num>
  <w:num w:numId="4">
    <w:abstractNumId w:val="8"/>
  </w:num>
  <w:num w:numId="5">
    <w:abstractNumId w:val="3"/>
  </w:num>
  <w:num w:numId="6">
    <w:abstractNumId w:val="14"/>
  </w:num>
  <w:num w:numId="7">
    <w:abstractNumId w:val="10"/>
  </w:num>
  <w:num w:numId="8">
    <w:abstractNumId w:val="7"/>
  </w:num>
  <w:num w:numId="9">
    <w:abstractNumId w:val="12"/>
  </w:num>
  <w:num w:numId="10">
    <w:abstractNumId w:val="4"/>
  </w:num>
  <w:num w:numId="11">
    <w:abstractNumId w:val="11"/>
  </w:num>
  <w:num w:numId="12">
    <w:abstractNumId w:val="0"/>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C6"/>
    <w:rsid w:val="00120FC6"/>
    <w:rsid w:val="006908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EAAD"/>
  <w15:chartTrackingRefBased/>
  <w15:docId w15:val="{862DE23B-C27B-425D-862D-E2C90A2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0FC6"/>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0FC6"/>
    <w:pPr>
      <w:ind w:left="821" w:hanging="303"/>
    </w:pPr>
  </w:style>
  <w:style w:type="character" w:styleId="Hyperlink">
    <w:name w:val="Hyperlink"/>
    <w:basedOn w:val="DefaultParagraphFont"/>
    <w:uiPriority w:val="99"/>
    <w:unhideWhenUsed/>
    <w:rsid w:val="00120FC6"/>
    <w:rPr>
      <w:color w:val="0000FF"/>
      <w:u w:val="single"/>
    </w:rPr>
  </w:style>
  <w:style w:type="table" w:styleId="TableGrid">
    <w:name w:val="Table Grid"/>
    <w:basedOn w:val="TableNormal"/>
    <w:uiPriority w:val="39"/>
    <w:rsid w:val="0012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20FC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keteers.com/mengintip-geliat-industri-kecantikan-di-era-digita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3796</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ay804</dc:creator>
  <cp:keywords/>
  <dc:description/>
  <cp:lastModifiedBy>ay804</cp:lastModifiedBy>
  <cp:revision>1</cp:revision>
  <dcterms:created xsi:type="dcterms:W3CDTF">2019-09-18T13:00:00Z</dcterms:created>
  <dcterms:modified xsi:type="dcterms:W3CDTF">2019-09-18T13:01:00Z</dcterms:modified>
</cp:coreProperties>
</file>