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266" w:rsidRPr="00C37FA3" w:rsidRDefault="00A22266" w:rsidP="00B52B85">
      <w:pPr>
        <w:pStyle w:val="Heading1"/>
        <w:spacing w:before="0" w:line="480" w:lineRule="auto"/>
        <w:jc w:val="center"/>
        <w:rPr>
          <w:rFonts w:ascii="Times New Roman" w:hAnsi="Times New Roman" w:cs="Times New Roman"/>
          <w:b/>
          <w:color w:val="auto"/>
          <w:sz w:val="24"/>
          <w:szCs w:val="24"/>
          <w:lang w:val="id-ID"/>
        </w:rPr>
      </w:pPr>
      <w:bookmarkStart w:id="0" w:name="_Toc531099869"/>
      <w:r w:rsidRPr="00C37FA3">
        <w:rPr>
          <w:rFonts w:ascii="Times New Roman" w:hAnsi="Times New Roman" w:cs="Times New Roman"/>
          <w:b/>
          <w:color w:val="auto"/>
          <w:sz w:val="24"/>
          <w:szCs w:val="24"/>
          <w:lang w:val="id-ID"/>
        </w:rPr>
        <w:t>BAB</w:t>
      </w:r>
      <w:bookmarkStart w:id="1" w:name="_GoBack"/>
      <w:bookmarkEnd w:id="1"/>
      <w:r w:rsidRPr="00C37FA3">
        <w:rPr>
          <w:rFonts w:ascii="Times New Roman" w:hAnsi="Times New Roman" w:cs="Times New Roman"/>
          <w:b/>
          <w:color w:val="auto"/>
          <w:sz w:val="24"/>
          <w:szCs w:val="24"/>
          <w:lang w:val="id-ID"/>
        </w:rPr>
        <w:t xml:space="preserve"> II</w:t>
      </w:r>
      <w:bookmarkEnd w:id="0"/>
    </w:p>
    <w:p w:rsidR="00A22266" w:rsidRDefault="00A22266" w:rsidP="00B52B85">
      <w:pPr>
        <w:spacing w:after="0" w:line="720" w:lineRule="auto"/>
        <w:jc w:val="center"/>
        <w:rPr>
          <w:rFonts w:ascii="Times New Roman" w:hAnsi="Times New Roman" w:cs="Times New Roman"/>
          <w:b/>
          <w:sz w:val="24"/>
          <w:szCs w:val="24"/>
          <w:lang w:val="id-ID"/>
        </w:rPr>
      </w:pPr>
      <w:r w:rsidRPr="00C37FA3">
        <w:rPr>
          <w:rFonts w:ascii="Times New Roman" w:hAnsi="Times New Roman" w:cs="Times New Roman"/>
          <w:b/>
          <w:sz w:val="24"/>
          <w:szCs w:val="24"/>
          <w:lang w:val="id-ID"/>
        </w:rPr>
        <w:t>KAJIAN PUSTAKA</w:t>
      </w:r>
    </w:p>
    <w:p w:rsidR="009C72EE" w:rsidRPr="00731CEA" w:rsidRDefault="009C72EE" w:rsidP="00B52B85">
      <w:pPr>
        <w:spacing w:after="0" w:line="480" w:lineRule="auto"/>
        <w:ind w:firstLine="720"/>
        <w:jc w:val="both"/>
        <w:rPr>
          <w:rFonts w:ascii="Times New Roman" w:hAnsi="Times New Roman" w:cs="Times New Roman"/>
          <w:sz w:val="24"/>
          <w:lang w:val="id-ID"/>
        </w:rPr>
      </w:pPr>
      <w:r w:rsidRPr="00731CEA">
        <w:rPr>
          <w:rFonts w:ascii="Times New Roman" w:hAnsi="Times New Roman" w:cs="Times New Roman"/>
          <w:sz w:val="24"/>
          <w:lang w:val="id-ID"/>
        </w:rPr>
        <w:t>Dalam bab ini akan diawali dengan pembahasan landasan teoritis. Landasan teoritis menjelaskan mengenai konsep–konsep atau teori–teori yang relevan untuk mendukung pembahasan dan analisis penelitian. Kemudian, terdapat penelitian terdahulu yang berisi hasil–hasil penelitian terdahulu yang memiliki keterkaitan dengan penelitian yang akan dijalankan.</w:t>
      </w:r>
    </w:p>
    <w:p w:rsidR="009C72EE" w:rsidRPr="00654AB9" w:rsidRDefault="009C72EE" w:rsidP="00B52B85">
      <w:pPr>
        <w:spacing w:after="0" w:line="480" w:lineRule="auto"/>
        <w:ind w:firstLine="720"/>
        <w:jc w:val="both"/>
        <w:rPr>
          <w:rFonts w:ascii="Times New Roman" w:hAnsi="Times New Roman" w:cs="Times New Roman"/>
          <w:sz w:val="24"/>
          <w:lang w:val="id-ID"/>
        </w:rPr>
      </w:pPr>
      <w:r w:rsidRPr="00731CEA">
        <w:rPr>
          <w:rFonts w:ascii="Times New Roman" w:hAnsi="Times New Roman" w:cs="Times New Roman"/>
          <w:sz w:val="24"/>
          <w:lang w:val="id-ID"/>
        </w:rPr>
        <w:t>Berdasarkan landasan teori dan penelitian terdahulu tersebut, penulis membahas kerangka pemikiran yang merupakan pola pikir yang menunjukkan hubungan variabel yang akan diteliti. Kerangka pemikiran berisi pemetaan kerangka teoritis yang diambil dari konsep–konsep atau teori–teori atau penelitian terdahulu, berupa skema, uraian singkat, dan di dalam kerangka pemikiran terdapat hipotesis penelitian. Hipotesis penelitian merupakan anggapan sementara yang mengacu pada kerangka pemikiran dan perlu dibuktikan dalam penelitian.</w:t>
      </w:r>
    </w:p>
    <w:p w:rsidR="00FC34D1" w:rsidRDefault="00A22266" w:rsidP="00B52B85">
      <w:pPr>
        <w:pStyle w:val="Heading2"/>
        <w:numPr>
          <w:ilvl w:val="0"/>
          <w:numId w:val="2"/>
        </w:numPr>
        <w:spacing w:before="0" w:line="480" w:lineRule="auto"/>
        <w:rPr>
          <w:rFonts w:ascii="Times New Roman" w:hAnsi="Times New Roman" w:cs="Times New Roman"/>
          <w:b/>
          <w:color w:val="auto"/>
          <w:sz w:val="24"/>
          <w:szCs w:val="24"/>
          <w:lang w:val="id-ID"/>
        </w:rPr>
      </w:pPr>
      <w:bookmarkStart w:id="2" w:name="_Toc531099870"/>
      <w:r w:rsidRPr="00654AB9">
        <w:rPr>
          <w:rFonts w:ascii="Times New Roman" w:hAnsi="Times New Roman" w:cs="Times New Roman"/>
          <w:b/>
          <w:color w:val="auto"/>
          <w:sz w:val="24"/>
          <w:szCs w:val="24"/>
          <w:lang w:val="id-ID"/>
        </w:rPr>
        <w:t>Landasan Teoritis</w:t>
      </w:r>
      <w:bookmarkEnd w:id="2"/>
    </w:p>
    <w:p w:rsidR="00282100" w:rsidRPr="00BA0D85" w:rsidRDefault="00282100" w:rsidP="006E71FE">
      <w:pPr>
        <w:pStyle w:val="Heading3"/>
        <w:numPr>
          <w:ilvl w:val="0"/>
          <w:numId w:val="52"/>
        </w:numPr>
        <w:spacing w:before="0" w:line="480" w:lineRule="auto"/>
        <w:ind w:left="714" w:hanging="357"/>
        <w:rPr>
          <w:rFonts w:ascii="Times New Roman" w:hAnsi="Times New Roman" w:cs="Times New Roman"/>
          <w:b/>
          <w:color w:val="auto"/>
          <w:lang w:val="id-ID"/>
        </w:rPr>
      </w:pPr>
      <w:r w:rsidRPr="00BA0D85">
        <w:rPr>
          <w:rFonts w:ascii="Times New Roman" w:hAnsi="Times New Roman" w:cs="Times New Roman"/>
          <w:b/>
          <w:color w:val="auto"/>
          <w:lang w:val="id-ID"/>
        </w:rPr>
        <w:t>Teori Keagenan</w:t>
      </w:r>
      <w:bookmarkStart w:id="3" w:name="_Hlk16322006"/>
      <w:r w:rsidRPr="00BA0D85">
        <w:rPr>
          <w:rFonts w:ascii="Times New Roman" w:hAnsi="Times New Roman" w:cs="Times New Roman"/>
          <w:b/>
          <w:color w:val="auto"/>
          <w:lang w:val="id-ID"/>
        </w:rPr>
        <w:t xml:space="preserve"> </w:t>
      </w:r>
      <w:bookmarkStart w:id="4" w:name="_Hlk20327340"/>
      <w:r w:rsidRPr="00BA0D85">
        <w:rPr>
          <w:rFonts w:ascii="Times New Roman" w:hAnsi="Times New Roman" w:cs="Times New Roman"/>
          <w:b/>
          <w:color w:val="auto"/>
          <w:lang w:val="id-ID"/>
        </w:rPr>
        <w:t>(</w:t>
      </w:r>
      <w:r w:rsidRPr="000D7F4E">
        <w:rPr>
          <w:rFonts w:ascii="Times New Roman" w:hAnsi="Times New Roman" w:cs="Times New Roman"/>
          <w:b/>
          <w:i/>
          <w:iCs/>
          <w:color w:val="auto"/>
          <w:lang w:val="id-ID"/>
        </w:rPr>
        <w:t>Agen</w:t>
      </w:r>
      <w:r w:rsidRPr="000D7F4E">
        <w:rPr>
          <w:rFonts w:ascii="Times New Roman" w:hAnsi="Times New Roman" w:cs="Times New Roman"/>
          <w:b/>
          <w:i/>
          <w:iCs/>
          <w:color w:val="auto"/>
        </w:rPr>
        <w:t>c</w:t>
      </w:r>
      <w:r w:rsidRPr="000D7F4E">
        <w:rPr>
          <w:rFonts w:ascii="Times New Roman" w:hAnsi="Times New Roman" w:cs="Times New Roman"/>
          <w:b/>
          <w:i/>
          <w:iCs/>
          <w:color w:val="auto"/>
          <w:lang w:val="id-ID"/>
        </w:rPr>
        <w:t>y Theory</w:t>
      </w:r>
      <w:r w:rsidRPr="00BA0D85">
        <w:rPr>
          <w:rFonts w:ascii="Times New Roman" w:hAnsi="Times New Roman" w:cs="Times New Roman"/>
          <w:b/>
          <w:color w:val="auto"/>
          <w:lang w:val="id-ID"/>
        </w:rPr>
        <w:t>)</w:t>
      </w:r>
      <w:bookmarkEnd w:id="3"/>
      <w:bookmarkEnd w:id="4"/>
    </w:p>
    <w:bookmarkStart w:id="5" w:name="_Hlk20327437"/>
    <w:p w:rsidR="00282100" w:rsidRPr="00BA0D85"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r w:rsidRPr="00BA0D85">
        <w:rPr>
          <w:rFonts w:ascii="Times New Roman" w:eastAsiaTheme="minorEastAsia" w:hAnsi="Times New Roman" w:cs="Times New Roman"/>
          <w:sz w:val="24"/>
          <w:szCs w:val="24"/>
        </w:rPr>
        <w:fldChar w:fldCharType="begin" w:fldLock="1"/>
      </w:r>
      <w:r w:rsidRPr="00BA0D85">
        <w:rPr>
          <w:rFonts w:ascii="Times New Roman" w:eastAsiaTheme="minorEastAsia" w:hAnsi="Times New Roman" w:cs="Times New Roman"/>
          <w:sz w:val="24"/>
          <w:szCs w:val="24"/>
        </w:rPr>
        <w:instrText>ADDIN CSL_CITATION {"citationItems":[{"id":"ITEM-1","itemData":{"DOI":"10.1016/0304-405X(76)90026-X","ISBN":"0304-405X","ISSN":"0304405X","PMID":"12243301","abstract":"The first paper to develop agency costs. They discuss the costs of outside (equity), inside (owner-manager), and outside (debt) financing options on corporations. They don't mention free cash flow, blockholders, and governance issues alot, they mainly focus on agency costs and monitoring by investors and debtors/creditors.","author":[{"dropping-particle":"","family":"Jensen","given":"Michael c.","non-dropping-particle":"","parse-names":false,"suffix":""},{"dropping-particle":"","family":"Meckling","given":"William H.","non-dropping-particle":"","parse-names":false,"suffix":""}],"container-title":"Journal of Financial Economics","id":"ITEM-1","issued":{"date-parts":[["1976"]]},"page":"305-360","title":"Theory of the Firm: Managerial Behavior, Agency Costs and Ownership Structure","type":"article-journal","volume":"3"},"uris":["http://www.mendeley.com/documents/?uuid=56c74a93-6c0d-4231-8276-a659e10ac1f4"]}],"mendeley":{"formattedCitation":"(Jensen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BA0D85">
        <w:rPr>
          <w:rFonts w:ascii="Times New Roman" w:eastAsiaTheme="minorEastAsia" w:hAnsi="Times New Roman" w:cs="Times New Roman"/>
          <w:sz w:val="24"/>
          <w:szCs w:val="24"/>
        </w:rPr>
        <w:fldChar w:fldCharType="separate"/>
      </w:r>
      <w:r w:rsidRPr="00BA0D85">
        <w:rPr>
          <w:rFonts w:ascii="Times New Roman" w:eastAsiaTheme="minorEastAsia" w:hAnsi="Times New Roman" w:cs="Times New Roman"/>
          <w:noProof/>
          <w:sz w:val="24"/>
          <w:szCs w:val="24"/>
        </w:rPr>
        <w:t xml:space="preserve">Jensen &amp; Meckling </w:t>
      </w:r>
      <w:r w:rsidRPr="00BA0D85">
        <w:rPr>
          <w:rFonts w:ascii="Times New Roman" w:eastAsiaTheme="minorEastAsia" w:hAnsi="Times New Roman" w:cs="Times New Roman"/>
          <w:noProof/>
          <w:sz w:val="24"/>
          <w:szCs w:val="24"/>
          <w:lang w:val="id-ID"/>
        </w:rPr>
        <w:t>(</w:t>
      </w:r>
      <w:r w:rsidRPr="00BA0D85">
        <w:rPr>
          <w:rFonts w:ascii="Times New Roman" w:eastAsiaTheme="minorEastAsia" w:hAnsi="Times New Roman" w:cs="Times New Roman"/>
          <w:noProof/>
          <w:sz w:val="24"/>
          <w:szCs w:val="24"/>
        </w:rPr>
        <w:t>1976)</w:t>
      </w:r>
      <w:r w:rsidRPr="00BA0D85">
        <w:rPr>
          <w:rFonts w:ascii="Times New Roman" w:eastAsiaTheme="minorEastAsia" w:hAnsi="Times New Roman" w:cs="Times New Roman"/>
          <w:sz w:val="24"/>
          <w:szCs w:val="24"/>
        </w:rPr>
        <w:fldChar w:fldCharType="end"/>
      </w:r>
      <w:r w:rsidRPr="00BA0D85">
        <w:rPr>
          <w:rFonts w:ascii="Times New Roman" w:eastAsiaTheme="minorEastAsia" w:hAnsi="Times New Roman" w:cs="Times New Roman"/>
          <w:sz w:val="24"/>
          <w:szCs w:val="24"/>
          <w:lang w:val="id-ID"/>
        </w:rPr>
        <w:t xml:space="preserve"> </w:t>
      </w:r>
      <w:proofErr w:type="spellStart"/>
      <w:r w:rsidRPr="00BA0D85">
        <w:rPr>
          <w:rFonts w:ascii="Times New Roman" w:eastAsiaTheme="minorEastAsia" w:hAnsi="Times New Roman" w:cs="Times New Roman"/>
          <w:sz w:val="24"/>
          <w:szCs w:val="24"/>
        </w:rPr>
        <w:t>mendefinisikan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hubungan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keagenan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sebagai</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suatu</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kontrak</w:t>
      </w:r>
      <w:proofErr w:type="spellEnd"/>
      <w:r w:rsidRPr="00BA0D85">
        <w:rPr>
          <w:rFonts w:ascii="Times New Roman" w:eastAsiaTheme="minorEastAsia" w:hAnsi="Times New Roman" w:cs="Times New Roman"/>
          <w:sz w:val="24"/>
          <w:szCs w:val="24"/>
        </w:rPr>
        <w:t xml:space="preserve"> di mana </w:t>
      </w:r>
      <w:proofErr w:type="spellStart"/>
      <w:r w:rsidRPr="00BA0D85">
        <w:rPr>
          <w:rFonts w:ascii="Times New Roman" w:eastAsiaTheme="minorEastAsia" w:hAnsi="Times New Roman" w:cs="Times New Roman"/>
          <w:sz w:val="24"/>
          <w:szCs w:val="24"/>
        </w:rPr>
        <w:t>satu</w:t>
      </w:r>
      <w:proofErr w:type="spellEnd"/>
      <w:r w:rsidRPr="00BA0D85">
        <w:rPr>
          <w:rFonts w:ascii="Times New Roman" w:eastAsiaTheme="minorEastAsia" w:hAnsi="Times New Roman" w:cs="Times New Roman"/>
          <w:sz w:val="24"/>
          <w:szCs w:val="24"/>
        </w:rPr>
        <w:t xml:space="preserve"> orang </w:t>
      </w:r>
      <w:proofErr w:type="spellStart"/>
      <w:r w:rsidRPr="00BA0D85">
        <w:rPr>
          <w:rFonts w:ascii="Times New Roman" w:eastAsiaTheme="minorEastAsia" w:hAnsi="Times New Roman" w:cs="Times New Roman"/>
          <w:sz w:val="24"/>
          <w:szCs w:val="24"/>
        </w:rPr>
        <w:t>atau</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lebih</w:t>
      </w:r>
      <w:proofErr w:type="spellEnd"/>
      <w:r w:rsidRPr="00BA0D85">
        <w:rPr>
          <w:rFonts w:ascii="Times New Roman" w:eastAsiaTheme="minorEastAsia" w:hAnsi="Times New Roman" w:cs="Times New Roman"/>
          <w:sz w:val="24"/>
          <w:szCs w:val="24"/>
        </w:rPr>
        <w:t xml:space="preserve"> (</w:t>
      </w:r>
      <w:r w:rsidRPr="00BA0D85">
        <w:rPr>
          <w:rFonts w:ascii="Times New Roman" w:eastAsiaTheme="minorEastAsia" w:hAnsi="Times New Roman" w:cs="Times New Roman"/>
          <w:i/>
          <w:iCs/>
          <w:sz w:val="24"/>
          <w:szCs w:val="24"/>
        </w:rPr>
        <w:t>principal</w:t>
      </w:r>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mempekerjakan</w:t>
      </w:r>
      <w:proofErr w:type="spellEnd"/>
      <w:r w:rsidRPr="00BA0D85">
        <w:rPr>
          <w:rFonts w:ascii="Times New Roman" w:eastAsiaTheme="minorEastAsia" w:hAnsi="Times New Roman" w:cs="Times New Roman"/>
          <w:sz w:val="24"/>
          <w:szCs w:val="24"/>
        </w:rPr>
        <w:t xml:space="preserve"> orang lain (</w:t>
      </w:r>
      <w:r w:rsidRPr="00BA0D85">
        <w:rPr>
          <w:rFonts w:ascii="Times New Roman" w:eastAsiaTheme="minorEastAsia" w:hAnsi="Times New Roman" w:cs="Times New Roman"/>
          <w:i/>
          <w:iCs/>
          <w:sz w:val="24"/>
          <w:szCs w:val="24"/>
        </w:rPr>
        <w:t>agent</w:t>
      </w:r>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untuk</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melakukan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suatu</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jasa</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atas</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nama</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mereka</w:t>
      </w:r>
      <w:proofErr w:type="spellEnd"/>
      <w:r w:rsidRPr="00BA0D85">
        <w:rPr>
          <w:rFonts w:ascii="Times New Roman" w:eastAsiaTheme="minorEastAsia" w:hAnsi="Times New Roman" w:cs="Times New Roman"/>
          <w:sz w:val="24"/>
          <w:szCs w:val="24"/>
        </w:rPr>
        <w:t xml:space="preserve"> yang </w:t>
      </w:r>
      <w:proofErr w:type="spellStart"/>
      <w:r w:rsidRPr="00BA0D85">
        <w:rPr>
          <w:rFonts w:ascii="Times New Roman" w:eastAsiaTheme="minorEastAsia" w:hAnsi="Times New Roman" w:cs="Times New Roman"/>
          <w:sz w:val="24"/>
          <w:szCs w:val="24"/>
        </w:rPr>
        <w:t>melibatkan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pendelegasian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beberapa</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wewenang</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untuk</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pengambilan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keputusan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kepada</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agen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Jika</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prinsipal</w:t>
      </w:r>
      <w:proofErr w:type="spellEnd"/>
      <w:r w:rsidRPr="00BA0D85">
        <w:rPr>
          <w:rFonts w:ascii="Times New Roman" w:eastAsiaTheme="minorEastAsia" w:hAnsi="Times New Roman" w:cs="Times New Roman"/>
          <w:sz w:val="24"/>
          <w:szCs w:val="24"/>
        </w:rPr>
        <w:t xml:space="preserve"> dan </w:t>
      </w:r>
      <w:proofErr w:type="spellStart"/>
      <w:r w:rsidRPr="00BA0D85">
        <w:rPr>
          <w:rFonts w:ascii="Times New Roman" w:eastAsiaTheme="minorEastAsia" w:hAnsi="Times New Roman" w:cs="Times New Roman"/>
          <w:sz w:val="24"/>
          <w:szCs w:val="24"/>
        </w:rPr>
        <w:t>agen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memiliki</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tujuan</w:t>
      </w:r>
      <w:proofErr w:type="spellEnd"/>
      <w:r w:rsidRPr="00BA0D85">
        <w:rPr>
          <w:rFonts w:ascii="Times New Roman" w:eastAsiaTheme="minorEastAsia" w:hAnsi="Times New Roman" w:cs="Times New Roman"/>
          <w:sz w:val="24"/>
          <w:szCs w:val="24"/>
        </w:rPr>
        <w:t xml:space="preserve"> yang </w:t>
      </w:r>
      <w:proofErr w:type="spellStart"/>
      <w:r w:rsidRPr="00BA0D85">
        <w:rPr>
          <w:rFonts w:ascii="Times New Roman" w:eastAsiaTheme="minorEastAsia" w:hAnsi="Times New Roman" w:cs="Times New Roman"/>
          <w:sz w:val="24"/>
          <w:szCs w:val="24"/>
        </w:rPr>
        <w:t>sama</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maka</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agen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akan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mendukung</w:t>
      </w:r>
      <w:proofErr w:type="spellEnd"/>
      <w:r w:rsidRPr="00BA0D85">
        <w:rPr>
          <w:rFonts w:ascii="Times New Roman" w:eastAsiaTheme="minorEastAsia" w:hAnsi="Times New Roman" w:cs="Times New Roman"/>
          <w:sz w:val="24"/>
          <w:szCs w:val="24"/>
        </w:rPr>
        <w:t xml:space="preserve"> dan </w:t>
      </w:r>
      <w:proofErr w:type="spellStart"/>
      <w:r w:rsidRPr="00BA0D85">
        <w:rPr>
          <w:rFonts w:ascii="Times New Roman" w:eastAsiaTheme="minorEastAsia" w:hAnsi="Times New Roman" w:cs="Times New Roman"/>
          <w:sz w:val="24"/>
          <w:szCs w:val="24"/>
        </w:rPr>
        <w:t>melaksanakan</w:t>
      </w:r>
      <w:proofErr w:type="spellEnd"/>
      <w:r w:rsidRPr="00BA0D85">
        <w:rPr>
          <w:rFonts w:ascii="Times New Roman" w:eastAsiaTheme="minorEastAsia" w:hAnsi="Times New Roman" w:cs="Times New Roman"/>
          <w:sz w:val="24"/>
          <w:szCs w:val="24"/>
        </w:rPr>
        <w:t xml:space="preserve"> </w:t>
      </w:r>
      <w:proofErr w:type="spellStart"/>
      <w:r w:rsidRPr="00BA0D85">
        <w:rPr>
          <w:rFonts w:ascii="Times New Roman" w:eastAsiaTheme="minorEastAsia" w:hAnsi="Times New Roman" w:cs="Times New Roman"/>
          <w:sz w:val="24"/>
          <w:szCs w:val="24"/>
        </w:rPr>
        <w:t>semua</w:t>
      </w:r>
      <w:proofErr w:type="spellEnd"/>
      <w:r w:rsidRPr="00BA0D85">
        <w:rPr>
          <w:rFonts w:ascii="Times New Roman" w:eastAsiaTheme="minorEastAsia" w:hAnsi="Times New Roman" w:cs="Times New Roman"/>
          <w:sz w:val="24"/>
          <w:szCs w:val="24"/>
        </w:rPr>
        <w:t xml:space="preserve"> yang </w:t>
      </w:r>
      <w:proofErr w:type="spellStart"/>
      <w:r w:rsidRPr="00BA0D85">
        <w:rPr>
          <w:rFonts w:ascii="Times New Roman" w:eastAsiaTheme="minorEastAsia" w:hAnsi="Times New Roman" w:cs="Times New Roman"/>
          <w:sz w:val="24"/>
          <w:szCs w:val="24"/>
        </w:rPr>
        <w:t>diperintahkan</w:t>
      </w:r>
      <w:proofErr w:type="spellEnd"/>
      <w:r w:rsidRPr="00BA0D85">
        <w:rPr>
          <w:rFonts w:ascii="Times New Roman" w:eastAsiaTheme="minorEastAsia" w:hAnsi="Times New Roman" w:cs="Times New Roman"/>
          <w:sz w:val="24"/>
          <w:szCs w:val="24"/>
        </w:rPr>
        <w:t xml:space="preserve"> oleh </w:t>
      </w:r>
      <w:proofErr w:type="spellStart"/>
      <w:r w:rsidRPr="00BA0D85">
        <w:rPr>
          <w:rFonts w:ascii="Times New Roman" w:eastAsiaTheme="minorEastAsia" w:hAnsi="Times New Roman" w:cs="Times New Roman"/>
          <w:sz w:val="24"/>
          <w:szCs w:val="24"/>
        </w:rPr>
        <w:t>prinsipal</w:t>
      </w:r>
      <w:proofErr w:type="spellEnd"/>
      <w:r w:rsidRPr="00BA0D85">
        <w:rPr>
          <w:rFonts w:ascii="Times New Roman" w:eastAsiaTheme="minorEastAsia" w:hAnsi="Times New Roman" w:cs="Times New Roman"/>
          <w:sz w:val="24"/>
          <w:szCs w:val="24"/>
        </w:rPr>
        <w:t>.</w:t>
      </w:r>
    </w:p>
    <w:p w:rsidR="00282100" w:rsidRPr="00654571"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proofErr w:type="spellStart"/>
      <w:r w:rsidRPr="00654571">
        <w:rPr>
          <w:rFonts w:ascii="Times New Roman" w:eastAsiaTheme="minorEastAsia" w:hAnsi="Times New Roman" w:cs="Times New Roman"/>
          <w:sz w:val="24"/>
          <w:szCs w:val="24"/>
        </w:rPr>
        <w:t>Konflik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terjadi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jika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tidak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menjalankan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perintah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prinsipal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kepentingan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diri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sendiri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Kondisi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memunculkan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konflik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kepentingan</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conflict of interest</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Akhirnya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muncul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masalah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keagenan</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agency problem</w:t>
      </w:r>
      <w:r w:rsidRPr="00654571">
        <w:rPr>
          <w:rFonts w:ascii="Times New Roman" w:eastAsiaTheme="minorEastAsia" w:hAnsi="Times New Roman" w:cs="Times New Roman"/>
          <w:sz w:val="24"/>
          <w:szCs w:val="24"/>
        </w:rPr>
        <w:t xml:space="preserve">). Hal </w:t>
      </w:r>
      <w:r w:rsidRPr="00654571">
        <w:rPr>
          <w:rFonts w:ascii="Times New Roman" w:eastAsiaTheme="minorEastAsia" w:hAnsi="Times New Roman" w:cs="Times New Roman"/>
          <w:sz w:val="24"/>
          <w:szCs w:val="24"/>
        </w:rPr>
        <w:lastRenderedPageBreak/>
        <w:t xml:space="preserve">yang </w:t>
      </w:r>
      <w:proofErr w:type="spellStart"/>
      <w:r w:rsidRPr="00654571">
        <w:rPr>
          <w:rFonts w:ascii="Times New Roman" w:eastAsiaTheme="minorEastAsia" w:hAnsi="Times New Roman" w:cs="Times New Roman"/>
          <w:sz w:val="24"/>
          <w:szCs w:val="24"/>
        </w:rPr>
        <w:t>terjadi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adalah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perusahaan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sebagai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lebih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mengutamakan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kepentingannya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dalam</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mengoptimalkan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laba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perusahaan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sehingga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meminimalisir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beban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termasuk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beban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pajak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melakukan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penghindaran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pajak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perusahaan</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berkuasa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dalam</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perusahaan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pengambilan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keputusan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sebagai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memiliki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kepentingan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memaksimalkan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labanya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kebijakan-kebijakan</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dikeluarkan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Karakter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perusahaan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tentunya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mempengaruhi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keputusan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memutuskan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kebijakannya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meminimalkan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beban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termasuk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beban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pajak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mempertimbangkan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berbagai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macam</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hal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seperti</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sales growth</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atau</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leverage</w:t>
      </w:r>
      <w:r w:rsidRPr="00654571">
        <w:rPr>
          <w:rFonts w:ascii="Times New Roman" w:eastAsiaTheme="minorEastAsia" w:hAnsi="Times New Roman" w:cs="Times New Roman"/>
          <w:sz w:val="24"/>
          <w:szCs w:val="24"/>
        </w:rPr>
        <w:t>.</w:t>
      </w:r>
      <w:r w:rsidR="007628AF" w:rsidRPr="00654571">
        <w:rPr>
          <w:rFonts w:ascii="Times New Roman" w:eastAsiaTheme="minorEastAsia" w:hAnsi="Times New Roman" w:cs="Times New Roman"/>
          <w:sz w:val="24"/>
          <w:szCs w:val="24"/>
        </w:rPr>
        <w:t xml:space="preserve"> </w:t>
      </w:r>
    </w:p>
    <w:bookmarkEnd w:id="5"/>
    <w:p w:rsidR="00282100" w:rsidRPr="00654571"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r w:rsidRPr="00654571">
        <w:rPr>
          <w:rFonts w:ascii="Times New Roman" w:eastAsiaTheme="minorEastAsia" w:hAnsi="Times New Roman" w:cs="Times New Roman"/>
          <w:i/>
          <w:iCs/>
          <w:sz w:val="24"/>
          <w:szCs w:val="24"/>
        </w:rPr>
        <w:t>Sales growth</w:t>
      </w:r>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semakin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meningkat</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tentunya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menggambarkan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laba</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semakin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meningkat</w:t>
      </w:r>
      <w:proofErr w:type="spellEnd"/>
      <w:r w:rsidRPr="00654571">
        <w:rPr>
          <w:rFonts w:ascii="Times New Roman" w:eastAsiaTheme="minorEastAsia" w:hAnsi="Times New Roman" w:cs="Times New Roman"/>
          <w:sz w:val="24"/>
          <w:szCs w:val="24"/>
        </w:rPr>
        <w:t xml:space="preserve"> pula </w:t>
      </w:r>
      <w:proofErr w:type="spellStart"/>
      <w:r w:rsidRPr="00654571">
        <w:rPr>
          <w:rFonts w:ascii="Times New Roman" w:eastAsiaTheme="minorEastAsia" w:hAnsi="Times New Roman" w:cs="Times New Roman"/>
          <w:sz w:val="24"/>
          <w:szCs w:val="24"/>
        </w:rPr>
        <w:t>sehingga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berfikir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memaksimalkan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labanya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cara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apapun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Begitu</w:t>
      </w:r>
      <w:proofErr w:type="spellEnd"/>
      <w:r w:rsidRPr="00654571">
        <w:rPr>
          <w:rFonts w:ascii="Times New Roman" w:eastAsiaTheme="minorEastAsia" w:hAnsi="Times New Roman" w:cs="Times New Roman"/>
          <w:sz w:val="24"/>
          <w:szCs w:val="24"/>
        </w:rPr>
        <w:t xml:space="preserve"> juga </w:t>
      </w: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leverage,</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kebijakan</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 xml:space="preserve">leverage </w:t>
      </w:r>
      <w:r w:rsidRPr="00654571">
        <w:rPr>
          <w:rFonts w:ascii="Times New Roman" w:eastAsiaTheme="minorEastAsia" w:hAnsi="Times New Roman" w:cs="Times New Roman"/>
          <w:sz w:val="24"/>
          <w:szCs w:val="24"/>
        </w:rPr>
        <w:t xml:space="preserve">yang </w:t>
      </w:r>
      <w:proofErr w:type="spellStart"/>
      <w:r w:rsidRPr="00654571">
        <w:rPr>
          <w:rFonts w:ascii="Times New Roman" w:eastAsiaTheme="minorEastAsia" w:hAnsi="Times New Roman" w:cs="Times New Roman"/>
          <w:sz w:val="24"/>
          <w:szCs w:val="24"/>
        </w:rPr>
        <w:t>digunakan</w:t>
      </w:r>
      <w:proofErr w:type="spellEnd"/>
      <w:r w:rsidRPr="00654571">
        <w:rPr>
          <w:rFonts w:ascii="Times New Roman" w:eastAsiaTheme="minorEastAsia" w:hAnsi="Times New Roman" w:cs="Times New Roman"/>
          <w:sz w:val="24"/>
          <w:szCs w:val="24"/>
        </w:rPr>
        <w:t xml:space="preserve"> oleh para </w:t>
      </w:r>
      <w:proofErr w:type="spellStart"/>
      <w:r w:rsidRPr="00654571">
        <w:rPr>
          <w:rFonts w:ascii="Times New Roman" w:eastAsiaTheme="minorEastAsia" w:hAnsi="Times New Roman" w:cs="Times New Roman"/>
          <w:sz w:val="24"/>
          <w:szCs w:val="24"/>
        </w:rPr>
        <w:t>manajer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memperoleh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pendanaan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dari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eksternal</w:t>
      </w:r>
      <w:proofErr w:type="spellEnd"/>
      <w:r w:rsidRPr="00654571">
        <w:rPr>
          <w:rFonts w:ascii="Times New Roman" w:eastAsiaTheme="minorEastAsia" w:hAnsi="Times New Roman" w:cs="Times New Roman"/>
          <w:sz w:val="24"/>
          <w:szCs w:val="24"/>
        </w:rPr>
        <w:t xml:space="preserve"> demi </w:t>
      </w:r>
      <w:proofErr w:type="spellStart"/>
      <w:r w:rsidRPr="00654571">
        <w:rPr>
          <w:rFonts w:ascii="Times New Roman" w:eastAsiaTheme="minorEastAsia" w:hAnsi="Times New Roman" w:cs="Times New Roman"/>
          <w:sz w:val="24"/>
          <w:szCs w:val="24"/>
        </w:rPr>
        <w:t>kelangsungan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operasional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meningkatkan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bunga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namun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memperkecil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beban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pajak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karena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semakin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besar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perlindungan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pajak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Kedua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hal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tersebut</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menjadi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pertimbangan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dalam</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memutuskan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kebijakan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memaksimalkan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labanya</w:t>
      </w:r>
      <w:proofErr w:type="spellEnd"/>
      <w:r w:rsidRPr="00654571">
        <w:rPr>
          <w:rFonts w:ascii="Times New Roman" w:eastAsiaTheme="minorEastAsia" w:hAnsi="Times New Roman" w:cs="Times New Roman"/>
          <w:sz w:val="24"/>
          <w:szCs w:val="24"/>
        </w:rPr>
        <w:t>.</w:t>
      </w:r>
    </w:p>
    <w:p w:rsidR="00282100" w:rsidRPr="00654571"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proofErr w:type="spellStart"/>
      <w:r w:rsidRPr="00654571">
        <w:rPr>
          <w:rFonts w:ascii="Times New Roman" w:eastAsiaTheme="minorEastAsia" w:hAnsi="Times New Roman" w:cs="Times New Roman"/>
          <w:sz w:val="24"/>
          <w:szCs w:val="24"/>
        </w:rPr>
        <w:t>Manajemen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sebagai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pengelola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perusahaan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lebih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banyak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mengetahui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informasi</w:t>
      </w:r>
      <w:proofErr w:type="spellEnd"/>
      <w:r w:rsidRPr="00654571">
        <w:rPr>
          <w:rFonts w:ascii="Times New Roman" w:eastAsiaTheme="minorEastAsia" w:hAnsi="Times New Roman" w:cs="Times New Roman"/>
          <w:sz w:val="24"/>
          <w:szCs w:val="24"/>
        </w:rPr>
        <w:t xml:space="preserve"> internal dan juga </w:t>
      </w:r>
      <w:r w:rsidRPr="00654571">
        <w:rPr>
          <w:rFonts w:ascii="Times New Roman" w:eastAsiaTheme="minorEastAsia" w:hAnsi="Times New Roman" w:cs="Times New Roman"/>
          <w:i/>
          <w:iCs/>
          <w:sz w:val="24"/>
          <w:szCs w:val="24"/>
        </w:rPr>
        <w:t>going concert</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perusahaan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dibandingkan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prinsipal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Ketidakseimbangan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luasnya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informasi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menimbulkan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suatu</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kondisi</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disebut</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sebagai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asimetri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informasi</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information asymmetry</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Asimetri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informasi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bisa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memicu</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masalah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keagenan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Kondisi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prinsipal</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tidak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mengetahui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informasi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sedetail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manajemen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bisa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dimanfaatkan</w:t>
      </w:r>
      <w:proofErr w:type="spellEnd"/>
      <w:r w:rsidRPr="00654571">
        <w:rPr>
          <w:rFonts w:ascii="Times New Roman" w:eastAsiaTheme="minorEastAsia" w:hAnsi="Times New Roman" w:cs="Times New Roman"/>
          <w:sz w:val="24"/>
          <w:szCs w:val="24"/>
        </w:rPr>
        <w:t xml:space="preserve"> oleh </w:t>
      </w:r>
      <w:proofErr w:type="spellStart"/>
      <w:r w:rsidRPr="00654571">
        <w:rPr>
          <w:rFonts w:ascii="Times New Roman" w:eastAsiaTheme="minorEastAsia" w:hAnsi="Times New Roman" w:cs="Times New Roman"/>
          <w:sz w:val="24"/>
          <w:szCs w:val="24"/>
        </w:rPr>
        <w:t>manajemen</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lebih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mengetahui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informasi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apa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saja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mengenai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perusahaan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memperoleh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keuntungan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pribadi</w:t>
      </w:r>
      <w:proofErr w:type="spellEnd"/>
      <w:r w:rsidRPr="00654571">
        <w:rPr>
          <w:rFonts w:ascii="Times New Roman" w:eastAsiaTheme="minorEastAsia" w:hAnsi="Times New Roman" w:cs="Times New Roman"/>
          <w:sz w:val="24"/>
          <w:szCs w:val="24"/>
        </w:rPr>
        <w:t xml:space="preserve">. Ada </w:t>
      </w:r>
      <w:proofErr w:type="spellStart"/>
      <w:r w:rsidRPr="00654571">
        <w:rPr>
          <w:rFonts w:ascii="Times New Roman" w:eastAsiaTheme="minorEastAsia" w:hAnsi="Times New Roman" w:cs="Times New Roman"/>
          <w:sz w:val="24"/>
          <w:szCs w:val="24"/>
        </w:rPr>
        <w:t>potensi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menyembunyikan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informasi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Ketidaktahuan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prinsipal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memberikan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lastRenderedPageBreak/>
        <w:t>celah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bagi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manajemen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melakukan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manajemen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laba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memanipulasi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laporan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keuangan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kepentingan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dirinya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sendiri</w:t>
      </w:r>
      <w:proofErr w:type="spellEnd"/>
      <w:r w:rsidRPr="00654571">
        <w:rPr>
          <w:rFonts w:ascii="Times New Roman" w:eastAsiaTheme="minorEastAsia" w:hAnsi="Times New Roman" w:cs="Times New Roman"/>
          <w:sz w:val="24"/>
          <w:szCs w:val="24"/>
        </w:rPr>
        <w:t>.</w:t>
      </w:r>
    </w:p>
    <w:p w:rsidR="00282100" w:rsidRPr="00654571"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r w:rsidRPr="00654571">
        <w:rPr>
          <w:rFonts w:ascii="Times New Roman" w:eastAsiaTheme="minorEastAsia" w:hAnsi="Times New Roman" w:cs="Times New Roman"/>
          <w:sz w:val="24"/>
          <w:szCs w:val="24"/>
        </w:rPr>
        <w:t xml:space="preserve">Salah </w:t>
      </w:r>
      <w:proofErr w:type="spellStart"/>
      <w:r w:rsidRPr="00654571">
        <w:rPr>
          <w:rFonts w:ascii="Times New Roman" w:eastAsiaTheme="minorEastAsia" w:hAnsi="Times New Roman" w:cs="Times New Roman"/>
          <w:sz w:val="24"/>
          <w:szCs w:val="24"/>
        </w:rPr>
        <w:t>satu</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cara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meminimalisir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konflik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adanya</w:t>
      </w:r>
      <w:proofErr w:type="spellEnd"/>
      <w:r w:rsidRPr="00654571">
        <w:rPr>
          <w:rFonts w:ascii="Times New Roman" w:eastAsiaTheme="minorEastAsia" w:hAnsi="Times New Roman" w:cs="Times New Roman"/>
          <w:sz w:val="24"/>
          <w:szCs w:val="24"/>
        </w:rPr>
        <w:t xml:space="preserve"> </w:t>
      </w:r>
      <w:proofErr w:type="spellStart"/>
      <w:proofErr w:type="gramStart"/>
      <w:r w:rsidRPr="00654571">
        <w:rPr>
          <w:rFonts w:ascii="Times New Roman" w:eastAsiaTheme="minorEastAsia" w:hAnsi="Times New Roman" w:cs="Times New Roman"/>
          <w:sz w:val="24"/>
          <w:szCs w:val="24"/>
        </w:rPr>
        <w:t>pengawasan</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Good</w:t>
      </w:r>
      <w:proofErr w:type="gramEnd"/>
      <w:r w:rsidRPr="00654571">
        <w:rPr>
          <w:rFonts w:ascii="Times New Roman" w:eastAsiaTheme="minorEastAsia" w:hAnsi="Times New Roman" w:cs="Times New Roman"/>
          <w:i/>
          <w:iCs/>
          <w:sz w:val="24"/>
          <w:szCs w:val="24"/>
        </w:rPr>
        <w:t xml:space="preserve"> corporate governance</w:t>
      </w:r>
      <w:r w:rsidRPr="00654571">
        <w:rPr>
          <w:rFonts w:ascii="Times New Roman" w:eastAsiaTheme="minorEastAsia" w:hAnsi="Times New Roman" w:cs="Times New Roman"/>
          <w:sz w:val="24"/>
          <w:szCs w:val="24"/>
        </w:rPr>
        <w:t xml:space="preserve"> (GCG). </w:t>
      </w:r>
      <w:r w:rsidRPr="00654571">
        <w:rPr>
          <w:rFonts w:ascii="Times New Roman" w:eastAsiaTheme="minorEastAsia" w:hAnsi="Times New Roman" w:cs="Times New Roman"/>
          <w:i/>
          <w:iCs/>
          <w:sz w:val="24"/>
          <w:szCs w:val="24"/>
        </w:rPr>
        <w:t>Good corporate governance</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adalah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sebuah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peraturan</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berhubungan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hubungan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antara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manajemen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pemegang</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saham</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kreditur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karyawan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pemerintah</w:t>
      </w:r>
      <w:proofErr w:type="spellEnd"/>
      <w:r w:rsidRPr="00654571">
        <w:rPr>
          <w:rFonts w:ascii="Times New Roman" w:eastAsiaTheme="minorEastAsia" w:hAnsi="Times New Roman" w:cs="Times New Roman"/>
          <w:sz w:val="24"/>
          <w:szCs w:val="24"/>
        </w:rPr>
        <w:t xml:space="preserve"> dan </w:t>
      </w:r>
      <w:proofErr w:type="spellStart"/>
      <w:r w:rsidRPr="00654571">
        <w:rPr>
          <w:rFonts w:ascii="Times New Roman" w:eastAsiaTheme="minorEastAsia" w:hAnsi="Times New Roman" w:cs="Times New Roman"/>
          <w:sz w:val="24"/>
          <w:szCs w:val="24"/>
        </w:rPr>
        <w:t>pihak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pihak</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berkepentingan</w:t>
      </w:r>
      <w:proofErr w:type="spellEnd"/>
      <w:r w:rsidRPr="00654571">
        <w:rPr>
          <w:rFonts w:ascii="Times New Roman" w:eastAsiaTheme="minorEastAsia" w:hAnsi="Times New Roman" w:cs="Times New Roman"/>
          <w:sz w:val="24"/>
          <w:szCs w:val="24"/>
        </w:rPr>
        <w:t xml:space="preserve"> (stakeholder) yang lain yang </w:t>
      </w:r>
      <w:proofErr w:type="spellStart"/>
      <w:r w:rsidRPr="00654571">
        <w:rPr>
          <w:rFonts w:ascii="Times New Roman" w:eastAsiaTheme="minorEastAsia" w:hAnsi="Times New Roman" w:cs="Times New Roman"/>
          <w:sz w:val="24"/>
          <w:szCs w:val="24"/>
        </w:rPr>
        <w:t>berkaitan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hak</w:t>
      </w:r>
      <w:proofErr w:type="spellEnd"/>
      <w:r w:rsidRPr="00654571">
        <w:rPr>
          <w:rFonts w:ascii="Times New Roman" w:eastAsiaTheme="minorEastAsia" w:hAnsi="Times New Roman" w:cs="Times New Roman"/>
          <w:sz w:val="24"/>
          <w:szCs w:val="24"/>
        </w:rPr>
        <w:t xml:space="preserve"> dan </w:t>
      </w:r>
      <w:proofErr w:type="spellStart"/>
      <w:r w:rsidRPr="00654571">
        <w:rPr>
          <w:rFonts w:ascii="Times New Roman" w:eastAsiaTheme="minorEastAsia" w:hAnsi="Times New Roman" w:cs="Times New Roman"/>
          <w:sz w:val="24"/>
          <w:szCs w:val="24"/>
        </w:rPr>
        <w:t>kewajibannya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masing</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masing</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Prinsip</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dari</w:t>
      </w:r>
      <w:proofErr w:type="spellEnd"/>
      <w:r w:rsidRPr="00654571">
        <w:rPr>
          <w:rFonts w:ascii="Times New Roman" w:eastAsiaTheme="minorEastAsia" w:hAnsi="Times New Roman" w:cs="Times New Roman"/>
          <w:sz w:val="24"/>
          <w:szCs w:val="24"/>
        </w:rPr>
        <w:t xml:space="preserve"> GCG </w:t>
      </w:r>
      <w:proofErr w:type="spellStart"/>
      <w:r w:rsidRPr="00654571">
        <w:rPr>
          <w:rFonts w:ascii="Times New Roman" w:eastAsiaTheme="minorEastAsia" w:hAnsi="Times New Roman" w:cs="Times New Roman"/>
          <w:sz w:val="24"/>
          <w:szCs w:val="24"/>
        </w:rPr>
        <w:t>adalah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akuntabilitas</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transparan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responsibilitas</w:t>
      </w:r>
      <w:proofErr w:type="spellEnd"/>
      <w:r w:rsidRPr="00654571">
        <w:rPr>
          <w:rFonts w:ascii="Times New Roman" w:eastAsiaTheme="minorEastAsia" w:hAnsi="Times New Roman" w:cs="Times New Roman"/>
          <w:sz w:val="24"/>
          <w:szCs w:val="24"/>
        </w:rPr>
        <w:t xml:space="preserve"> dan </w:t>
      </w:r>
      <w:proofErr w:type="spellStart"/>
      <w:r w:rsidRPr="00654571">
        <w:rPr>
          <w:rFonts w:ascii="Times New Roman" w:eastAsiaTheme="minorEastAsia" w:hAnsi="Times New Roman" w:cs="Times New Roman"/>
          <w:sz w:val="24"/>
          <w:szCs w:val="24"/>
        </w:rPr>
        <w:t>keadilan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Masalah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utama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dalam</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teori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adalah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adanya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asimetri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informasi</w:t>
      </w:r>
      <w:proofErr w:type="spellEnd"/>
      <w:r w:rsidRPr="00654571">
        <w:rPr>
          <w:rFonts w:ascii="Times New Roman" w:eastAsiaTheme="minorEastAsia" w:hAnsi="Times New Roman" w:cs="Times New Roman"/>
          <w:sz w:val="24"/>
          <w:szCs w:val="24"/>
        </w:rPr>
        <w:t xml:space="preserve">. GCG paling </w:t>
      </w:r>
      <w:proofErr w:type="spellStart"/>
      <w:r w:rsidRPr="00654571">
        <w:rPr>
          <w:rFonts w:ascii="Times New Roman" w:eastAsiaTheme="minorEastAsia" w:hAnsi="Times New Roman" w:cs="Times New Roman"/>
          <w:sz w:val="24"/>
          <w:szCs w:val="24"/>
        </w:rPr>
        <w:t>tidak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bisa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mengurangi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asimetri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informasi</w:t>
      </w:r>
      <w:proofErr w:type="spellEnd"/>
      <w:r w:rsidRPr="00654571">
        <w:rPr>
          <w:rFonts w:ascii="Times New Roman" w:eastAsiaTheme="minorEastAsia" w:hAnsi="Times New Roman" w:cs="Times New Roman"/>
          <w:sz w:val="24"/>
          <w:szCs w:val="24"/>
        </w:rPr>
        <w:t xml:space="preserve">, dan </w:t>
      </w:r>
      <w:proofErr w:type="spellStart"/>
      <w:r w:rsidRPr="00654571">
        <w:rPr>
          <w:rFonts w:ascii="Times New Roman" w:eastAsiaTheme="minorEastAsia" w:hAnsi="Times New Roman" w:cs="Times New Roman"/>
          <w:sz w:val="24"/>
          <w:szCs w:val="24"/>
        </w:rPr>
        <w:t>membatasi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tindakan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manipulasi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laporan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keuangan</w:t>
      </w:r>
      <w:proofErr w:type="spellEnd"/>
      <w:r w:rsidRPr="00654571">
        <w:rPr>
          <w:rFonts w:ascii="Times New Roman" w:eastAsiaTheme="minorEastAsia" w:hAnsi="Times New Roman" w:cs="Times New Roman"/>
          <w:sz w:val="24"/>
          <w:szCs w:val="24"/>
        </w:rPr>
        <w:t xml:space="preserve"> oleh </w:t>
      </w:r>
      <w:proofErr w:type="spellStart"/>
      <w:r w:rsidRPr="00654571">
        <w:rPr>
          <w:rFonts w:ascii="Times New Roman" w:eastAsiaTheme="minorEastAsia" w:hAnsi="Times New Roman" w:cs="Times New Roman"/>
          <w:sz w:val="24"/>
          <w:szCs w:val="24"/>
        </w:rPr>
        <w:t>manajemen</w:t>
      </w:r>
      <w:proofErr w:type="spellEnd"/>
      <w:r w:rsidRPr="00654571">
        <w:rPr>
          <w:rFonts w:ascii="Times New Roman" w:eastAsiaTheme="minorEastAsia" w:hAnsi="Times New Roman" w:cs="Times New Roman"/>
          <w:sz w:val="24"/>
          <w:szCs w:val="24"/>
        </w:rPr>
        <w:t xml:space="preserve">. </w:t>
      </w:r>
      <w:r w:rsidR="007628AF" w:rsidRPr="00654571">
        <w:rPr>
          <w:rFonts w:ascii="Times New Roman" w:eastAsiaTheme="minorEastAsia" w:hAnsi="Times New Roman" w:cs="Times New Roman"/>
          <w:sz w:val="24"/>
          <w:szCs w:val="24"/>
        </w:rPr>
        <w:t xml:space="preserve">Oleh </w:t>
      </w:r>
      <w:proofErr w:type="spellStart"/>
      <w:r w:rsidR="007628AF" w:rsidRPr="00654571">
        <w:rPr>
          <w:rFonts w:ascii="Times New Roman" w:eastAsiaTheme="minorEastAsia" w:hAnsi="Times New Roman" w:cs="Times New Roman"/>
          <w:sz w:val="24"/>
          <w:szCs w:val="24"/>
        </w:rPr>
        <w:t>karena</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itu</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sebuah</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keputusan</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tidak</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akan</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memuaskan</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pihak</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agen</w:t>
      </w:r>
      <w:proofErr w:type="spellEnd"/>
      <w:r w:rsidR="007628AF" w:rsidRPr="00654571">
        <w:rPr>
          <w:rFonts w:ascii="Times New Roman" w:eastAsiaTheme="minorEastAsia" w:hAnsi="Times New Roman" w:cs="Times New Roman"/>
          <w:sz w:val="24"/>
          <w:szCs w:val="24"/>
        </w:rPr>
        <w:t xml:space="preserve"> dan principal </w:t>
      </w:r>
      <w:proofErr w:type="spellStart"/>
      <w:r w:rsidR="007628AF" w:rsidRPr="00654571">
        <w:rPr>
          <w:rFonts w:ascii="Times New Roman" w:eastAsiaTheme="minorEastAsia" w:hAnsi="Times New Roman" w:cs="Times New Roman"/>
          <w:sz w:val="24"/>
          <w:szCs w:val="24"/>
        </w:rPr>
        <w:t>secara</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bersama-sama</w:t>
      </w:r>
      <w:proofErr w:type="spellEnd"/>
      <w:r w:rsidR="007628AF" w:rsidRPr="00654571">
        <w:rPr>
          <w:rFonts w:ascii="Times New Roman" w:eastAsiaTheme="minorEastAsia" w:hAnsi="Times New Roman" w:cs="Times New Roman"/>
          <w:sz w:val="24"/>
          <w:szCs w:val="24"/>
        </w:rPr>
        <w:t xml:space="preserve"> dan </w:t>
      </w:r>
      <w:proofErr w:type="spellStart"/>
      <w:r w:rsidR="007628AF" w:rsidRPr="00654571">
        <w:rPr>
          <w:rFonts w:ascii="Times New Roman" w:eastAsiaTheme="minorEastAsia" w:hAnsi="Times New Roman" w:cs="Times New Roman"/>
          <w:sz w:val="24"/>
          <w:szCs w:val="24"/>
        </w:rPr>
        <w:t>kedua</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belah</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pihak</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tidak</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akan</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benar-benar</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setuju</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untuk</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melakukan</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tindakan</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tersebut</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bila</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tidak</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ada</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kontrak</w:t>
      </w:r>
      <w:proofErr w:type="spellEnd"/>
      <w:r w:rsidR="007628AF" w:rsidRPr="00654571">
        <w:rPr>
          <w:rFonts w:ascii="Times New Roman" w:eastAsiaTheme="minorEastAsia" w:hAnsi="Times New Roman" w:cs="Times New Roman"/>
          <w:sz w:val="24"/>
          <w:szCs w:val="24"/>
        </w:rPr>
        <w:t xml:space="preserve"> yang </w:t>
      </w:r>
      <w:proofErr w:type="spellStart"/>
      <w:r w:rsidR="007628AF" w:rsidRPr="00654571">
        <w:rPr>
          <w:rFonts w:ascii="Times New Roman" w:eastAsiaTheme="minorEastAsia" w:hAnsi="Times New Roman" w:cs="Times New Roman"/>
          <w:sz w:val="24"/>
          <w:szCs w:val="24"/>
        </w:rPr>
        <w:t>mengikatnya</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Baik</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agen</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maupun</w:t>
      </w:r>
      <w:proofErr w:type="spellEnd"/>
      <w:r w:rsidR="007628AF" w:rsidRPr="00654571">
        <w:rPr>
          <w:rFonts w:ascii="Times New Roman" w:eastAsiaTheme="minorEastAsia" w:hAnsi="Times New Roman" w:cs="Times New Roman"/>
          <w:sz w:val="24"/>
          <w:szCs w:val="24"/>
        </w:rPr>
        <w:t xml:space="preserve"> principal </w:t>
      </w:r>
      <w:proofErr w:type="spellStart"/>
      <w:r w:rsidR="007628AF" w:rsidRPr="00654571">
        <w:rPr>
          <w:rFonts w:ascii="Times New Roman" w:eastAsiaTheme="minorEastAsia" w:hAnsi="Times New Roman" w:cs="Times New Roman"/>
          <w:sz w:val="24"/>
          <w:szCs w:val="24"/>
        </w:rPr>
        <w:t>harus</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patuh</w:t>
      </w:r>
      <w:proofErr w:type="spellEnd"/>
      <w:r w:rsidR="007628AF" w:rsidRPr="00654571">
        <w:rPr>
          <w:rFonts w:ascii="Times New Roman" w:eastAsiaTheme="minorEastAsia" w:hAnsi="Times New Roman" w:cs="Times New Roman"/>
          <w:sz w:val="24"/>
          <w:szCs w:val="24"/>
        </w:rPr>
        <w:t xml:space="preserve"> pada </w:t>
      </w:r>
      <w:proofErr w:type="spellStart"/>
      <w:r w:rsidR="007628AF" w:rsidRPr="00654571">
        <w:rPr>
          <w:rFonts w:ascii="Times New Roman" w:eastAsiaTheme="minorEastAsia" w:hAnsi="Times New Roman" w:cs="Times New Roman"/>
          <w:sz w:val="24"/>
          <w:szCs w:val="24"/>
        </w:rPr>
        <w:t>ikatan</w:t>
      </w:r>
      <w:proofErr w:type="spellEnd"/>
      <w:r w:rsidR="007628AF" w:rsidRPr="00654571">
        <w:rPr>
          <w:rFonts w:ascii="Times New Roman" w:eastAsiaTheme="minorEastAsia" w:hAnsi="Times New Roman" w:cs="Times New Roman"/>
          <w:sz w:val="24"/>
          <w:szCs w:val="24"/>
        </w:rPr>
        <w:t xml:space="preserve"> </w:t>
      </w:r>
      <w:proofErr w:type="spellStart"/>
      <w:r w:rsidR="007628AF" w:rsidRPr="00654571">
        <w:rPr>
          <w:rFonts w:ascii="Times New Roman" w:eastAsiaTheme="minorEastAsia" w:hAnsi="Times New Roman" w:cs="Times New Roman"/>
          <w:sz w:val="24"/>
          <w:szCs w:val="24"/>
        </w:rPr>
        <w:t>kontrak</w:t>
      </w:r>
      <w:proofErr w:type="spellEnd"/>
      <w:r w:rsidR="007628AF" w:rsidRPr="00654571">
        <w:rPr>
          <w:rFonts w:ascii="Times New Roman" w:eastAsiaTheme="minorEastAsia" w:hAnsi="Times New Roman" w:cs="Times New Roman"/>
          <w:sz w:val="24"/>
          <w:szCs w:val="24"/>
        </w:rPr>
        <w:t xml:space="preserve"> </w:t>
      </w:r>
      <w:r w:rsidR="00654571" w:rsidRPr="00654571">
        <w:rPr>
          <w:rFonts w:ascii="Times New Roman" w:eastAsiaTheme="minorEastAsia" w:hAnsi="Times New Roman" w:cs="Times New Roman"/>
          <w:sz w:val="24"/>
          <w:szCs w:val="24"/>
        </w:rPr>
        <w:t xml:space="preserve">yang </w:t>
      </w:r>
      <w:proofErr w:type="spellStart"/>
      <w:r w:rsidR="00654571" w:rsidRPr="00654571">
        <w:rPr>
          <w:rFonts w:ascii="Times New Roman" w:eastAsiaTheme="minorEastAsia" w:hAnsi="Times New Roman" w:cs="Times New Roman"/>
          <w:sz w:val="24"/>
          <w:szCs w:val="24"/>
        </w:rPr>
        <w:t>ada</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dimana</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iktan</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tersebut</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mencapai</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kepentingan</w:t>
      </w:r>
      <w:proofErr w:type="spellEnd"/>
      <w:r w:rsidR="00654571" w:rsidRPr="00654571">
        <w:rPr>
          <w:rFonts w:ascii="Times New Roman" w:eastAsiaTheme="minorEastAsia" w:hAnsi="Times New Roman" w:cs="Times New Roman"/>
          <w:sz w:val="24"/>
          <w:szCs w:val="24"/>
        </w:rPr>
        <w:t xml:space="preserve"> principal dan </w:t>
      </w:r>
      <w:proofErr w:type="spellStart"/>
      <w:r w:rsidR="00654571" w:rsidRPr="00654571">
        <w:rPr>
          <w:rFonts w:ascii="Times New Roman" w:eastAsiaTheme="minorEastAsia" w:hAnsi="Times New Roman" w:cs="Times New Roman"/>
          <w:sz w:val="24"/>
          <w:szCs w:val="24"/>
        </w:rPr>
        <w:t>agen</w:t>
      </w:r>
      <w:proofErr w:type="spellEnd"/>
      <w:r w:rsidR="00654571" w:rsidRPr="00654571">
        <w:rPr>
          <w:rFonts w:ascii="Times New Roman" w:eastAsiaTheme="minorEastAsia" w:hAnsi="Times New Roman" w:cs="Times New Roman"/>
          <w:sz w:val="24"/>
          <w:szCs w:val="24"/>
        </w:rPr>
        <w:t xml:space="preserve">, agar </w:t>
      </w:r>
      <w:proofErr w:type="spellStart"/>
      <w:r w:rsidR="00654571" w:rsidRPr="00654571">
        <w:rPr>
          <w:rFonts w:ascii="Times New Roman" w:eastAsiaTheme="minorEastAsia" w:hAnsi="Times New Roman" w:cs="Times New Roman"/>
          <w:sz w:val="24"/>
          <w:szCs w:val="24"/>
        </w:rPr>
        <w:t>alur</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organisasi</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dapat</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berjalan</w:t>
      </w:r>
      <w:proofErr w:type="spellEnd"/>
      <w:r w:rsidR="00654571" w:rsidRPr="00654571">
        <w:rPr>
          <w:rFonts w:ascii="Times New Roman" w:eastAsiaTheme="minorEastAsia" w:hAnsi="Times New Roman" w:cs="Times New Roman"/>
          <w:sz w:val="24"/>
          <w:szCs w:val="24"/>
        </w:rPr>
        <w:t xml:space="preserve"> dan </w:t>
      </w:r>
      <w:proofErr w:type="spellStart"/>
      <w:r w:rsidR="00654571" w:rsidRPr="00654571">
        <w:rPr>
          <w:rFonts w:ascii="Times New Roman" w:eastAsiaTheme="minorEastAsia" w:hAnsi="Times New Roman" w:cs="Times New Roman"/>
          <w:sz w:val="24"/>
          <w:szCs w:val="24"/>
        </w:rPr>
        <w:t>tujuan</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perusahaan</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dapat</w:t>
      </w:r>
      <w:proofErr w:type="spellEnd"/>
      <w:r w:rsidR="00654571" w:rsidRPr="00654571">
        <w:rPr>
          <w:rFonts w:ascii="Times New Roman" w:eastAsiaTheme="minorEastAsia" w:hAnsi="Times New Roman" w:cs="Times New Roman"/>
          <w:sz w:val="24"/>
          <w:szCs w:val="24"/>
        </w:rPr>
        <w:t xml:space="preserve"> </w:t>
      </w:r>
      <w:proofErr w:type="spellStart"/>
      <w:r w:rsidR="00654571" w:rsidRPr="00654571">
        <w:rPr>
          <w:rFonts w:ascii="Times New Roman" w:eastAsiaTheme="minorEastAsia" w:hAnsi="Times New Roman" w:cs="Times New Roman"/>
          <w:sz w:val="24"/>
          <w:szCs w:val="24"/>
        </w:rPr>
        <w:t>tercapai</w:t>
      </w:r>
      <w:proofErr w:type="spellEnd"/>
      <w:r w:rsidR="00654571" w:rsidRPr="00654571">
        <w:rPr>
          <w:rFonts w:ascii="Times New Roman" w:eastAsiaTheme="minorEastAsia" w:hAnsi="Times New Roman" w:cs="Times New Roman"/>
          <w:sz w:val="24"/>
          <w:szCs w:val="24"/>
        </w:rPr>
        <w:t>.</w:t>
      </w:r>
    </w:p>
    <w:p w:rsidR="00282100" w:rsidRPr="00654571"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adanya</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agency problem</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maka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muncul</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agency cost</w:t>
      </w:r>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sz w:val="24"/>
          <w:szCs w:val="24"/>
        </w:rPr>
        <w:fldChar w:fldCharType="begin" w:fldLock="1"/>
      </w:r>
      <w:r w:rsidRPr="00654571">
        <w:rPr>
          <w:rFonts w:ascii="Times New Roman" w:eastAsiaTheme="minorEastAsia" w:hAnsi="Times New Roman" w:cs="Times New Roman"/>
          <w:sz w:val="24"/>
          <w:szCs w:val="24"/>
        </w:rPr>
        <w:instrText>ADDIN CSL_CITATION {"citationItems":[{"id":"ITEM-1","itemData":{"DOI":"10.1016/0304-405X(76)90026-X","ISBN":"0304-405X","ISSN":"0304405X","PMID":"12243301","abstract":"The first paper to develop agency costs. They discuss the costs of outside (equity), inside (owner-manager), and outside (debt) financing options on corporations. They don't mention free cash flow, blockholders, and governance issues alot, they mainly focus on agency costs and monitoring by investors and debtors/creditors.","author":[{"dropping-particle":"","family":"Jensen","given":"Michael c.","non-dropping-particle":"","parse-names":false,"suffix":""},{"dropping-particle":"","family":"Meckling","given":"William H.","non-dropping-particle":"","parse-names":false,"suffix":""}],"container-title":"Journal of Financial Economics","id":"ITEM-1","issued":{"date-parts":[["1976"]]},"page":"305-360","title":"Theory of the Firm: Managerial Behavior, Agency Costs and Ownership Structure","type":"article-journal","volume":"3"},"uris":["http://www.mendeley.com/documents/?uuid=56c74a93-6c0d-4231-8276-a659e10ac1f4"]}],"mendeley":{"formattedCitation":"(Jensen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654571">
        <w:rPr>
          <w:rFonts w:ascii="Times New Roman" w:eastAsiaTheme="minorEastAsia" w:hAnsi="Times New Roman" w:cs="Times New Roman"/>
          <w:sz w:val="24"/>
          <w:szCs w:val="24"/>
        </w:rPr>
        <w:fldChar w:fldCharType="separate"/>
      </w:r>
      <w:r w:rsidRPr="00654571">
        <w:rPr>
          <w:rFonts w:ascii="Times New Roman" w:eastAsiaTheme="minorEastAsia" w:hAnsi="Times New Roman" w:cs="Times New Roman"/>
          <w:noProof/>
          <w:sz w:val="24"/>
          <w:szCs w:val="24"/>
        </w:rPr>
        <w:t>Jensen &amp; Meckling (1976)</w:t>
      </w:r>
      <w:r w:rsidRPr="00654571">
        <w:rPr>
          <w:rFonts w:ascii="Times New Roman" w:eastAsiaTheme="minorEastAsia" w:hAnsi="Times New Roman" w:cs="Times New Roman"/>
          <w:sz w:val="24"/>
          <w:szCs w:val="24"/>
        </w:rPr>
        <w:fldChar w:fldCharType="end"/>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mendefinisikan</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agency cost</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sebagai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jumlah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dari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biaya</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dikeluarkan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prinsipal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melakukan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pengawasan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terhadap</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Hampir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mustahil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bagi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perusahaan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memiliki</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zero agency cost</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dalam</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rangka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menjamin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manajer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mengambil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keputusan</w:t>
      </w:r>
      <w:proofErr w:type="spellEnd"/>
      <w:r w:rsidRPr="00654571">
        <w:rPr>
          <w:rFonts w:ascii="Times New Roman" w:eastAsiaTheme="minorEastAsia" w:hAnsi="Times New Roman" w:cs="Times New Roman"/>
          <w:sz w:val="24"/>
          <w:szCs w:val="24"/>
        </w:rPr>
        <w:t xml:space="preserve"> yang optimal </w:t>
      </w:r>
      <w:proofErr w:type="spellStart"/>
      <w:r w:rsidRPr="00654571">
        <w:rPr>
          <w:rFonts w:ascii="Times New Roman" w:eastAsiaTheme="minorEastAsia" w:hAnsi="Times New Roman" w:cs="Times New Roman"/>
          <w:sz w:val="24"/>
          <w:szCs w:val="24"/>
        </w:rPr>
        <w:t>dari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pandangan</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i/>
          <w:iCs/>
          <w:sz w:val="24"/>
          <w:szCs w:val="24"/>
        </w:rPr>
        <w:t>shareholders</w:t>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karena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adanya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perbedaan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kepentingan</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besar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diantara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mereka</w:t>
      </w:r>
      <w:proofErr w:type="spellEnd"/>
      <w:r w:rsidRPr="00654571">
        <w:rPr>
          <w:rFonts w:ascii="Times New Roman" w:eastAsiaTheme="minorEastAsia" w:hAnsi="Times New Roman" w:cs="Times New Roman"/>
          <w:sz w:val="24"/>
          <w:szCs w:val="24"/>
        </w:rPr>
        <w:t>.</w:t>
      </w:r>
    </w:p>
    <w:p w:rsidR="00282100" w:rsidRPr="00654571"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proofErr w:type="spellStart"/>
      <w:r w:rsidRPr="00654571">
        <w:rPr>
          <w:rFonts w:ascii="Times New Roman" w:eastAsiaTheme="minorEastAsia" w:hAnsi="Times New Roman" w:cs="Times New Roman"/>
          <w:sz w:val="24"/>
          <w:szCs w:val="24"/>
        </w:rPr>
        <w:t>Menurut</w:t>
      </w:r>
      <w:proofErr w:type="spellEnd"/>
      <w:r w:rsidRPr="00654571">
        <w:rPr>
          <w:rFonts w:ascii="Times New Roman" w:eastAsiaTheme="minorEastAsia" w:hAnsi="Times New Roman" w:cs="Times New Roman"/>
          <w:sz w:val="24"/>
          <w:szCs w:val="24"/>
        </w:rPr>
        <w:t xml:space="preserve"> </w:t>
      </w:r>
      <w:r w:rsidRPr="00654571">
        <w:rPr>
          <w:rFonts w:ascii="Times New Roman" w:eastAsiaTheme="minorEastAsia" w:hAnsi="Times New Roman" w:cs="Times New Roman"/>
          <w:sz w:val="24"/>
          <w:szCs w:val="24"/>
        </w:rPr>
        <w:fldChar w:fldCharType="begin" w:fldLock="1"/>
      </w:r>
      <w:r w:rsidRPr="00654571">
        <w:rPr>
          <w:rFonts w:ascii="Times New Roman" w:eastAsiaTheme="minorEastAsia" w:hAnsi="Times New Roman" w:cs="Times New Roman"/>
          <w:sz w:val="24"/>
          <w:szCs w:val="24"/>
        </w:rPr>
        <w:instrText>ADDIN CSL_CITATION {"citationItems":[{"id":"ITEM-1","itemData":{"DOI":"10.1016/0304-405X(76)90026-X","ISBN":"0304-405X","ISSN":"0304405X","PMID":"12243301","abstract":"The first paper to develop agency costs. They discuss the costs of outside (equity), inside (owner-manager), and outside (debt) financing options on corporations. They don't mention free cash flow, blockholders, and governance issues alot, they mainly focus on agency costs and monitoring by investors and debtors/creditors.","author":[{"dropping-particle":"","family":"Jensen","given":"Michael c.","non-dropping-particle":"","parse-names":false,"suffix":""},{"dropping-particle":"","family":"Meckling","given":"William H.","non-dropping-particle":"","parse-names":false,"suffix":""}],"container-title":"Journal of Financial Economics","id":"ITEM-1","issued":{"date-parts":[["1976"]]},"page":"305-360","title":"Theory of the Firm: Managerial Behavior, Agency Costs and Ownership Structure","type":"article-journal","volume":"3"},"uris":["http://www.mendeley.com/documents/?uuid=56c74a93-6c0d-4231-8276-a659e10ac1f4"]}],"mendeley":{"formattedCitation":"(Jensen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654571">
        <w:rPr>
          <w:rFonts w:ascii="Times New Roman" w:eastAsiaTheme="minorEastAsia" w:hAnsi="Times New Roman" w:cs="Times New Roman"/>
          <w:sz w:val="24"/>
          <w:szCs w:val="24"/>
        </w:rPr>
        <w:fldChar w:fldCharType="separate"/>
      </w:r>
      <w:r w:rsidRPr="00654571">
        <w:rPr>
          <w:rFonts w:ascii="Times New Roman" w:eastAsiaTheme="minorEastAsia" w:hAnsi="Times New Roman" w:cs="Times New Roman"/>
          <w:noProof/>
          <w:sz w:val="24"/>
          <w:szCs w:val="24"/>
        </w:rPr>
        <w:t>Jensen &amp; Meckling (1976)</w:t>
      </w:r>
      <w:r w:rsidRPr="00654571">
        <w:rPr>
          <w:rFonts w:ascii="Times New Roman" w:eastAsiaTheme="minorEastAsia" w:hAnsi="Times New Roman" w:cs="Times New Roman"/>
          <w:sz w:val="24"/>
          <w:szCs w:val="24"/>
        </w:rPr>
        <w:fldChar w:fldCharType="end"/>
      </w:r>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jenis</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biaya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dibagi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menjadi</w:t>
      </w:r>
      <w:proofErr w:type="spellEnd"/>
      <w:r w:rsidRPr="00654571">
        <w:rPr>
          <w:rFonts w:ascii="Times New Roman" w:eastAsiaTheme="minorEastAsia" w:hAnsi="Times New Roman" w:cs="Times New Roman"/>
          <w:sz w:val="24"/>
          <w:szCs w:val="24"/>
        </w:rPr>
        <w:t xml:space="preserve"> 3 </w:t>
      </w:r>
      <w:proofErr w:type="spellStart"/>
      <w:r w:rsidRPr="00654571">
        <w:rPr>
          <w:rFonts w:ascii="Times New Roman" w:eastAsiaTheme="minorEastAsia" w:hAnsi="Times New Roman" w:cs="Times New Roman"/>
          <w:sz w:val="24"/>
          <w:szCs w:val="24"/>
        </w:rPr>
        <w:t>jenis</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yaitu</w:t>
      </w:r>
      <w:proofErr w:type="spellEnd"/>
      <w:r w:rsidRPr="00654571">
        <w:rPr>
          <w:rFonts w:ascii="Times New Roman" w:eastAsiaTheme="minorEastAsia" w:hAnsi="Times New Roman" w:cs="Times New Roman"/>
          <w:sz w:val="24"/>
          <w:szCs w:val="24"/>
        </w:rPr>
        <w:t>:</w:t>
      </w:r>
    </w:p>
    <w:p w:rsidR="00282100" w:rsidRPr="00654571" w:rsidRDefault="00282100" w:rsidP="00220760">
      <w:pPr>
        <w:pStyle w:val="ListParagraph"/>
        <w:numPr>
          <w:ilvl w:val="0"/>
          <w:numId w:val="49"/>
        </w:numPr>
        <w:spacing w:after="0" w:line="480" w:lineRule="auto"/>
        <w:ind w:left="1077" w:hanging="357"/>
        <w:jc w:val="both"/>
        <w:rPr>
          <w:rFonts w:ascii="Times New Roman" w:eastAsiaTheme="minorEastAsia" w:hAnsi="Times New Roman" w:cs="Times New Roman"/>
          <w:sz w:val="24"/>
          <w:szCs w:val="24"/>
        </w:rPr>
      </w:pPr>
      <w:r w:rsidRPr="00654571">
        <w:rPr>
          <w:rFonts w:ascii="Times New Roman" w:eastAsiaTheme="minorEastAsia" w:hAnsi="Times New Roman" w:cs="Times New Roman"/>
          <w:sz w:val="24"/>
          <w:szCs w:val="24"/>
        </w:rPr>
        <w:lastRenderedPageBreak/>
        <w:t xml:space="preserve">Monitoring cost. </w:t>
      </w:r>
      <w:proofErr w:type="spellStart"/>
      <w:r w:rsidRPr="00654571">
        <w:rPr>
          <w:rFonts w:ascii="Times New Roman" w:eastAsiaTheme="minorEastAsia" w:hAnsi="Times New Roman" w:cs="Times New Roman"/>
          <w:sz w:val="24"/>
          <w:szCs w:val="24"/>
        </w:rPr>
        <w:t>Biaya</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muncul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mengawasi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mengukur</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mengamati</w:t>
      </w:r>
      <w:proofErr w:type="spellEnd"/>
      <w:r w:rsidRPr="00654571">
        <w:rPr>
          <w:rFonts w:ascii="Times New Roman" w:eastAsiaTheme="minorEastAsia" w:hAnsi="Times New Roman" w:cs="Times New Roman"/>
          <w:sz w:val="24"/>
          <w:szCs w:val="24"/>
        </w:rPr>
        <w:t xml:space="preserve"> dan </w:t>
      </w:r>
      <w:proofErr w:type="spellStart"/>
      <w:r w:rsidRPr="00654571">
        <w:rPr>
          <w:rFonts w:ascii="Times New Roman" w:eastAsiaTheme="minorEastAsia" w:hAnsi="Times New Roman" w:cs="Times New Roman"/>
          <w:sz w:val="24"/>
          <w:szCs w:val="24"/>
        </w:rPr>
        <w:t>mengontrol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perilaku</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w:t>
      </w:r>
    </w:p>
    <w:p w:rsidR="00282100" w:rsidRPr="00654571" w:rsidRDefault="00282100" w:rsidP="006E71FE">
      <w:pPr>
        <w:pStyle w:val="ListParagraph"/>
        <w:numPr>
          <w:ilvl w:val="0"/>
          <w:numId w:val="49"/>
        </w:numPr>
        <w:spacing w:after="0" w:line="480" w:lineRule="auto"/>
        <w:ind w:left="1077" w:hanging="357"/>
        <w:jc w:val="both"/>
        <w:rPr>
          <w:rFonts w:ascii="Times New Roman" w:eastAsiaTheme="minorEastAsia" w:hAnsi="Times New Roman" w:cs="Times New Roman"/>
          <w:sz w:val="24"/>
          <w:szCs w:val="24"/>
        </w:rPr>
      </w:pPr>
      <w:r w:rsidRPr="00654571">
        <w:rPr>
          <w:rFonts w:ascii="Times New Roman" w:eastAsiaTheme="minorEastAsia" w:hAnsi="Times New Roman" w:cs="Times New Roman"/>
          <w:sz w:val="24"/>
          <w:szCs w:val="24"/>
        </w:rPr>
        <w:t xml:space="preserve">Bonding cost. </w:t>
      </w:r>
      <w:proofErr w:type="spellStart"/>
      <w:r w:rsidRPr="00654571">
        <w:rPr>
          <w:rFonts w:ascii="Times New Roman" w:eastAsiaTheme="minorEastAsia" w:hAnsi="Times New Roman" w:cs="Times New Roman"/>
          <w:sz w:val="24"/>
          <w:szCs w:val="24"/>
        </w:rPr>
        <w:t>Biaya</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justru</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ditanggung</w:t>
      </w:r>
      <w:proofErr w:type="spellEnd"/>
      <w:r w:rsidRPr="00654571">
        <w:rPr>
          <w:rFonts w:ascii="Times New Roman" w:eastAsiaTheme="minorEastAsia" w:hAnsi="Times New Roman" w:cs="Times New Roman"/>
          <w:sz w:val="24"/>
          <w:szCs w:val="24"/>
        </w:rPr>
        <w:t xml:space="preserve"> oleh </w:t>
      </w:r>
      <w:proofErr w:type="spellStart"/>
      <w:r w:rsidRPr="00654571">
        <w:rPr>
          <w:rFonts w:ascii="Times New Roman" w:eastAsiaTheme="minorEastAsia" w:hAnsi="Times New Roman" w:cs="Times New Roman"/>
          <w:sz w:val="24"/>
          <w:szCs w:val="24"/>
        </w:rPr>
        <w:t>manajemen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untuk</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bisa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mematuhi</w:t>
      </w:r>
      <w:proofErr w:type="spellEnd"/>
      <w:r w:rsidRPr="00654571">
        <w:rPr>
          <w:rFonts w:ascii="Times New Roman" w:eastAsiaTheme="minorEastAsia" w:hAnsi="Times New Roman" w:cs="Times New Roman"/>
          <w:sz w:val="24"/>
          <w:szCs w:val="24"/>
        </w:rPr>
        <w:t xml:space="preserve"> dan </w:t>
      </w:r>
      <w:proofErr w:type="spellStart"/>
      <w:r w:rsidRPr="00654571">
        <w:rPr>
          <w:rFonts w:ascii="Times New Roman" w:eastAsiaTheme="minorEastAsia" w:hAnsi="Times New Roman" w:cs="Times New Roman"/>
          <w:sz w:val="24"/>
          <w:szCs w:val="24"/>
        </w:rPr>
        <w:t>menetapkan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mekanisme</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ingin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menunjukkan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bahwa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telah</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berperilaku</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sesuai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dengan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kepentingan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prinsipal</w:t>
      </w:r>
      <w:proofErr w:type="spellEnd"/>
      <w:r w:rsidRPr="00654571">
        <w:rPr>
          <w:rFonts w:ascii="Times New Roman" w:eastAsiaTheme="minorEastAsia" w:hAnsi="Times New Roman" w:cs="Times New Roman"/>
          <w:sz w:val="24"/>
          <w:szCs w:val="24"/>
        </w:rPr>
        <w:t>.</w:t>
      </w:r>
    </w:p>
    <w:p w:rsidR="00282100" w:rsidRPr="00654571" w:rsidRDefault="00282100" w:rsidP="006E71FE">
      <w:pPr>
        <w:pStyle w:val="ListParagraph"/>
        <w:numPr>
          <w:ilvl w:val="0"/>
          <w:numId w:val="49"/>
        </w:numPr>
        <w:spacing w:after="0" w:line="480" w:lineRule="auto"/>
        <w:ind w:left="1077" w:hanging="357"/>
        <w:jc w:val="both"/>
        <w:rPr>
          <w:rFonts w:ascii="Times New Roman" w:eastAsiaTheme="minorEastAsia" w:hAnsi="Times New Roman" w:cs="Times New Roman"/>
          <w:sz w:val="24"/>
          <w:szCs w:val="24"/>
        </w:rPr>
      </w:pPr>
      <w:r w:rsidRPr="00654571">
        <w:rPr>
          <w:rFonts w:ascii="Times New Roman" w:eastAsiaTheme="minorEastAsia" w:hAnsi="Times New Roman" w:cs="Times New Roman"/>
          <w:sz w:val="24"/>
          <w:szCs w:val="24"/>
        </w:rPr>
        <w:t xml:space="preserve">Residual loss. </w:t>
      </w:r>
      <w:proofErr w:type="spellStart"/>
      <w:r w:rsidRPr="00654571">
        <w:rPr>
          <w:rFonts w:ascii="Times New Roman" w:eastAsiaTheme="minorEastAsia" w:hAnsi="Times New Roman" w:cs="Times New Roman"/>
          <w:sz w:val="24"/>
          <w:szCs w:val="24"/>
        </w:rPr>
        <w:t>Biaya</w:t>
      </w:r>
      <w:proofErr w:type="spellEnd"/>
      <w:r w:rsidRPr="00654571">
        <w:rPr>
          <w:rFonts w:ascii="Times New Roman" w:eastAsiaTheme="minorEastAsia" w:hAnsi="Times New Roman" w:cs="Times New Roman"/>
          <w:sz w:val="24"/>
          <w:szCs w:val="24"/>
        </w:rPr>
        <w:t xml:space="preserve"> yang </w:t>
      </w:r>
      <w:proofErr w:type="spellStart"/>
      <w:r w:rsidRPr="00654571">
        <w:rPr>
          <w:rFonts w:ascii="Times New Roman" w:eastAsiaTheme="minorEastAsia" w:hAnsi="Times New Roman" w:cs="Times New Roman"/>
          <w:sz w:val="24"/>
          <w:szCs w:val="24"/>
        </w:rPr>
        <w:t>berupa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menurunnya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kesejahteraan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prinsipal</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sebagai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akibat</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dari</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adanya</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perbedaan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keputusan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agen</w:t>
      </w:r>
      <w:proofErr w:type="spellEnd"/>
      <w:r w:rsidRPr="00654571">
        <w:rPr>
          <w:rFonts w:ascii="Times New Roman" w:eastAsiaTheme="minorEastAsia" w:hAnsi="Times New Roman" w:cs="Times New Roman"/>
          <w:sz w:val="24"/>
          <w:szCs w:val="24"/>
        </w:rPr>
        <w:t xml:space="preserve"> dan </w:t>
      </w:r>
      <w:proofErr w:type="spellStart"/>
      <w:r w:rsidRPr="00654571">
        <w:rPr>
          <w:rFonts w:ascii="Times New Roman" w:eastAsiaTheme="minorEastAsia" w:hAnsi="Times New Roman" w:cs="Times New Roman"/>
          <w:sz w:val="24"/>
          <w:szCs w:val="24"/>
        </w:rPr>
        <w:t>keputusan</w:t>
      </w:r>
      <w:proofErr w:type="spellEnd"/>
      <w:r w:rsidRPr="00654571">
        <w:rPr>
          <w:rFonts w:ascii="Times New Roman" w:eastAsiaTheme="minorEastAsia" w:hAnsi="Times New Roman" w:cs="Times New Roman"/>
          <w:sz w:val="24"/>
          <w:szCs w:val="24"/>
        </w:rPr>
        <w:t xml:space="preserve"> </w:t>
      </w:r>
      <w:proofErr w:type="spellStart"/>
      <w:r w:rsidRPr="00654571">
        <w:rPr>
          <w:rFonts w:ascii="Times New Roman" w:eastAsiaTheme="minorEastAsia" w:hAnsi="Times New Roman" w:cs="Times New Roman"/>
          <w:sz w:val="24"/>
          <w:szCs w:val="24"/>
        </w:rPr>
        <w:t>prinsipal</w:t>
      </w:r>
      <w:proofErr w:type="spellEnd"/>
      <w:r w:rsidRPr="00654571">
        <w:rPr>
          <w:rFonts w:ascii="Times New Roman" w:eastAsiaTheme="minorEastAsia" w:hAnsi="Times New Roman" w:cs="Times New Roman"/>
          <w:sz w:val="24"/>
          <w:szCs w:val="24"/>
        </w:rPr>
        <w:t>.</w:t>
      </w:r>
    </w:p>
    <w:p w:rsidR="00282100" w:rsidRPr="00282100" w:rsidRDefault="00282100" w:rsidP="00282100">
      <w:pPr>
        <w:spacing w:after="0" w:line="480" w:lineRule="auto"/>
        <w:ind w:left="720"/>
        <w:jc w:val="both"/>
        <w:rPr>
          <w:rFonts w:ascii="Times New Roman" w:eastAsiaTheme="minorEastAsia" w:hAnsi="Times New Roman" w:cs="Times New Roman"/>
          <w:sz w:val="24"/>
          <w:szCs w:val="24"/>
        </w:rPr>
      </w:pPr>
    </w:p>
    <w:p w:rsidR="00282100" w:rsidRPr="00577265" w:rsidRDefault="00282100" w:rsidP="006E71FE">
      <w:pPr>
        <w:pStyle w:val="Heading3"/>
        <w:numPr>
          <w:ilvl w:val="0"/>
          <w:numId w:val="53"/>
        </w:numPr>
        <w:spacing w:before="0" w:line="480" w:lineRule="auto"/>
        <w:ind w:left="714" w:hanging="357"/>
        <w:rPr>
          <w:rFonts w:ascii="Times New Roman" w:eastAsiaTheme="minorEastAsia" w:hAnsi="Times New Roman" w:cs="Times New Roman"/>
          <w:b/>
          <w:bCs/>
          <w:color w:val="auto"/>
        </w:rPr>
      </w:pPr>
      <w:bookmarkStart w:id="6" w:name="_Hlk16322030"/>
      <w:proofErr w:type="spellStart"/>
      <w:r w:rsidRPr="00577265">
        <w:rPr>
          <w:rFonts w:ascii="Times New Roman" w:eastAsiaTheme="minorEastAsia" w:hAnsi="Times New Roman" w:cs="Times New Roman"/>
          <w:b/>
          <w:bCs/>
          <w:color w:val="auto"/>
        </w:rPr>
        <w:t>Teori</w:t>
      </w:r>
      <w:proofErr w:type="spellEnd"/>
      <w:r w:rsidRPr="00577265">
        <w:rPr>
          <w:rFonts w:ascii="Times New Roman" w:eastAsiaTheme="minorEastAsia" w:hAnsi="Times New Roman" w:cs="Times New Roman"/>
          <w:b/>
          <w:bCs/>
          <w:color w:val="auto"/>
        </w:rPr>
        <w:t xml:space="preserve"> </w:t>
      </w:r>
      <w:proofErr w:type="spellStart"/>
      <w:r w:rsidRPr="00577265">
        <w:rPr>
          <w:rFonts w:ascii="Times New Roman" w:eastAsiaTheme="minorEastAsia" w:hAnsi="Times New Roman" w:cs="Times New Roman"/>
          <w:b/>
          <w:bCs/>
          <w:color w:val="auto"/>
        </w:rPr>
        <w:t>Akuntansi</w:t>
      </w:r>
      <w:proofErr w:type="spellEnd"/>
      <w:r w:rsidRPr="00577265">
        <w:rPr>
          <w:rFonts w:ascii="Times New Roman" w:eastAsiaTheme="minorEastAsia" w:hAnsi="Times New Roman" w:cs="Times New Roman"/>
          <w:b/>
          <w:bCs/>
          <w:color w:val="auto"/>
        </w:rPr>
        <w:t xml:space="preserve"> </w:t>
      </w:r>
      <w:proofErr w:type="spellStart"/>
      <w:r w:rsidRPr="00577265">
        <w:rPr>
          <w:rFonts w:ascii="Times New Roman" w:eastAsiaTheme="minorEastAsia" w:hAnsi="Times New Roman" w:cs="Times New Roman"/>
          <w:b/>
          <w:bCs/>
          <w:color w:val="auto"/>
        </w:rPr>
        <w:t>Positif</w:t>
      </w:r>
      <w:proofErr w:type="spellEnd"/>
    </w:p>
    <w:p w:rsidR="00282100"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bookmarkStart w:id="7" w:name="_Hlk20327519"/>
      <w:bookmarkEnd w:id="6"/>
      <w:proofErr w:type="spellStart"/>
      <w:r w:rsidRPr="006F4153">
        <w:rPr>
          <w:rFonts w:ascii="Times New Roman" w:eastAsiaTheme="minorEastAsia" w:hAnsi="Times New Roman" w:cs="Times New Roman"/>
          <w:sz w:val="24"/>
          <w:szCs w:val="24"/>
        </w:rPr>
        <w:t>Perkembangan</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teori</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positif</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tidak</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dapat</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dilepaskan</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dari</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ketidakpuasan</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terhadap</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teori</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normatif</w:t>
      </w:r>
      <w:proofErr w:type="spellEnd"/>
      <w:r w:rsidRPr="006F415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fldChar w:fldCharType="begin" w:fldLock="1"/>
      </w:r>
      <w:r w:rsidR="00503C34">
        <w:rPr>
          <w:rFonts w:ascii="Times New Roman" w:eastAsiaTheme="minorEastAsia" w:hAnsi="Times New Roman" w:cs="Times New Roman"/>
          <w:sz w:val="24"/>
          <w:szCs w:val="24"/>
        </w:rPr>
        <w:instrText>ADDIN CSL_CITATION {"citationItems":[{"id":"ITEM-1","itemData":{"ISBN":"0136861717","ISSN":"01406736","PMID":"2858785","abstract":"This book reviews the theory and methodology underlying the economics-based empirical literature in accounting. An accounting theory theory is an explanation for observed accounting and auditing practices. Such an explanation is necessary for interpretation of empirical associations between variables. The book discusses the role of theory in empirical work. It then reviews accounting theories involved in empirical studies of the use of accounting in capital markets, contracting and the political process and the extent to which the theories are consistent with those studies' evidence. Empirical studies in auditing are also reviewed. The book finishes with a discussion of the role of accounting research and a summary and evaluation of the research up until the mid-1980s.","author":[{"dropping-particle":"","family":"Watts","given":"Ross L","non-dropping-particle":"","parse-names":false,"suffix":""},{"dropping-particle":"","family":"Zimmerman","given":"Jerold L","non-dropping-particle":"","parse-names":false,"suffix":""}],"container-title":"Journal of Accountancy","id":"ITEM-1","issued":{"date-parts":[["1986"]]},"title":"Positive Accounting Theory","type":"article-journal"},"uris":["http://www.mendeley.com/documents/?uuid=46f23ae9-7811-4412-a94f-4f00e51a7cf9"]}],"mendeley":{"formattedCitation":"(Watts &amp; Zimmerman, 1986)","plainTextFormattedCitation":"(Watts &amp; Zimmerman, 1986)","previouslyFormattedCitation":"(Watts &amp; Zimmerman, 1986)"},"properties":{"noteIndex":0},"schema":"https://github.com/citation-style-language/schema/raw/master/csl-citation.json"}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6F4153">
        <w:rPr>
          <w:rFonts w:ascii="Times New Roman" w:eastAsiaTheme="minorEastAsia" w:hAnsi="Times New Roman" w:cs="Times New Roman"/>
          <w:noProof/>
          <w:sz w:val="24"/>
          <w:szCs w:val="24"/>
        </w:rPr>
        <w:t>(Watts &amp; Zimmerman, 1986)</w:t>
      </w:r>
      <w:r>
        <w:rPr>
          <w:rFonts w:ascii="Times New Roman" w:eastAsiaTheme="minorEastAsia" w:hAnsi="Times New Roman" w:cs="Times New Roman"/>
          <w:sz w:val="24"/>
          <w:szCs w:val="24"/>
        </w:rPr>
        <w:fldChar w:fldCharType="end"/>
      </w:r>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Selanjutnya</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dinyatakan</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bahwa</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dasar</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pemikiran</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untuk</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menganalisa</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teori</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akuntansi</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dalam</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pendekatan</w:t>
      </w:r>
      <w:proofErr w:type="spellEnd"/>
      <w:r w:rsidRPr="006F4153">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normati</w:t>
      </w:r>
      <w:r w:rsidR="00C81078">
        <w:rPr>
          <w:rFonts w:ascii="Times New Roman" w:eastAsiaTheme="minorEastAsia" w:hAnsi="Times New Roman" w:cs="Times New Roman"/>
          <w:sz w:val="24"/>
          <w:szCs w:val="24"/>
        </w:rPr>
        <w:t>f</w:t>
      </w:r>
      <w:proofErr w:type="spellEnd"/>
      <w:r>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terlalu</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sederhana</w:t>
      </w:r>
      <w:proofErr w:type="spellEnd"/>
      <w:r w:rsidRPr="006F4153">
        <w:rPr>
          <w:rFonts w:ascii="Times New Roman" w:eastAsiaTheme="minorEastAsia" w:hAnsi="Times New Roman" w:cs="Times New Roman"/>
          <w:sz w:val="24"/>
          <w:szCs w:val="24"/>
        </w:rPr>
        <w:t xml:space="preserve"> dan </w:t>
      </w:r>
      <w:proofErr w:type="spellStart"/>
      <w:r w:rsidRPr="006F4153">
        <w:rPr>
          <w:rFonts w:ascii="Times New Roman" w:eastAsiaTheme="minorEastAsia" w:hAnsi="Times New Roman" w:cs="Times New Roman"/>
          <w:sz w:val="24"/>
          <w:szCs w:val="24"/>
        </w:rPr>
        <w:t>tidak</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memberikan</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dasar</w:t>
      </w:r>
      <w:proofErr w:type="spellEnd"/>
      <w:r w:rsidRPr="006F4153">
        <w:rPr>
          <w:rFonts w:ascii="Times New Roman" w:eastAsiaTheme="minorEastAsia" w:hAnsi="Times New Roman" w:cs="Times New Roman"/>
          <w:sz w:val="24"/>
          <w:szCs w:val="24"/>
        </w:rPr>
        <w:t xml:space="preserve"> </w:t>
      </w:r>
      <w:proofErr w:type="spellStart"/>
      <w:r w:rsidRPr="006F4153">
        <w:rPr>
          <w:rFonts w:ascii="Times New Roman" w:eastAsiaTheme="minorEastAsia" w:hAnsi="Times New Roman" w:cs="Times New Roman"/>
          <w:sz w:val="24"/>
          <w:szCs w:val="24"/>
        </w:rPr>
        <w:t>teoritis</w:t>
      </w:r>
      <w:proofErr w:type="spellEnd"/>
      <w:r w:rsidRPr="006F4153">
        <w:rPr>
          <w:rFonts w:ascii="Times New Roman" w:eastAsiaTheme="minorEastAsia" w:hAnsi="Times New Roman" w:cs="Times New Roman"/>
          <w:sz w:val="24"/>
          <w:szCs w:val="24"/>
        </w:rPr>
        <w:t xml:space="preserve"> yang </w:t>
      </w:r>
      <w:proofErr w:type="spellStart"/>
      <w:r w:rsidRPr="006F4153">
        <w:rPr>
          <w:rFonts w:ascii="Times New Roman" w:eastAsiaTheme="minorEastAsia" w:hAnsi="Times New Roman" w:cs="Times New Roman"/>
          <w:sz w:val="24"/>
          <w:szCs w:val="24"/>
        </w:rPr>
        <w:t>kuat</w:t>
      </w:r>
      <w:bookmarkEnd w:id="7"/>
      <w:r w:rsidRPr="006F4153">
        <w:rPr>
          <w:rFonts w:ascii="Times New Roman" w:eastAsiaTheme="minorEastAsia" w:hAnsi="Times New Roman" w:cs="Times New Roman"/>
          <w:sz w:val="24"/>
          <w:szCs w:val="24"/>
        </w:rPr>
        <w:t>.</w:t>
      </w:r>
      <w:r w:rsidRPr="002D7CA6">
        <w:rPr>
          <w:rFonts w:ascii="Times New Roman" w:eastAsiaTheme="minorEastAsia" w:hAnsi="Times New Roman" w:cs="Times New Roman"/>
          <w:sz w:val="24"/>
          <w:szCs w:val="24"/>
        </w:rPr>
        <w:t>Terdapat</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tiga</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alasan</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mendasar</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terjadinya</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pergeseran</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pendekatan</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normatif</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ke</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positif</w:t>
      </w:r>
      <w:proofErr w:type="spellEnd"/>
      <w:r w:rsidRPr="002D7CA6">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menurut</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fldChar w:fldCharType="begin" w:fldLock="1"/>
      </w:r>
      <w:r w:rsidR="00503C34">
        <w:rPr>
          <w:rFonts w:ascii="Times New Roman" w:eastAsiaTheme="minorEastAsia" w:hAnsi="Times New Roman" w:cs="Times New Roman"/>
          <w:sz w:val="24"/>
          <w:szCs w:val="24"/>
        </w:rPr>
        <w:instrText>ADDIN CSL_CITATION {"citationItems":[{"id":"ITEM-1","itemData":{"ISBN":"0136861717","ISSN":"01406736","PMID":"2858785","abstract":"This book reviews the theory and methodology underlying the economics-based empirical literature in accounting. An accounting theory theory is an explanation for observed accounting and auditing practices. Such an explanation is necessary for interpretation of empirical associations between variables. The book discusses the role of theory in empirical work. It then reviews accounting theories involved in empirical studies of the use of accounting in capital markets, contracting and the political process and the extent to which the theories are consistent with those studies' evidence. Empirical studies in auditing are also reviewed. The book finishes with a discussion of the role of accounting research and a summary and evaluation of the research up until the mid-1980s.","author":[{"dropping-particle":"","family":"Watts","given":"Ross L","non-dropping-particle":"","parse-names":false,"suffix":""},{"dropping-particle":"","family":"Zimmerman","given":"Jerold L","non-dropping-particle":"","parse-names":false,"suffix":""}],"container-title":"Journal of Accountancy","id":"ITEM-1","issued":{"date-parts":[["1986"]]},"title":"Positive Accounting Theory","type":"article-journal"},"uris":["http://www.mendeley.com/documents/?uuid=46f23ae9-7811-4412-a94f-4f00e51a7cf9"]}],"mendeley":{"formattedCitation":"(Watts &amp; Zimmerman, 1986)","manualFormatting":"Watts &amp; Zimmerman (1986)","plainTextFormattedCitation":"(Watts &amp; Zimmerman, 1986)","previouslyFormattedCitation":"(Watts &amp; Zimmerman, 1986)"},"properties":{"noteIndex":0},"schema":"https://github.com/citation-style-language/schema/raw/master/csl-citation.json"}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BF1269">
        <w:rPr>
          <w:rFonts w:ascii="Times New Roman" w:eastAsiaTheme="minorEastAsia" w:hAnsi="Times New Roman" w:cs="Times New Roman"/>
          <w:noProof/>
          <w:sz w:val="24"/>
          <w:szCs w:val="24"/>
        </w:rPr>
        <w:t>Watts &amp; Zimmerman</w:t>
      </w:r>
      <w:r>
        <w:rPr>
          <w:rFonts w:ascii="Times New Roman" w:eastAsiaTheme="minorEastAsia" w:hAnsi="Times New Roman" w:cs="Times New Roman"/>
          <w:noProof/>
          <w:sz w:val="24"/>
          <w:szCs w:val="24"/>
        </w:rPr>
        <w:t xml:space="preserve"> (</w:t>
      </w:r>
      <w:r w:rsidRPr="00BF1269">
        <w:rPr>
          <w:rFonts w:ascii="Times New Roman" w:eastAsiaTheme="minorEastAsia" w:hAnsi="Times New Roman" w:cs="Times New Roman"/>
          <w:noProof/>
          <w:sz w:val="24"/>
          <w:szCs w:val="24"/>
        </w:rPr>
        <w:t>1986)</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w:t>
      </w:r>
    </w:p>
    <w:p w:rsidR="00282100" w:rsidRDefault="00282100" w:rsidP="006E71FE">
      <w:pPr>
        <w:pStyle w:val="ListParagraph"/>
        <w:numPr>
          <w:ilvl w:val="0"/>
          <w:numId w:val="50"/>
        </w:numPr>
        <w:spacing w:after="0" w:line="480" w:lineRule="auto"/>
        <w:ind w:left="1077" w:hanging="357"/>
        <w:jc w:val="both"/>
        <w:rPr>
          <w:rFonts w:ascii="Times New Roman" w:eastAsiaTheme="minorEastAsia" w:hAnsi="Times New Roman" w:cs="Times New Roman"/>
          <w:sz w:val="24"/>
          <w:szCs w:val="24"/>
        </w:rPr>
      </w:pPr>
      <w:proofErr w:type="spellStart"/>
      <w:r w:rsidRPr="00BF1269">
        <w:rPr>
          <w:rFonts w:ascii="Times New Roman" w:eastAsiaTheme="minorEastAsia" w:hAnsi="Times New Roman" w:cs="Times New Roman"/>
          <w:sz w:val="24"/>
          <w:szCs w:val="24"/>
        </w:rPr>
        <w:t>Ketidakmampuan</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pendekatan</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normatif</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dalam</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menguji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teori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secara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empiris</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karena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didasarkan</w:t>
      </w:r>
      <w:proofErr w:type="spellEnd"/>
      <w:r w:rsidRPr="00BF1269">
        <w:rPr>
          <w:rFonts w:ascii="Times New Roman" w:eastAsiaTheme="minorEastAsia" w:hAnsi="Times New Roman" w:cs="Times New Roman"/>
          <w:sz w:val="24"/>
          <w:szCs w:val="24"/>
        </w:rPr>
        <w:t xml:space="preserve"> ‘pada </w:t>
      </w:r>
      <w:proofErr w:type="spellStart"/>
      <w:r w:rsidRPr="00BF1269">
        <w:rPr>
          <w:rFonts w:ascii="Times New Roman" w:eastAsiaTheme="minorEastAsia" w:hAnsi="Times New Roman" w:cs="Times New Roman"/>
          <w:sz w:val="24"/>
          <w:szCs w:val="24"/>
        </w:rPr>
        <w:t>premis</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atau</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asumsi</w:t>
      </w:r>
      <w:proofErr w:type="spellEnd"/>
      <w:r w:rsidRPr="00BF1269">
        <w:rPr>
          <w:rFonts w:ascii="Times New Roman" w:eastAsiaTheme="minorEastAsia" w:hAnsi="Times New Roman" w:cs="Times New Roman"/>
          <w:sz w:val="24"/>
          <w:szCs w:val="24"/>
        </w:rPr>
        <w:t xml:space="preserve"> yang salah </w:t>
      </w:r>
      <w:proofErr w:type="spellStart"/>
      <w:r w:rsidRPr="00BF1269">
        <w:rPr>
          <w:rFonts w:ascii="Times New Roman" w:eastAsiaTheme="minorEastAsia" w:hAnsi="Times New Roman" w:cs="Times New Roman"/>
          <w:sz w:val="24"/>
          <w:szCs w:val="24"/>
        </w:rPr>
        <w:t>sehingga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tidak</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dapat</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diuji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keabsahannya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secara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empiris</w:t>
      </w:r>
      <w:proofErr w:type="spellEnd"/>
      <w:r w:rsidRPr="00BF1269">
        <w:rPr>
          <w:rFonts w:ascii="Times New Roman" w:eastAsiaTheme="minorEastAsia" w:hAnsi="Times New Roman" w:cs="Times New Roman"/>
          <w:sz w:val="24"/>
          <w:szCs w:val="24"/>
        </w:rPr>
        <w:t>.</w:t>
      </w:r>
    </w:p>
    <w:p w:rsidR="00282100" w:rsidRDefault="00282100" w:rsidP="006E71FE">
      <w:pPr>
        <w:pStyle w:val="ListParagraph"/>
        <w:numPr>
          <w:ilvl w:val="0"/>
          <w:numId w:val="50"/>
        </w:numPr>
        <w:spacing w:after="0" w:line="480" w:lineRule="auto"/>
        <w:ind w:left="1077" w:hanging="357"/>
        <w:jc w:val="both"/>
        <w:rPr>
          <w:rFonts w:ascii="Times New Roman" w:eastAsiaTheme="minorEastAsia" w:hAnsi="Times New Roman" w:cs="Times New Roman"/>
          <w:sz w:val="24"/>
          <w:szCs w:val="24"/>
        </w:rPr>
      </w:pPr>
      <w:proofErr w:type="spellStart"/>
      <w:r w:rsidRPr="00BF1269">
        <w:rPr>
          <w:rFonts w:ascii="Times New Roman" w:eastAsiaTheme="minorEastAsia" w:hAnsi="Times New Roman" w:cs="Times New Roman"/>
          <w:sz w:val="24"/>
          <w:szCs w:val="24"/>
        </w:rPr>
        <w:t>Pendekatan</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normatif</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lebih</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banyak</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berfokus</w:t>
      </w:r>
      <w:proofErr w:type="spellEnd"/>
      <w:r w:rsidRPr="00BF1269">
        <w:rPr>
          <w:rFonts w:ascii="Times New Roman" w:eastAsiaTheme="minorEastAsia" w:hAnsi="Times New Roman" w:cs="Times New Roman"/>
          <w:sz w:val="24"/>
          <w:szCs w:val="24"/>
        </w:rPr>
        <w:t xml:space="preserve"> pada </w:t>
      </w:r>
      <w:proofErr w:type="spellStart"/>
      <w:r w:rsidRPr="00BF1269">
        <w:rPr>
          <w:rFonts w:ascii="Times New Roman" w:eastAsiaTheme="minorEastAsia" w:hAnsi="Times New Roman" w:cs="Times New Roman"/>
          <w:sz w:val="24"/>
          <w:szCs w:val="24"/>
        </w:rPr>
        <w:t>kemakmuran</w:t>
      </w:r>
      <w:proofErr w:type="spellEnd"/>
      <w:r w:rsidRPr="00BF1269">
        <w:rPr>
          <w:rFonts w:ascii="Times New Roman" w:eastAsiaTheme="minorEastAsia" w:hAnsi="Times New Roman" w:cs="Times New Roman"/>
          <w:sz w:val="24"/>
          <w:szCs w:val="24"/>
        </w:rPr>
        <w:t xml:space="preserve"> investor </w:t>
      </w:r>
      <w:proofErr w:type="spellStart"/>
      <w:r w:rsidRPr="00BF1269">
        <w:rPr>
          <w:rFonts w:ascii="Times New Roman" w:eastAsiaTheme="minorEastAsia" w:hAnsi="Times New Roman" w:cs="Times New Roman"/>
          <w:sz w:val="24"/>
          <w:szCs w:val="24"/>
        </w:rPr>
        <w:t>secara</w:t>
      </w:r>
      <w:proofErr w:type="spellEnd"/>
      <w:r w:rsidRPr="00BF1269">
        <w:rPr>
          <w:rFonts w:ascii="Times New Roman" w:eastAsiaTheme="minorEastAsia" w:hAnsi="Times New Roman" w:cs="Times New Roman"/>
          <w:sz w:val="24"/>
          <w:szCs w:val="24"/>
        </w:rPr>
        <w:t xml:space="preserve"> individual </w:t>
      </w:r>
      <w:proofErr w:type="spellStart"/>
      <w:r w:rsidRPr="00BF1269">
        <w:rPr>
          <w:rFonts w:ascii="Times New Roman" w:eastAsiaTheme="minorEastAsia" w:hAnsi="Times New Roman" w:cs="Times New Roman"/>
          <w:sz w:val="24"/>
          <w:szCs w:val="24"/>
        </w:rPr>
        <w:t>daripada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kemakmuran</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masyarakat</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luas</w:t>
      </w:r>
      <w:proofErr w:type="spellEnd"/>
      <w:r w:rsidRPr="00BF1269">
        <w:rPr>
          <w:rFonts w:ascii="Times New Roman" w:eastAsiaTheme="minorEastAsia" w:hAnsi="Times New Roman" w:cs="Times New Roman"/>
          <w:sz w:val="24"/>
          <w:szCs w:val="24"/>
        </w:rPr>
        <w:t>.</w:t>
      </w:r>
    </w:p>
    <w:p w:rsidR="00282100" w:rsidRDefault="00282100" w:rsidP="006E71FE">
      <w:pPr>
        <w:pStyle w:val="ListParagraph"/>
        <w:numPr>
          <w:ilvl w:val="0"/>
          <w:numId w:val="50"/>
        </w:numPr>
        <w:spacing w:after="0" w:line="480" w:lineRule="auto"/>
        <w:ind w:left="1077" w:hanging="357"/>
        <w:jc w:val="both"/>
        <w:rPr>
          <w:rFonts w:ascii="Times New Roman" w:eastAsiaTheme="minorEastAsia" w:hAnsi="Times New Roman" w:cs="Times New Roman"/>
          <w:sz w:val="24"/>
          <w:szCs w:val="24"/>
        </w:rPr>
      </w:pPr>
      <w:proofErr w:type="spellStart"/>
      <w:r w:rsidRPr="00BF1269">
        <w:rPr>
          <w:rFonts w:ascii="Times New Roman" w:eastAsiaTheme="minorEastAsia" w:hAnsi="Times New Roman" w:cs="Times New Roman"/>
          <w:sz w:val="24"/>
          <w:szCs w:val="24"/>
        </w:rPr>
        <w:t>Pendekatan</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normatif</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tidak</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mendorong</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atau</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memungkinkan</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terjadinya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alokasi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sumber</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daya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ekonomi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secara</w:t>
      </w:r>
      <w:proofErr w:type="spellEnd"/>
      <w:r w:rsidRPr="00BF1269">
        <w:rPr>
          <w:rFonts w:ascii="Times New Roman" w:eastAsiaTheme="minorEastAsia" w:hAnsi="Times New Roman" w:cs="Times New Roman"/>
          <w:sz w:val="24"/>
          <w:szCs w:val="24"/>
        </w:rPr>
        <w:t xml:space="preserve"> optimal di pasar modal. Hal </w:t>
      </w:r>
      <w:proofErr w:type="spellStart"/>
      <w:r w:rsidRPr="00BF1269">
        <w:rPr>
          <w:rFonts w:ascii="Times New Roman" w:eastAsiaTheme="minorEastAsia" w:hAnsi="Times New Roman" w:cs="Times New Roman"/>
          <w:sz w:val="24"/>
          <w:szCs w:val="24"/>
        </w:rPr>
        <w:t>ini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mengingat</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bahwa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dalam</w:t>
      </w:r>
      <w:proofErr w:type="spellEnd"/>
      <w:r w:rsidRPr="00BF1269">
        <w:rPr>
          <w:rFonts w:ascii="Times New Roman" w:eastAsiaTheme="minorEastAsia" w:hAnsi="Times New Roman" w:cs="Times New Roman"/>
          <w:sz w:val="24"/>
          <w:szCs w:val="24"/>
        </w:rPr>
        <w:t xml:space="preserve"> system </w:t>
      </w:r>
      <w:proofErr w:type="spellStart"/>
      <w:r w:rsidRPr="00BF1269">
        <w:rPr>
          <w:rFonts w:ascii="Times New Roman" w:eastAsiaTheme="minorEastAsia" w:hAnsi="Times New Roman" w:cs="Times New Roman"/>
          <w:sz w:val="24"/>
          <w:szCs w:val="24"/>
        </w:rPr>
        <w:t>perekonomian</w:t>
      </w:r>
      <w:proofErr w:type="spellEnd"/>
      <w:r w:rsidRPr="00BF1269">
        <w:rPr>
          <w:rFonts w:ascii="Times New Roman" w:eastAsiaTheme="minorEastAsia" w:hAnsi="Times New Roman" w:cs="Times New Roman"/>
          <w:sz w:val="24"/>
          <w:szCs w:val="24"/>
        </w:rPr>
        <w:t xml:space="preserve"> yang </w:t>
      </w:r>
      <w:proofErr w:type="spellStart"/>
      <w:r w:rsidRPr="00BF1269">
        <w:rPr>
          <w:rFonts w:ascii="Times New Roman" w:eastAsiaTheme="minorEastAsia" w:hAnsi="Times New Roman" w:cs="Times New Roman"/>
          <w:sz w:val="24"/>
          <w:szCs w:val="24"/>
        </w:rPr>
        <w:t>mendasarkan</w:t>
      </w:r>
      <w:proofErr w:type="spellEnd"/>
      <w:r w:rsidRPr="00BF1269">
        <w:rPr>
          <w:rFonts w:ascii="Times New Roman" w:eastAsiaTheme="minorEastAsia" w:hAnsi="Times New Roman" w:cs="Times New Roman"/>
          <w:sz w:val="24"/>
          <w:szCs w:val="24"/>
        </w:rPr>
        <w:t xml:space="preserve"> pada </w:t>
      </w:r>
      <w:proofErr w:type="spellStart"/>
      <w:r w:rsidRPr="00BF1269">
        <w:rPr>
          <w:rFonts w:ascii="Times New Roman" w:eastAsiaTheme="minorEastAsia" w:hAnsi="Times New Roman" w:cs="Times New Roman"/>
          <w:sz w:val="24"/>
          <w:szCs w:val="24"/>
        </w:rPr>
        <w:t>mekanisme</w:t>
      </w:r>
      <w:proofErr w:type="spellEnd"/>
      <w:r w:rsidRPr="00BF1269">
        <w:rPr>
          <w:rFonts w:ascii="Times New Roman" w:eastAsiaTheme="minorEastAsia" w:hAnsi="Times New Roman" w:cs="Times New Roman"/>
          <w:sz w:val="24"/>
          <w:szCs w:val="24"/>
        </w:rPr>
        <w:t xml:space="preserve"> pasar, </w:t>
      </w:r>
      <w:proofErr w:type="spellStart"/>
      <w:r w:rsidRPr="00BF1269">
        <w:rPr>
          <w:rFonts w:ascii="Times New Roman" w:eastAsiaTheme="minorEastAsia" w:hAnsi="Times New Roman" w:cs="Times New Roman"/>
          <w:sz w:val="24"/>
          <w:szCs w:val="24"/>
        </w:rPr>
        <w:t>informasi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akuntansi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dapat</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menjadi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alat</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pengendali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bagi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masyarakat</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dalam</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mengalokasi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sumber</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daya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ekonomi</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secara</w:t>
      </w:r>
      <w:proofErr w:type="spellEnd"/>
      <w:r w:rsidRPr="00BF1269">
        <w:rPr>
          <w:rFonts w:ascii="Times New Roman" w:eastAsiaTheme="minorEastAsia" w:hAnsi="Times New Roman" w:cs="Times New Roman"/>
          <w:sz w:val="24"/>
          <w:szCs w:val="24"/>
        </w:rPr>
        <w:t xml:space="preserve"> </w:t>
      </w:r>
      <w:proofErr w:type="spellStart"/>
      <w:r w:rsidRPr="00BF1269">
        <w:rPr>
          <w:rFonts w:ascii="Times New Roman" w:eastAsiaTheme="minorEastAsia" w:hAnsi="Times New Roman" w:cs="Times New Roman"/>
          <w:sz w:val="24"/>
          <w:szCs w:val="24"/>
        </w:rPr>
        <w:t>efisien</w:t>
      </w:r>
      <w:proofErr w:type="spellEnd"/>
      <w:r w:rsidRPr="00BF1269">
        <w:rPr>
          <w:rFonts w:ascii="Times New Roman" w:eastAsiaTheme="minorEastAsia" w:hAnsi="Times New Roman" w:cs="Times New Roman"/>
          <w:sz w:val="24"/>
          <w:szCs w:val="24"/>
        </w:rPr>
        <w:t>.</w:t>
      </w:r>
    </w:p>
    <w:bookmarkStart w:id="8" w:name="_Hlk20327540"/>
    <w:p w:rsidR="00282100"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fldChar w:fldCharType="begin" w:fldLock="1"/>
      </w:r>
      <w:r w:rsidR="00503C34">
        <w:rPr>
          <w:rFonts w:ascii="Times New Roman" w:eastAsiaTheme="minorEastAsia" w:hAnsi="Times New Roman" w:cs="Times New Roman"/>
          <w:sz w:val="24"/>
          <w:szCs w:val="24"/>
        </w:rPr>
        <w:instrText>ADDIN CSL_CITATION {"citationItems":[{"id":"ITEM-1","itemData":{"DOI":"10.2307/247880","ISBN":"00014826","ISSN":"0001-4826","PMID":"9603274032","abstract":"This paper reviews and critiques the positive accounting literature following publication of Watts and Zimmerman (1978, 1979). The 1978 paper helped generate the positive accounting literature which offers an explanation of accounting practice, suggests the importance of contracting cost and has led to the discovery of some previously unknown empirical regularities. The 1979 paper produced a methodological debate that has not been very productive. This paper attempts to remove some some common misconceptions about methodology that surfaced in the debate. It also suggests ways to improve positive research in accounting choice. The most important of these improvements is tighter links between the theory and the empirical test. A second suggested improvement is the development of models that recognize the endogeneity among the variables in the regressions. A third improvement is reduction in measurement errors in both the dependent and independent variables in regressions.","author":[{"dropping-particle":"","family":"Watts","given":"Ross L","non-dropping-particle":"","parse-names":false,"suffix":""},{"dropping-particle":"","family":"Zimmerman","given":"Jerold L","non-dropping-particle":"","parse-names":false,"suffix":""}],"container-title":"The Accounting Review","id":"ITEM-1","issued":{"date-parts":[["1990"]]},"title":"Positive Accounting Theory: A Ten Year Perspective","type":"article-journal"},"uris":["http://www.mendeley.com/documents/?uuid=4317ef87-ddb8-4483-8245-5e5f92e80ea1"]}],"mendeley":{"formattedCitation":"(Watts &amp; Zimmerman, 1990)","manualFormatting":"Watts &amp; Zimmerman (1990)","plainTextFormattedCitation":"(Watts &amp; Zimmerman, 1990)","previouslyFormattedCitation":"(Watts &amp; Zimmerman, 1990)"},"properties":{"noteIndex":0},"schema":"https://github.com/citation-style-language/schema/raw/master/csl-citation.json"}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4D5F14">
        <w:rPr>
          <w:rFonts w:ascii="Times New Roman" w:eastAsiaTheme="minorEastAsia" w:hAnsi="Times New Roman" w:cs="Times New Roman"/>
          <w:noProof/>
          <w:sz w:val="24"/>
          <w:szCs w:val="24"/>
        </w:rPr>
        <w:t xml:space="preserve">Watts &amp; Zimmerman </w:t>
      </w:r>
      <w:r>
        <w:rPr>
          <w:rFonts w:ascii="Times New Roman" w:eastAsiaTheme="minorEastAsia" w:hAnsi="Times New Roman" w:cs="Times New Roman"/>
          <w:noProof/>
          <w:sz w:val="24"/>
          <w:szCs w:val="24"/>
        </w:rPr>
        <w:t>(</w:t>
      </w:r>
      <w:r w:rsidRPr="004D5F14">
        <w:rPr>
          <w:rFonts w:ascii="Times New Roman" w:eastAsiaTheme="minorEastAsia" w:hAnsi="Times New Roman" w:cs="Times New Roman"/>
          <w:noProof/>
          <w:sz w:val="24"/>
          <w:szCs w:val="24"/>
        </w:rPr>
        <w:t>1990)</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mengemukakan</w:t>
      </w:r>
      <w:proofErr w:type="spellEnd"/>
      <w:r w:rsidRPr="004D5F14">
        <w:rPr>
          <w:rFonts w:ascii="Times New Roman" w:eastAsiaTheme="minorEastAsia" w:hAnsi="Times New Roman" w:cs="Times New Roman"/>
          <w:sz w:val="24"/>
          <w:szCs w:val="24"/>
        </w:rPr>
        <w:t xml:space="preserve"> 3 </w:t>
      </w:r>
      <w:proofErr w:type="spellStart"/>
      <w:r w:rsidRPr="004D5F14">
        <w:rPr>
          <w:rFonts w:ascii="Times New Roman" w:eastAsiaTheme="minorEastAsia" w:hAnsi="Times New Roman" w:cs="Times New Roman"/>
          <w:sz w:val="24"/>
          <w:szCs w:val="24"/>
        </w:rPr>
        <w:t>Hipotesa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teori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akuntansi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positif</w:t>
      </w:r>
      <w:proofErr w:type="spellEnd"/>
      <w:r>
        <w:rPr>
          <w:rFonts w:ascii="Times New Roman" w:eastAsiaTheme="minorEastAsia" w:hAnsi="Times New Roman" w:cs="Times New Roman"/>
          <w:sz w:val="24"/>
          <w:szCs w:val="24"/>
        </w:rPr>
        <w:t>.</w:t>
      </w:r>
    </w:p>
    <w:p w:rsidR="00282100" w:rsidRDefault="00282100" w:rsidP="006E71FE">
      <w:pPr>
        <w:pStyle w:val="ListParagraph"/>
        <w:numPr>
          <w:ilvl w:val="0"/>
          <w:numId w:val="51"/>
        </w:numPr>
        <w:spacing w:after="0" w:line="480" w:lineRule="auto"/>
        <w:ind w:left="1077" w:hanging="357"/>
        <w:jc w:val="both"/>
        <w:rPr>
          <w:rFonts w:ascii="Times New Roman" w:eastAsiaTheme="minorEastAsia" w:hAnsi="Times New Roman" w:cs="Times New Roman"/>
          <w:sz w:val="24"/>
          <w:szCs w:val="24"/>
        </w:rPr>
      </w:pPr>
      <w:bookmarkStart w:id="9" w:name="_Hlk20327564"/>
      <w:bookmarkEnd w:id="8"/>
      <w:proofErr w:type="spellStart"/>
      <w:r w:rsidRPr="004D5F14">
        <w:rPr>
          <w:rFonts w:ascii="Times New Roman" w:eastAsiaTheme="minorEastAsia" w:hAnsi="Times New Roman" w:cs="Times New Roman"/>
          <w:sz w:val="24"/>
          <w:szCs w:val="24"/>
        </w:rPr>
        <w:t>Hipotesis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Rencana</w:t>
      </w:r>
      <w:proofErr w:type="spellEnd"/>
      <w:r w:rsidRPr="004D5F14">
        <w:rPr>
          <w:rFonts w:ascii="Times New Roman" w:eastAsiaTheme="minorEastAsia" w:hAnsi="Times New Roman" w:cs="Times New Roman"/>
          <w:sz w:val="24"/>
          <w:szCs w:val="24"/>
        </w:rPr>
        <w:t xml:space="preserve"> Bonus</w:t>
      </w:r>
    </w:p>
    <w:bookmarkEnd w:id="9"/>
    <w:p w:rsidR="00282100" w:rsidRDefault="00282100" w:rsidP="00282100">
      <w:pPr>
        <w:pStyle w:val="ListParagraph"/>
        <w:spacing w:after="0" w:line="480" w:lineRule="auto"/>
        <w:ind w:left="1077" w:firstLine="720"/>
        <w:jc w:val="both"/>
        <w:rPr>
          <w:rFonts w:ascii="Times New Roman" w:eastAsiaTheme="minorEastAsia" w:hAnsi="Times New Roman" w:cs="Times New Roman"/>
          <w:sz w:val="24"/>
          <w:szCs w:val="24"/>
        </w:rPr>
      </w:pPr>
      <w:proofErr w:type="spellStart"/>
      <w:r w:rsidRPr="004D5F14">
        <w:rPr>
          <w:rFonts w:ascii="Times New Roman" w:eastAsiaTheme="minorEastAsia" w:hAnsi="Times New Roman" w:cs="Times New Roman"/>
          <w:sz w:val="24"/>
          <w:szCs w:val="24"/>
        </w:rPr>
        <w:t>Dalam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hipotesis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ini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semua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hal</w:t>
      </w:r>
      <w:proofErr w:type="spellEnd"/>
      <w:r w:rsidRPr="004D5F14">
        <w:rPr>
          <w:rFonts w:ascii="Times New Roman" w:eastAsiaTheme="minorEastAsia" w:hAnsi="Times New Roman" w:cs="Times New Roman"/>
          <w:sz w:val="24"/>
          <w:szCs w:val="24"/>
        </w:rPr>
        <w:t xml:space="preserve"> lain </w:t>
      </w:r>
      <w:proofErr w:type="spellStart"/>
      <w:r w:rsidRPr="004D5F14">
        <w:rPr>
          <w:rFonts w:ascii="Times New Roman" w:eastAsiaTheme="minorEastAsia" w:hAnsi="Times New Roman" w:cs="Times New Roman"/>
          <w:sz w:val="24"/>
          <w:szCs w:val="24"/>
        </w:rPr>
        <w:t>dalam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keadaan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tetap</w:t>
      </w:r>
      <w:proofErr w:type="spellEnd"/>
      <w:r w:rsidRPr="004D5F14">
        <w:rPr>
          <w:rFonts w:ascii="Times New Roman" w:eastAsiaTheme="minorEastAsia" w:hAnsi="Times New Roman" w:cs="Times New Roman"/>
          <w:sz w:val="24"/>
          <w:szCs w:val="24"/>
        </w:rPr>
        <w:t xml:space="preserve">, para </w:t>
      </w:r>
      <w:proofErr w:type="spellStart"/>
      <w:r w:rsidRPr="004D5F14">
        <w:rPr>
          <w:rFonts w:ascii="Times New Roman" w:eastAsiaTheme="minorEastAsia" w:hAnsi="Times New Roman" w:cs="Times New Roman"/>
          <w:sz w:val="24"/>
          <w:szCs w:val="24"/>
        </w:rPr>
        <w:t>manajer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rencana</w:t>
      </w:r>
      <w:proofErr w:type="spellEnd"/>
      <w:r w:rsidRPr="004D5F14">
        <w:rPr>
          <w:rFonts w:ascii="Times New Roman" w:eastAsiaTheme="minorEastAsia" w:hAnsi="Times New Roman" w:cs="Times New Roman"/>
          <w:sz w:val="24"/>
          <w:szCs w:val="24"/>
        </w:rPr>
        <w:t xml:space="preserve"> bonus </w:t>
      </w:r>
      <w:proofErr w:type="spellStart"/>
      <w:r w:rsidRPr="004D5F14">
        <w:rPr>
          <w:rFonts w:ascii="Times New Roman" w:eastAsiaTheme="minorEastAsia" w:hAnsi="Times New Roman" w:cs="Times New Roman"/>
          <w:sz w:val="24"/>
          <w:szCs w:val="24"/>
        </w:rPr>
        <w:t>cenderung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untuk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memilih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prosedur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akuntansi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perubahan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laba</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dilaporkan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periode</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depan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periode</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kini</w:t>
      </w:r>
      <w:proofErr w:type="spellEnd"/>
      <w:r>
        <w:rPr>
          <w:rFonts w:ascii="Times New Roman" w:eastAsiaTheme="minorEastAsia" w:hAnsi="Times New Roman" w:cs="Times New Roman"/>
          <w:sz w:val="24"/>
          <w:szCs w:val="24"/>
        </w:rPr>
        <w:t>.</w:t>
      </w:r>
    </w:p>
    <w:p w:rsidR="00282100" w:rsidRPr="004D5F14" w:rsidRDefault="00282100" w:rsidP="00282100">
      <w:pPr>
        <w:pStyle w:val="ListParagraph"/>
        <w:spacing w:after="0" w:line="480" w:lineRule="auto"/>
        <w:ind w:left="1077" w:firstLine="720"/>
        <w:jc w:val="both"/>
        <w:rPr>
          <w:rFonts w:ascii="Times New Roman" w:eastAsiaTheme="minorEastAsia" w:hAnsi="Times New Roman" w:cs="Times New Roman"/>
          <w:sz w:val="24"/>
          <w:szCs w:val="24"/>
        </w:rPr>
      </w:pPr>
      <w:proofErr w:type="spellStart"/>
      <w:r w:rsidRPr="004D5F14">
        <w:rPr>
          <w:rFonts w:ascii="Times New Roman" w:eastAsiaTheme="minorEastAsia" w:hAnsi="Times New Roman" w:cs="Times New Roman"/>
          <w:sz w:val="24"/>
          <w:szCs w:val="24"/>
        </w:rPr>
        <w:t>Hipotesis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ini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tampaknya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cukup</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beralasan</w:t>
      </w:r>
      <w:proofErr w:type="spellEnd"/>
      <w:r w:rsidRPr="004D5F14">
        <w:rPr>
          <w:rFonts w:ascii="Times New Roman" w:eastAsiaTheme="minorEastAsia" w:hAnsi="Times New Roman" w:cs="Times New Roman"/>
          <w:sz w:val="24"/>
          <w:szCs w:val="24"/>
        </w:rPr>
        <w:t xml:space="preserve">. Para </w:t>
      </w:r>
      <w:proofErr w:type="spellStart"/>
      <w:r w:rsidRPr="004D5F14">
        <w:rPr>
          <w:rFonts w:ascii="Times New Roman" w:eastAsiaTheme="minorEastAsia" w:hAnsi="Times New Roman" w:cs="Times New Roman"/>
          <w:sz w:val="24"/>
          <w:szCs w:val="24"/>
        </w:rPr>
        <w:t>manajer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seperti</w:t>
      </w:r>
      <w:proofErr w:type="spellEnd"/>
      <w:r w:rsidRPr="004D5F14">
        <w:rPr>
          <w:rFonts w:ascii="Times New Roman" w:eastAsiaTheme="minorEastAsia" w:hAnsi="Times New Roman" w:cs="Times New Roman"/>
          <w:sz w:val="24"/>
          <w:szCs w:val="24"/>
        </w:rPr>
        <w:t xml:space="preserve"> orang-orang lain, </w:t>
      </w:r>
      <w:proofErr w:type="spellStart"/>
      <w:r w:rsidRPr="004D5F14">
        <w:rPr>
          <w:rFonts w:ascii="Times New Roman" w:eastAsiaTheme="minorEastAsia" w:hAnsi="Times New Roman" w:cs="Times New Roman"/>
          <w:sz w:val="24"/>
          <w:szCs w:val="24"/>
        </w:rPr>
        <w:t>menginginkan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imbalan</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tinggi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Jika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imbalan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mereka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bergantung</w:t>
      </w:r>
      <w:proofErr w:type="spellEnd"/>
      <w:r w:rsidRPr="004D5F14">
        <w:rPr>
          <w:rFonts w:ascii="Times New Roman" w:eastAsiaTheme="minorEastAsia" w:hAnsi="Times New Roman" w:cs="Times New Roman"/>
          <w:sz w:val="24"/>
          <w:szCs w:val="24"/>
        </w:rPr>
        <w:t xml:space="preserve">, paling </w:t>
      </w:r>
      <w:proofErr w:type="spellStart"/>
      <w:r w:rsidRPr="004D5F14">
        <w:rPr>
          <w:rFonts w:ascii="Times New Roman" w:eastAsiaTheme="minorEastAsia" w:hAnsi="Times New Roman" w:cs="Times New Roman"/>
          <w:sz w:val="24"/>
          <w:szCs w:val="24"/>
        </w:rPr>
        <w:t>tidak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sebagian</w:t>
      </w:r>
      <w:proofErr w:type="spellEnd"/>
      <w:r w:rsidRPr="004D5F14">
        <w:rPr>
          <w:rFonts w:ascii="Times New Roman" w:eastAsiaTheme="minorEastAsia" w:hAnsi="Times New Roman" w:cs="Times New Roman"/>
          <w:sz w:val="24"/>
          <w:szCs w:val="24"/>
        </w:rPr>
        <w:t xml:space="preserve">, pada bonus yang </w:t>
      </w:r>
      <w:proofErr w:type="spellStart"/>
      <w:r w:rsidRPr="004D5F14">
        <w:rPr>
          <w:rFonts w:ascii="Times New Roman" w:eastAsiaTheme="minorEastAsia" w:hAnsi="Times New Roman" w:cs="Times New Roman"/>
          <w:sz w:val="24"/>
          <w:szCs w:val="24"/>
        </w:rPr>
        <w:t>dilaporkan</w:t>
      </w:r>
      <w:proofErr w:type="spellEnd"/>
      <w:r w:rsidRPr="004D5F14">
        <w:rPr>
          <w:rFonts w:ascii="Times New Roman" w:eastAsiaTheme="minorEastAsia" w:hAnsi="Times New Roman" w:cs="Times New Roman"/>
          <w:sz w:val="24"/>
          <w:szCs w:val="24"/>
        </w:rPr>
        <w:t xml:space="preserve"> pada </w:t>
      </w:r>
      <w:proofErr w:type="spellStart"/>
      <w:r w:rsidRPr="004D5F14">
        <w:rPr>
          <w:rFonts w:ascii="Times New Roman" w:eastAsiaTheme="minorEastAsia" w:hAnsi="Times New Roman" w:cs="Times New Roman"/>
          <w:sz w:val="24"/>
          <w:szCs w:val="24"/>
        </w:rPr>
        <w:t>pendapatan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bersih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maka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kemungkinan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mereka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bisa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meningkatkan</w:t>
      </w:r>
      <w:proofErr w:type="spellEnd"/>
      <w:r w:rsidRPr="004D5F14">
        <w:rPr>
          <w:rFonts w:ascii="Times New Roman" w:eastAsiaTheme="minorEastAsia" w:hAnsi="Times New Roman" w:cs="Times New Roman"/>
          <w:sz w:val="24"/>
          <w:szCs w:val="24"/>
        </w:rPr>
        <w:t xml:space="preserve"> bonus </w:t>
      </w:r>
      <w:proofErr w:type="spellStart"/>
      <w:r w:rsidRPr="004D5F14">
        <w:rPr>
          <w:rFonts w:ascii="Times New Roman" w:eastAsiaTheme="minorEastAsia" w:hAnsi="Times New Roman" w:cs="Times New Roman"/>
          <w:sz w:val="24"/>
          <w:szCs w:val="24"/>
        </w:rPr>
        <w:t>mereka</w:t>
      </w:r>
      <w:proofErr w:type="spellEnd"/>
      <w:r w:rsidRPr="004D5F14">
        <w:rPr>
          <w:rFonts w:ascii="Times New Roman" w:eastAsiaTheme="minorEastAsia" w:hAnsi="Times New Roman" w:cs="Times New Roman"/>
          <w:sz w:val="24"/>
          <w:szCs w:val="24"/>
        </w:rPr>
        <w:t xml:space="preserve"> pada </w:t>
      </w:r>
      <w:proofErr w:type="spellStart"/>
      <w:r w:rsidRPr="004D5F14">
        <w:rPr>
          <w:rFonts w:ascii="Times New Roman" w:eastAsiaTheme="minorEastAsia" w:hAnsi="Times New Roman" w:cs="Times New Roman"/>
          <w:sz w:val="24"/>
          <w:szCs w:val="24"/>
        </w:rPr>
        <w:t>periode</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tersebut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melaporkan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pendapatan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bersih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setinggi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mungkin</w:t>
      </w:r>
      <w:proofErr w:type="spellEnd"/>
      <w:r w:rsidRPr="004D5F14">
        <w:rPr>
          <w:rFonts w:ascii="Times New Roman" w:eastAsiaTheme="minorEastAsia" w:hAnsi="Times New Roman" w:cs="Times New Roman"/>
          <w:sz w:val="24"/>
          <w:szCs w:val="24"/>
        </w:rPr>
        <w:t xml:space="preserve">. Salah </w:t>
      </w:r>
      <w:proofErr w:type="spellStart"/>
      <w:r w:rsidRPr="004D5F14">
        <w:rPr>
          <w:rFonts w:ascii="Times New Roman" w:eastAsiaTheme="minorEastAsia" w:hAnsi="Times New Roman" w:cs="Times New Roman"/>
          <w:sz w:val="24"/>
          <w:szCs w:val="24"/>
        </w:rPr>
        <w:t>satu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cara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untuk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melakukan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ini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adalah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memilih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kebijakan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akuntansi</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meningkatkan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laba</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dilaporkan</w:t>
      </w:r>
      <w:proofErr w:type="spellEnd"/>
      <w:r w:rsidRPr="004D5F14">
        <w:rPr>
          <w:rFonts w:ascii="Times New Roman" w:eastAsiaTheme="minorEastAsia" w:hAnsi="Times New Roman" w:cs="Times New Roman"/>
          <w:sz w:val="24"/>
          <w:szCs w:val="24"/>
        </w:rPr>
        <w:t xml:space="preserve"> pada </w:t>
      </w:r>
      <w:proofErr w:type="spellStart"/>
      <w:r w:rsidRPr="004D5F14">
        <w:rPr>
          <w:rFonts w:ascii="Times New Roman" w:eastAsiaTheme="minorEastAsia" w:hAnsi="Times New Roman" w:cs="Times New Roman"/>
          <w:sz w:val="24"/>
          <w:szCs w:val="24"/>
        </w:rPr>
        <w:t>periode</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tersebut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Tentu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saja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sesuai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karakter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proses </w:t>
      </w:r>
      <w:proofErr w:type="spellStart"/>
      <w:r w:rsidRPr="004D5F14">
        <w:rPr>
          <w:rFonts w:ascii="Times New Roman" w:eastAsiaTheme="minorEastAsia" w:hAnsi="Times New Roman" w:cs="Times New Roman"/>
          <w:sz w:val="24"/>
          <w:szCs w:val="24"/>
        </w:rPr>
        <w:t>akrual</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hal</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ini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cenderung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menyebabkan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penurunan</w:t>
      </w:r>
      <w:proofErr w:type="spellEnd"/>
      <w:r w:rsidRPr="004D5F14">
        <w:rPr>
          <w:rFonts w:ascii="Times New Roman" w:eastAsiaTheme="minorEastAsia" w:hAnsi="Times New Roman" w:cs="Times New Roman"/>
          <w:sz w:val="24"/>
          <w:szCs w:val="24"/>
        </w:rPr>
        <w:t xml:space="preserve"> pada </w:t>
      </w:r>
      <w:proofErr w:type="spellStart"/>
      <w:r w:rsidRPr="004D5F14">
        <w:rPr>
          <w:rFonts w:ascii="Times New Roman" w:eastAsiaTheme="minorEastAsia" w:hAnsi="Times New Roman" w:cs="Times New Roman"/>
          <w:sz w:val="24"/>
          <w:szCs w:val="24"/>
        </w:rPr>
        <w:t>laba</w:t>
      </w:r>
      <w:proofErr w:type="spellEnd"/>
      <w:r w:rsidRPr="004D5F14">
        <w:rPr>
          <w:rFonts w:ascii="Times New Roman" w:eastAsiaTheme="minorEastAsia" w:hAnsi="Times New Roman" w:cs="Times New Roman"/>
          <w:sz w:val="24"/>
          <w:szCs w:val="24"/>
        </w:rPr>
        <w:t xml:space="preserve"> dan bonus-bonus yang </w:t>
      </w:r>
      <w:proofErr w:type="spellStart"/>
      <w:r w:rsidRPr="004D5F14">
        <w:rPr>
          <w:rFonts w:ascii="Times New Roman" w:eastAsiaTheme="minorEastAsia" w:hAnsi="Times New Roman" w:cs="Times New Roman"/>
          <w:sz w:val="24"/>
          <w:szCs w:val="24"/>
        </w:rPr>
        <w:t>dilaporkan</w:t>
      </w:r>
      <w:proofErr w:type="spellEnd"/>
      <w:r w:rsidRPr="004D5F14">
        <w:rPr>
          <w:rFonts w:ascii="Times New Roman" w:eastAsiaTheme="minorEastAsia" w:hAnsi="Times New Roman" w:cs="Times New Roman"/>
          <w:sz w:val="24"/>
          <w:szCs w:val="24"/>
        </w:rPr>
        <w:t xml:space="preserve"> pada masa yang </w:t>
      </w:r>
      <w:proofErr w:type="spellStart"/>
      <w:r w:rsidRPr="004D5F14">
        <w:rPr>
          <w:rFonts w:ascii="Times New Roman" w:eastAsiaTheme="minorEastAsia" w:hAnsi="Times New Roman" w:cs="Times New Roman"/>
          <w:sz w:val="24"/>
          <w:szCs w:val="24"/>
        </w:rPr>
        <w:t>akan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datang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F</w:t>
      </w:r>
      <w:r w:rsidRPr="004D5F14">
        <w:rPr>
          <w:rFonts w:ascii="Times New Roman" w:eastAsiaTheme="minorEastAsia" w:hAnsi="Times New Roman" w:cs="Times New Roman"/>
          <w:sz w:val="24"/>
          <w:szCs w:val="24"/>
        </w:rPr>
        <w:t>aktor-faktor</w:t>
      </w:r>
      <w:proofErr w:type="spellEnd"/>
      <w:r w:rsidRPr="004D5F14">
        <w:rPr>
          <w:rFonts w:ascii="Times New Roman" w:eastAsiaTheme="minorEastAsia" w:hAnsi="Times New Roman" w:cs="Times New Roman"/>
          <w:sz w:val="24"/>
          <w:szCs w:val="24"/>
        </w:rPr>
        <w:t xml:space="preserve"> lain </w:t>
      </w:r>
      <w:proofErr w:type="spellStart"/>
      <w:r w:rsidRPr="004D5F14">
        <w:rPr>
          <w:rFonts w:ascii="Times New Roman" w:eastAsiaTheme="minorEastAsia" w:hAnsi="Times New Roman" w:cs="Times New Roman"/>
          <w:sz w:val="24"/>
          <w:szCs w:val="24"/>
        </w:rPr>
        <w:t>tetap</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sama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Namun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nilai</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kini</w:t>
      </w:r>
      <w:proofErr w:type="spellEnd"/>
      <w:r w:rsidRPr="004D5F14">
        <w:rPr>
          <w:rFonts w:ascii="Times New Roman" w:eastAsiaTheme="minorEastAsia" w:hAnsi="Times New Roman" w:cs="Times New Roman"/>
          <w:sz w:val="24"/>
          <w:szCs w:val="24"/>
        </w:rPr>
        <w:t xml:space="preserve"> (present value)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kegunaan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manajer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lini</w:t>
      </w:r>
      <w:proofErr w:type="spellEnd"/>
      <w:r w:rsidRPr="004D5F14">
        <w:rPr>
          <w:rFonts w:ascii="Times New Roman" w:eastAsiaTheme="minorEastAsia" w:hAnsi="Times New Roman" w:cs="Times New Roman"/>
          <w:sz w:val="24"/>
          <w:szCs w:val="24"/>
        </w:rPr>
        <w:t xml:space="preserve"> bonus masa </w:t>
      </w:r>
      <w:proofErr w:type="spellStart"/>
      <w:r w:rsidRPr="004D5F14">
        <w:rPr>
          <w:rFonts w:ascii="Times New Roman" w:eastAsiaTheme="minorEastAsia" w:hAnsi="Times New Roman" w:cs="Times New Roman"/>
          <w:sz w:val="24"/>
          <w:szCs w:val="24"/>
        </w:rPr>
        <w:t>depan</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dimilikinya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meningkat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memberikan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perubahan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menuju</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kini</w:t>
      </w:r>
      <w:proofErr w:type="spellEnd"/>
      <w:r w:rsidRPr="004D5F14">
        <w:rPr>
          <w:rFonts w:ascii="Times New Roman" w:eastAsiaTheme="minorEastAsia" w:hAnsi="Times New Roman" w:cs="Times New Roman"/>
          <w:sz w:val="24"/>
          <w:szCs w:val="24"/>
        </w:rPr>
        <w:t>.</w:t>
      </w:r>
    </w:p>
    <w:p w:rsidR="00282100" w:rsidRDefault="00282100" w:rsidP="006E71FE">
      <w:pPr>
        <w:pStyle w:val="ListParagraph"/>
        <w:numPr>
          <w:ilvl w:val="0"/>
          <w:numId w:val="51"/>
        </w:numPr>
        <w:spacing w:after="0" w:line="480" w:lineRule="auto"/>
        <w:ind w:left="1077" w:hanging="357"/>
        <w:jc w:val="both"/>
        <w:rPr>
          <w:rFonts w:ascii="Times New Roman" w:eastAsiaTheme="minorEastAsia" w:hAnsi="Times New Roman" w:cs="Times New Roman"/>
          <w:sz w:val="24"/>
          <w:szCs w:val="24"/>
        </w:rPr>
      </w:pPr>
      <w:bookmarkStart w:id="10" w:name="_Hlk20327579"/>
      <w:proofErr w:type="spellStart"/>
      <w:r w:rsidRPr="004D5F14">
        <w:rPr>
          <w:rFonts w:ascii="Times New Roman" w:eastAsiaTheme="minorEastAsia" w:hAnsi="Times New Roman" w:cs="Times New Roman"/>
          <w:sz w:val="24"/>
          <w:szCs w:val="24"/>
        </w:rPr>
        <w:t>Hipotesis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Kontrak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Hutang</w:t>
      </w:r>
      <w:proofErr w:type="spellEnd"/>
    </w:p>
    <w:bookmarkEnd w:id="10"/>
    <w:p w:rsidR="00282100" w:rsidRDefault="00282100" w:rsidP="00282100">
      <w:pPr>
        <w:pStyle w:val="ListParagraph"/>
        <w:spacing w:after="0" w:line="480" w:lineRule="auto"/>
        <w:ind w:left="1077" w:firstLine="720"/>
        <w:jc w:val="both"/>
        <w:rPr>
          <w:rFonts w:ascii="Times New Roman" w:eastAsiaTheme="minorEastAsia" w:hAnsi="Times New Roman" w:cs="Times New Roman"/>
          <w:sz w:val="24"/>
          <w:szCs w:val="24"/>
        </w:rPr>
      </w:pPr>
      <w:proofErr w:type="spellStart"/>
      <w:r w:rsidRPr="004D5F14">
        <w:rPr>
          <w:rFonts w:ascii="Times New Roman" w:eastAsiaTheme="minorEastAsia" w:hAnsi="Times New Roman" w:cs="Times New Roman"/>
          <w:sz w:val="24"/>
          <w:szCs w:val="24"/>
        </w:rPr>
        <w:t>Dalam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hipotesis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ini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semua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hal</w:t>
      </w:r>
      <w:proofErr w:type="spellEnd"/>
      <w:r w:rsidRPr="004D5F14">
        <w:rPr>
          <w:rFonts w:ascii="Times New Roman" w:eastAsiaTheme="minorEastAsia" w:hAnsi="Times New Roman" w:cs="Times New Roman"/>
          <w:sz w:val="24"/>
          <w:szCs w:val="24"/>
        </w:rPr>
        <w:t xml:space="preserve"> lain </w:t>
      </w:r>
      <w:proofErr w:type="spellStart"/>
      <w:r w:rsidRPr="004D5F14">
        <w:rPr>
          <w:rFonts w:ascii="Times New Roman" w:eastAsiaTheme="minorEastAsia" w:hAnsi="Times New Roman" w:cs="Times New Roman"/>
          <w:sz w:val="24"/>
          <w:szCs w:val="24"/>
        </w:rPr>
        <w:t>dalam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keadaan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tetap</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makin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dekat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suatu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terhadap</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pelanggaran</w:t>
      </w:r>
      <w:proofErr w:type="spellEnd"/>
      <w:r w:rsidRPr="004D5F14">
        <w:rPr>
          <w:rFonts w:ascii="Times New Roman" w:eastAsiaTheme="minorEastAsia" w:hAnsi="Times New Roman" w:cs="Times New Roman"/>
          <w:sz w:val="24"/>
          <w:szCs w:val="24"/>
        </w:rPr>
        <w:t xml:space="preserve"> pada </w:t>
      </w:r>
      <w:proofErr w:type="spellStart"/>
      <w:r w:rsidRPr="004D5F14">
        <w:rPr>
          <w:rFonts w:ascii="Times New Roman" w:eastAsiaTheme="minorEastAsia" w:hAnsi="Times New Roman" w:cs="Times New Roman"/>
          <w:sz w:val="24"/>
          <w:szCs w:val="24"/>
        </w:rPr>
        <w:t>akuntansi</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didasarkan</w:t>
      </w:r>
      <w:proofErr w:type="spellEnd"/>
      <w:r w:rsidRPr="004D5F14">
        <w:rPr>
          <w:rFonts w:ascii="Times New Roman" w:eastAsiaTheme="minorEastAsia" w:hAnsi="Times New Roman" w:cs="Times New Roman"/>
          <w:sz w:val="24"/>
          <w:szCs w:val="24"/>
        </w:rPr>
        <w:t xml:space="preserve"> pada </w:t>
      </w:r>
      <w:proofErr w:type="spellStart"/>
      <w:r w:rsidRPr="004D5F14">
        <w:rPr>
          <w:rFonts w:ascii="Times New Roman" w:eastAsiaTheme="minorEastAsia" w:hAnsi="Times New Roman" w:cs="Times New Roman"/>
          <w:sz w:val="24"/>
          <w:szCs w:val="24"/>
        </w:rPr>
        <w:t>kesepakatan</w:t>
      </w:r>
      <w:proofErr w:type="spellEnd"/>
      <w:r w:rsidRPr="004D5F14">
        <w:rPr>
          <w:rFonts w:ascii="Times New Roman" w:eastAsiaTheme="minorEastAsia" w:hAnsi="Times New Roman" w:cs="Times New Roman"/>
          <w:sz w:val="24"/>
          <w:szCs w:val="24"/>
        </w:rPr>
        <w:t xml:space="preserve"> utang, </w:t>
      </w:r>
      <w:proofErr w:type="spellStart"/>
      <w:r w:rsidRPr="004D5F14">
        <w:rPr>
          <w:rFonts w:ascii="Times New Roman" w:eastAsiaTheme="minorEastAsia" w:hAnsi="Times New Roman" w:cs="Times New Roman"/>
          <w:sz w:val="24"/>
          <w:szCs w:val="24"/>
        </w:rPr>
        <w:t>maka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kecenderungannya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adalah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semakin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besar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kemungkinan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manajer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memilih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prosedur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akuntansi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perubahan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laba</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dilaporkan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periode</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depan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periode</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kini</w:t>
      </w:r>
      <w:proofErr w:type="spellEnd"/>
      <w:r>
        <w:rPr>
          <w:rFonts w:ascii="Times New Roman" w:eastAsiaTheme="minorEastAsia" w:hAnsi="Times New Roman" w:cs="Times New Roman"/>
          <w:sz w:val="24"/>
          <w:szCs w:val="24"/>
        </w:rPr>
        <w:t>.</w:t>
      </w:r>
    </w:p>
    <w:p w:rsidR="00282100" w:rsidRDefault="00282100" w:rsidP="00282100">
      <w:pPr>
        <w:pStyle w:val="ListParagraph"/>
        <w:spacing w:after="0" w:line="480" w:lineRule="auto"/>
        <w:ind w:left="1077" w:firstLine="720"/>
        <w:jc w:val="both"/>
        <w:rPr>
          <w:rFonts w:ascii="Times New Roman" w:eastAsiaTheme="minorEastAsia" w:hAnsi="Times New Roman" w:cs="Times New Roman"/>
          <w:sz w:val="24"/>
          <w:szCs w:val="24"/>
        </w:rPr>
      </w:pPr>
      <w:proofErr w:type="spellStart"/>
      <w:r w:rsidRPr="004D5F14">
        <w:rPr>
          <w:rFonts w:ascii="Times New Roman" w:eastAsiaTheme="minorEastAsia" w:hAnsi="Times New Roman" w:cs="Times New Roman"/>
          <w:sz w:val="24"/>
          <w:szCs w:val="24"/>
        </w:rPr>
        <w:lastRenderedPageBreak/>
        <w:t>Alasannya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adalah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laba</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dilaporkan</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makin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meningkat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menurunkan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kelalaian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teknis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Sebagian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besar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perjanjian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hutang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berisi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kesepakatan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bahwa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pemberi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pinjaman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harus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bertemu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selama</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perjanjian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Sebagai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contoh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mendapat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pinjaman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boleh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sepakat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memelihara</w:t>
      </w:r>
      <w:proofErr w:type="spellEnd"/>
      <w:r w:rsidRPr="004D5F14">
        <w:rPr>
          <w:rFonts w:ascii="Times New Roman" w:eastAsiaTheme="minorEastAsia" w:hAnsi="Times New Roman" w:cs="Times New Roman"/>
          <w:sz w:val="24"/>
          <w:szCs w:val="24"/>
        </w:rPr>
        <w:t xml:space="preserve"> level </w:t>
      </w:r>
      <w:proofErr w:type="spellStart"/>
      <w:r w:rsidRPr="004D5F14">
        <w:rPr>
          <w:rFonts w:ascii="Times New Roman" w:eastAsiaTheme="minorEastAsia" w:hAnsi="Times New Roman" w:cs="Times New Roman"/>
          <w:sz w:val="24"/>
          <w:szCs w:val="24"/>
        </w:rPr>
        <w:t>tertentu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hutang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terhadap</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harta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laporan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bunga</w:t>
      </w:r>
      <w:proofErr w:type="spellEnd"/>
      <w:r w:rsidRPr="004D5F14">
        <w:rPr>
          <w:rFonts w:ascii="Times New Roman" w:eastAsiaTheme="minorEastAsia" w:hAnsi="Times New Roman" w:cs="Times New Roman"/>
          <w:sz w:val="24"/>
          <w:szCs w:val="24"/>
        </w:rPr>
        <w:t xml:space="preserve">, modal </w:t>
      </w:r>
      <w:proofErr w:type="spellStart"/>
      <w:r w:rsidRPr="004D5F14">
        <w:rPr>
          <w:rFonts w:ascii="Times New Roman" w:eastAsiaTheme="minorEastAsia" w:hAnsi="Times New Roman" w:cs="Times New Roman"/>
          <w:sz w:val="24"/>
          <w:szCs w:val="24"/>
        </w:rPr>
        <w:t>kerja</w:t>
      </w:r>
      <w:proofErr w:type="spellEnd"/>
      <w:r w:rsidRPr="004D5F14">
        <w:rPr>
          <w:rFonts w:ascii="Times New Roman" w:eastAsiaTheme="minorEastAsia" w:hAnsi="Times New Roman" w:cs="Times New Roman"/>
          <w:sz w:val="24"/>
          <w:szCs w:val="24"/>
        </w:rPr>
        <w:t xml:space="preserve">, dan </w:t>
      </w:r>
      <w:proofErr w:type="spellStart"/>
      <w:r w:rsidRPr="004D5F14">
        <w:rPr>
          <w:rFonts w:ascii="Times New Roman" w:eastAsiaTheme="minorEastAsia" w:hAnsi="Times New Roman" w:cs="Times New Roman"/>
          <w:sz w:val="24"/>
          <w:szCs w:val="24"/>
        </w:rPr>
        <w:t>harta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pemilik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saham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Jika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kesepakatan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semacam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itu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dikhianati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perjanjian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hutang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tersebut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bisa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memberikan</w:t>
      </w:r>
      <w:proofErr w:type="spellEnd"/>
      <w:r w:rsidRPr="004D5F14">
        <w:rPr>
          <w:rFonts w:ascii="Times New Roman" w:eastAsiaTheme="minorEastAsia" w:hAnsi="Times New Roman" w:cs="Times New Roman"/>
          <w:sz w:val="24"/>
          <w:szCs w:val="24"/>
        </w:rPr>
        <w:t>/</w:t>
      </w:r>
      <w:proofErr w:type="spellStart"/>
      <w:r w:rsidRPr="004D5F14">
        <w:rPr>
          <w:rFonts w:ascii="Times New Roman" w:eastAsiaTheme="minorEastAsia" w:hAnsi="Times New Roman" w:cs="Times New Roman"/>
          <w:sz w:val="24"/>
          <w:szCs w:val="24"/>
        </w:rPr>
        <w:t>mengeluarkan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penalti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seperti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pembatasan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dividen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atau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tambahan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pinjaman</w:t>
      </w:r>
      <w:proofErr w:type="spellEnd"/>
      <w:r w:rsidRPr="004D5F14">
        <w:rPr>
          <w:rFonts w:ascii="Times New Roman" w:eastAsiaTheme="minorEastAsia" w:hAnsi="Times New Roman" w:cs="Times New Roman"/>
          <w:sz w:val="24"/>
          <w:szCs w:val="24"/>
        </w:rPr>
        <w:t>.</w:t>
      </w:r>
    </w:p>
    <w:p w:rsidR="00282100" w:rsidRPr="004D5F14" w:rsidRDefault="00282100" w:rsidP="00282100">
      <w:pPr>
        <w:pStyle w:val="ListParagraph"/>
        <w:spacing w:after="0" w:line="480" w:lineRule="auto"/>
        <w:ind w:left="1077" w:firstLine="720"/>
        <w:jc w:val="both"/>
        <w:rPr>
          <w:rFonts w:ascii="Times New Roman" w:eastAsiaTheme="minorEastAsia" w:hAnsi="Times New Roman" w:cs="Times New Roman"/>
          <w:sz w:val="24"/>
          <w:szCs w:val="24"/>
        </w:rPr>
      </w:pP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jelas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prospek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pelanggaran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kesepakatan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membatasi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kegiatan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dalam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operasional</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itu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sendiri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Untuk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mencegah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atau</w:t>
      </w:r>
      <w:proofErr w:type="spellEnd"/>
      <w:r w:rsidRPr="004D5F14">
        <w:rPr>
          <w:rFonts w:ascii="Times New Roman" w:eastAsiaTheme="minorEastAsia" w:hAnsi="Times New Roman" w:cs="Times New Roman"/>
          <w:sz w:val="24"/>
          <w:szCs w:val="24"/>
        </w:rPr>
        <w:t xml:space="preserve"> paling </w:t>
      </w:r>
      <w:proofErr w:type="spellStart"/>
      <w:r w:rsidRPr="004D5F14">
        <w:rPr>
          <w:rFonts w:ascii="Times New Roman" w:eastAsiaTheme="minorEastAsia" w:hAnsi="Times New Roman" w:cs="Times New Roman"/>
          <w:sz w:val="24"/>
          <w:szCs w:val="24"/>
        </w:rPr>
        <w:t>tidak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menunda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pelanggaran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semacam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itu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bisa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memilih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kebijakan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akuntansi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tertentu</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bisa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meningkatkan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laba</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kini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Berdasarkan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hipotesis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kesepakatan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hutang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ketika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mendekati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kelalaian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atau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memang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sudah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berada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dalam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lalai</w:t>
      </w:r>
      <w:proofErr w:type="spellEnd"/>
      <w:r w:rsidRPr="004D5F14">
        <w:rPr>
          <w:rFonts w:ascii="Times New Roman" w:eastAsiaTheme="minorEastAsia" w:hAnsi="Times New Roman" w:cs="Times New Roman"/>
          <w:sz w:val="24"/>
          <w:szCs w:val="24"/>
        </w:rPr>
        <w:t>/</w:t>
      </w:r>
      <w:proofErr w:type="spellStart"/>
      <w:r w:rsidRPr="004D5F14">
        <w:rPr>
          <w:rFonts w:ascii="Times New Roman" w:eastAsiaTheme="minorEastAsia" w:hAnsi="Times New Roman" w:cs="Times New Roman"/>
          <w:sz w:val="24"/>
          <w:szCs w:val="24"/>
        </w:rPr>
        <w:t>cacat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lebih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cenderung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untuk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melakukan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hal</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ini</w:t>
      </w:r>
      <w:proofErr w:type="spellEnd"/>
      <w:r w:rsidRPr="004D5F14">
        <w:rPr>
          <w:rFonts w:ascii="Times New Roman" w:eastAsiaTheme="minorEastAsia" w:hAnsi="Times New Roman" w:cs="Times New Roman"/>
          <w:sz w:val="24"/>
          <w:szCs w:val="24"/>
        </w:rPr>
        <w:t>.</w:t>
      </w:r>
    </w:p>
    <w:p w:rsidR="00282100" w:rsidRDefault="00282100" w:rsidP="006E71FE">
      <w:pPr>
        <w:pStyle w:val="ListParagraph"/>
        <w:numPr>
          <w:ilvl w:val="0"/>
          <w:numId w:val="51"/>
        </w:numPr>
        <w:spacing w:after="0" w:line="480" w:lineRule="auto"/>
        <w:ind w:left="1077" w:hanging="357"/>
        <w:jc w:val="both"/>
        <w:rPr>
          <w:rFonts w:ascii="Times New Roman" w:eastAsiaTheme="minorEastAsia" w:hAnsi="Times New Roman" w:cs="Times New Roman"/>
          <w:sz w:val="24"/>
          <w:szCs w:val="24"/>
        </w:rPr>
      </w:pPr>
      <w:bookmarkStart w:id="11" w:name="_Hlk20327600"/>
      <w:proofErr w:type="spellStart"/>
      <w:r w:rsidRPr="004D5F14">
        <w:rPr>
          <w:rFonts w:ascii="Times New Roman" w:eastAsiaTheme="minorEastAsia" w:hAnsi="Times New Roman" w:cs="Times New Roman"/>
          <w:sz w:val="24"/>
          <w:szCs w:val="24"/>
        </w:rPr>
        <w:t>Hipotesis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biaya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politik</w:t>
      </w:r>
      <w:proofErr w:type="spellEnd"/>
    </w:p>
    <w:bookmarkEnd w:id="11"/>
    <w:p w:rsidR="00282100" w:rsidRDefault="00282100" w:rsidP="00282100">
      <w:pPr>
        <w:pStyle w:val="ListParagraph"/>
        <w:spacing w:after="0" w:line="480" w:lineRule="auto"/>
        <w:ind w:left="1077" w:firstLine="720"/>
        <w:jc w:val="both"/>
        <w:rPr>
          <w:rFonts w:ascii="Times New Roman" w:eastAsiaTheme="minorEastAsia" w:hAnsi="Times New Roman" w:cs="Times New Roman"/>
          <w:sz w:val="24"/>
          <w:szCs w:val="24"/>
        </w:rPr>
      </w:pPr>
      <w:proofErr w:type="spellStart"/>
      <w:r w:rsidRPr="004D5F14">
        <w:rPr>
          <w:rFonts w:ascii="Times New Roman" w:eastAsiaTheme="minorEastAsia" w:hAnsi="Times New Roman" w:cs="Times New Roman"/>
          <w:sz w:val="24"/>
          <w:szCs w:val="24"/>
        </w:rPr>
        <w:t>Dalam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hipotesis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ini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semua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hal</w:t>
      </w:r>
      <w:proofErr w:type="spellEnd"/>
      <w:r w:rsidRPr="004D5F14">
        <w:rPr>
          <w:rFonts w:ascii="Times New Roman" w:eastAsiaTheme="minorEastAsia" w:hAnsi="Times New Roman" w:cs="Times New Roman"/>
          <w:sz w:val="24"/>
          <w:szCs w:val="24"/>
        </w:rPr>
        <w:t xml:space="preserve"> lain </w:t>
      </w:r>
      <w:proofErr w:type="spellStart"/>
      <w:r w:rsidRPr="004D5F14">
        <w:rPr>
          <w:rFonts w:ascii="Times New Roman" w:eastAsiaTheme="minorEastAsia" w:hAnsi="Times New Roman" w:cs="Times New Roman"/>
          <w:sz w:val="24"/>
          <w:szCs w:val="24"/>
        </w:rPr>
        <w:t>dalam</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keadaan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tetap</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makin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besar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biaya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politik</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mesti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ditanggung</w:t>
      </w:r>
      <w:proofErr w:type="spellEnd"/>
      <w:r w:rsidRPr="004D5F14">
        <w:rPr>
          <w:rFonts w:ascii="Times New Roman" w:eastAsiaTheme="minorEastAsia" w:hAnsi="Times New Roman" w:cs="Times New Roman"/>
          <w:sz w:val="24"/>
          <w:szCs w:val="24"/>
        </w:rPr>
        <w:t xml:space="preserve"> oleh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manajer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cenderung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lebih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memilih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prosedur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akuntansi</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menyerah</w:t>
      </w:r>
      <w:proofErr w:type="spellEnd"/>
      <w:r w:rsidRPr="004D5F14">
        <w:rPr>
          <w:rFonts w:ascii="Times New Roman" w:eastAsiaTheme="minorEastAsia" w:hAnsi="Times New Roman" w:cs="Times New Roman"/>
          <w:sz w:val="24"/>
          <w:szCs w:val="24"/>
        </w:rPr>
        <w:t xml:space="preserve"> pada </w:t>
      </w:r>
      <w:proofErr w:type="spellStart"/>
      <w:r w:rsidRPr="004D5F14">
        <w:rPr>
          <w:rFonts w:ascii="Times New Roman" w:eastAsiaTheme="minorEastAsia" w:hAnsi="Times New Roman" w:cs="Times New Roman"/>
          <w:sz w:val="24"/>
          <w:szCs w:val="24"/>
        </w:rPr>
        <w:t>laba</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dilaporkan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dari</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sekarang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menuju</w:t>
      </w:r>
      <w:proofErr w:type="spellEnd"/>
      <w:r w:rsidRPr="004D5F14">
        <w:rPr>
          <w:rFonts w:ascii="Times New Roman" w:eastAsiaTheme="minorEastAsia" w:hAnsi="Times New Roman" w:cs="Times New Roman"/>
          <w:sz w:val="24"/>
          <w:szCs w:val="24"/>
        </w:rPr>
        <w:t xml:space="preserve"> masa </w:t>
      </w:r>
      <w:proofErr w:type="spellStart"/>
      <w:r w:rsidRPr="004D5F14">
        <w:rPr>
          <w:rFonts w:ascii="Times New Roman" w:eastAsiaTheme="minorEastAsia" w:hAnsi="Times New Roman" w:cs="Times New Roman"/>
          <w:sz w:val="24"/>
          <w:szCs w:val="24"/>
        </w:rPr>
        <w:t>depan</w:t>
      </w:r>
      <w:proofErr w:type="spellEnd"/>
      <w:r>
        <w:rPr>
          <w:rFonts w:ascii="Times New Roman" w:eastAsiaTheme="minorEastAsia" w:hAnsi="Times New Roman" w:cs="Times New Roman"/>
          <w:sz w:val="24"/>
          <w:szCs w:val="24"/>
        </w:rPr>
        <w:t>.</w:t>
      </w:r>
    </w:p>
    <w:p w:rsidR="00282100" w:rsidRDefault="00282100" w:rsidP="00282100">
      <w:pPr>
        <w:pStyle w:val="ListParagraph"/>
        <w:spacing w:after="0" w:line="480" w:lineRule="auto"/>
        <w:ind w:left="1077" w:firstLine="720"/>
        <w:jc w:val="both"/>
        <w:rPr>
          <w:rFonts w:ascii="Times New Roman" w:eastAsiaTheme="minorEastAsia" w:hAnsi="Times New Roman" w:cs="Times New Roman"/>
          <w:sz w:val="24"/>
          <w:szCs w:val="24"/>
        </w:rPr>
      </w:pPr>
      <w:proofErr w:type="spellStart"/>
      <w:r w:rsidRPr="004D5F14">
        <w:rPr>
          <w:rFonts w:ascii="Times New Roman" w:eastAsiaTheme="minorEastAsia" w:hAnsi="Times New Roman" w:cs="Times New Roman"/>
          <w:sz w:val="24"/>
          <w:szCs w:val="24"/>
        </w:rPr>
        <w:t>Hipotesis</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biaya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politik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memperkenalkan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suatu</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dimensi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politik</w:t>
      </w:r>
      <w:proofErr w:type="spellEnd"/>
      <w:r w:rsidRPr="004D5F14">
        <w:rPr>
          <w:rFonts w:ascii="Times New Roman" w:eastAsiaTheme="minorEastAsia" w:hAnsi="Times New Roman" w:cs="Times New Roman"/>
          <w:sz w:val="24"/>
          <w:szCs w:val="24"/>
        </w:rPr>
        <w:t xml:space="preserve"> pada </w:t>
      </w:r>
      <w:proofErr w:type="spellStart"/>
      <w:r w:rsidRPr="004D5F14">
        <w:rPr>
          <w:rFonts w:ascii="Times New Roman" w:eastAsiaTheme="minorEastAsia" w:hAnsi="Times New Roman" w:cs="Times New Roman"/>
          <w:sz w:val="24"/>
          <w:szCs w:val="24"/>
        </w:rPr>
        <w:t>pemilihan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kebijakan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akuntansi</w:t>
      </w:r>
      <w:proofErr w:type="spellEnd"/>
      <w:r w:rsidRPr="004D5F14">
        <w:rPr>
          <w:rFonts w:ascii="Times New Roman" w:eastAsiaTheme="minorEastAsia" w:hAnsi="Times New Roman" w:cs="Times New Roman"/>
          <w:sz w:val="24"/>
          <w:szCs w:val="24"/>
        </w:rPr>
        <w:t>.  Perusahaan-</w:t>
      </w:r>
      <w:proofErr w:type="spellStart"/>
      <w:r w:rsidRPr="004D5F14">
        <w:rPr>
          <w:rFonts w:ascii="Times New Roman" w:eastAsiaTheme="minorEastAsia" w:hAnsi="Times New Roman" w:cs="Times New Roman"/>
          <w:sz w:val="24"/>
          <w:szCs w:val="24"/>
        </w:rPr>
        <w:t>pe</w:t>
      </w:r>
      <w:r w:rsidR="00BA7F19">
        <w:rPr>
          <w:rFonts w:ascii="Times New Roman" w:eastAsiaTheme="minorEastAsia" w:hAnsi="Times New Roman" w:cs="Times New Roman"/>
          <w:sz w:val="24"/>
          <w:szCs w:val="24"/>
        </w:rPr>
        <w:t>ru</w:t>
      </w:r>
      <w:r w:rsidRPr="004D5F14">
        <w:rPr>
          <w:rFonts w:ascii="Times New Roman" w:eastAsiaTheme="minorEastAsia" w:hAnsi="Times New Roman" w:cs="Times New Roman"/>
          <w:sz w:val="24"/>
          <w:szCs w:val="24"/>
        </w:rPr>
        <w:t>sahaan</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ukurannya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sangat</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besar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mungkin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dikenakan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standar</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kinerja</w:t>
      </w:r>
      <w:proofErr w:type="spellEnd"/>
      <w:r w:rsidRPr="004D5F14">
        <w:rPr>
          <w:rFonts w:ascii="Times New Roman" w:eastAsiaTheme="minorEastAsia" w:hAnsi="Times New Roman" w:cs="Times New Roman"/>
          <w:sz w:val="24"/>
          <w:szCs w:val="24"/>
        </w:rPr>
        <w:t xml:space="preserve"> yang </w:t>
      </w:r>
      <w:proofErr w:type="spellStart"/>
      <w:r w:rsidRPr="004D5F14">
        <w:rPr>
          <w:rFonts w:ascii="Times New Roman" w:eastAsiaTheme="minorEastAsia" w:hAnsi="Times New Roman" w:cs="Times New Roman"/>
          <w:sz w:val="24"/>
          <w:szCs w:val="24"/>
        </w:rPr>
        <w:t>lebih</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tinggi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dengan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penghargaan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terhadap</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tanggung</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jawab</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lingkungan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hanya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karena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mereka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merasa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bahwa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lastRenderedPageBreak/>
        <w:t>mereka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besar</w:t>
      </w:r>
      <w:proofErr w:type="spellEnd"/>
      <w:r w:rsidRPr="004D5F14">
        <w:rPr>
          <w:rFonts w:ascii="Times New Roman" w:eastAsiaTheme="minorEastAsia" w:hAnsi="Times New Roman" w:cs="Times New Roman"/>
          <w:sz w:val="24"/>
          <w:szCs w:val="24"/>
        </w:rPr>
        <w:t xml:space="preserve"> dan </w:t>
      </w:r>
      <w:proofErr w:type="spellStart"/>
      <w:r w:rsidRPr="004D5F14">
        <w:rPr>
          <w:rFonts w:ascii="Times New Roman" w:eastAsiaTheme="minorEastAsia" w:hAnsi="Times New Roman" w:cs="Times New Roman"/>
          <w:sz w:val="24"/>
          <w:szCs w:val="24"/>
        </w:rPr>
        <w:t>berkuasa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Jika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perusahaan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besar</w:t>
      </w:r>
      <w:proofErr w:type="spellEnd"/>
      <w:r w:rsidRPr="004D5F14">
        <w:rPr>
          <w:rFonts w:ascii="Times New Roman" w:eastAsiaTheme="minorEastAsia" w:hAnsi="Times New Roman" w:cs="Times New Roman"/>
          <w:sz w:val="24"/>
          <w:szCs w:val="24"/>
        </w:rPr>
        <w:t xml:space="preserve"> juga </w:t>
      </w:r>
      <w:proofErr w:type="spellStart"/>
      <w:r w:rsidRPr="004D5F14">
        <w:rPr>
          <w:rFonts w:ascii="Times New Roman" w:eastAsiaTheme="minorEastAsia" w:hAnsi="Times New Roman" w:cs="Times New Roman"/>
          <w:sz w:val="24"/>
          <w:szCs w:val="24"/>
        </w:rPr>
        <w:t>memiliki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kemampuan</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meraih</w:t>
      </w:r>
      <w:proofErr w:type="spellEnd"/>
      <w:r w:rsidRPr="004D5F14">
        <w:rPr>
          <w:rFonts w:ascii="Times New Roman" w:eastAsiaTheme="minorEastAsia" w:hAnsi="Times New Roman" w:cs="Times New Roman"/>
          <w:sz w:val="24"/>
          <w:szCs w:val="24"/>
        </w:rPr>
        <w:t xml:space="preserve"> profit yang </w:t>
      </w:r>
      <w:proofErr w:type="spellStart"/>
      <w:r w:rsidRPr="004D5F14">
        <w:rPr>
          <w:rFonts w:ascii="Times New Roman" w:eastAsiaTheme="minorEastAsia" w:hAnsi="Times New Roman" w:cs="Times New Roman"/>
          <w:sz w:val="24"/>
          <w:szCs w:val="24"/>
        </w:rPr>
        <w:t>tinggi</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maka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biaya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politik</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bisa</w:t>
      </w:r>
      <w:proofErr w:type="spellEnd"/>
      <w:r w:rsidRPr="004D5F14">
        <w:rPr>
          <w:rFonts w:ascii="Times New Roman" w:eastAsiaTheme="minorEastAsia" w:hAnsi="Times New Roman" w:cs="Times New Roman"/>
          <w:sz w:val="24"/>
          <w:szCs w:val="24"/>
        </w:rPr>
        <w:t xml:space="preserve"> </w:t>
      </w:r>
      <w:proofErr w:type="spellStart"/>
      <w:r w:rsidRPr="004D5F14">
        <w:rPr>
          <w:rFonts w:ascii="Times New Roman" w:eastAsiaTheme="minorEastAsia" w:hAnsi="Times New Roman" w:cs="Times New Roman"/>
          <w:sz w:val="24"/>
          <w:szCs w:val="24"/>
        </w:rPr>
        <w:t>diperbesar</w:t>
      </w:r>
      <w:proofErr w:type="spellEnd"/>
      <w:r w:rsidRPr="004D5F14">
        <w:rPr>
          <w:rFonts w:ascii="Times New Roman" w:eastAsiaTheme="minorEastAsia" w:hAnsi="Times New Roman" w:cs="Times New Roman"/>
          <w:sz w:val="24"/>
          <w:szCs w:val="24"/>
        </w:rPr>
        <w:t>.</w:t>
      </w:r>
    </w:p>
    <w:p w:rsidR="00282100"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Tiga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hipotesis</w:t>
      </w:r>
      <w:proofErr w:type="spellEnd"/>
      <w:r>
        <w:rPr>
          <w:rFonts w:ascii="Times New Roman" w:eastAsiaTheme="minorEastAsia" w:hAnsi="Times New Roman" w:cs="Times New Roman"/>
          <w:sz w:val="24"/>
          <w:szCs w:val="24"/>
        </w:rPr>
        <w:t xml:space="preserve"> di </w:t>
      </w:r>
      <w:proofErr w:type="spellStart"/>
      <w:r>
        <w:rPr>
          <w:rFonts w:ascii="Times New Roman" w:eastAsiaTheme="minorEastAsia" w:hAnsi="Times New Roman" w:cs="Times New Roman"/>
          <w:sz w:val="24"/>
          <w:szCs w:val="24"/>
        </w:rPr>
        <w:t>atas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menunjukan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teori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akuntansi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positif</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mengakui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adanya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tiga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hubungan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keagenan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yaitu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antara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manajemen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pemilik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antara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manajemen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kreditor</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antara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manajemen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pemerintah</w:t>
      </w:r>
      <w:proofErr w:type="spellEnd"/>
      <w:r>
        <w:rPr>
          <w:rFonts w:ascii="Times New Roman" w:eastAsiaTheme="minorEastAsia" w:hAnsi="Times New Roman" w:cs="Times New Roman"/>
          <w:sz w:val="24"/>
          <w:szCs w:val="24"/>
        </w:rPr>
        <w:t>.</w:t>
      </w:r>
    </w:p>
    <w:p w:rsidR="00282100" w:rsidRPr="00B52B85" w:rsidRDefault="00282100" w:rsidP="00282100">
      <w:pPr>
        <w:pStyle w:val="ListParagraph"/>
        <w:spacing w:after="0" w:line="480" w:lineRule="auto"/>
        <w:ind w:firstLine="72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Teori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akuntansi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positif</w:t>
      </w:r>
      <w:proofErr w:type="spellEnd"/>
      <w:r>
        <w:rPr>
          <w:rFonts w:ascii="Times New Roman" w:eastAsiaTheme="minorEastAsia" w:hAnsi="Times New Roman" w:cs="Times New Roman"/>
          <w:sz w:val="24"/>
          <w:szCs w:val="24"/>
        </w:rPr>
        <w:t xml:space="preserve"> di </w:t>
      </w:r>
      <w:proofErr w:type="spellStart"/>
      <w:r>
        <w:rPr>
          <w:rFonts w:ascii="Times New Roman" w:eastAsiaTheme="minorEastAsia" w:hAnsi="Times New Roman" w:cs="Times New Roman"/>
          <w:sz w:val="24"/>
          <w:szCs w:val="24"/>
        </w:rPr>
        <w:t>sini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berupaya</w:t>
      </w:r>
      <w:proofErr w:type="spellEnd"/>
      <w:r>
        <w:rPr>
          <w:rFonts w:ascii="Times New Roman" w:eastAsiaTheme="minorEastAsia" w:hAnsi="Times New Roman" w:cs="Times New Roman"/>
          <w:sz w:val="24"/>
          <w:szCs w:val="24"/>
        </w:rPr>
        <w:t xml:space="preserve"> </w:t>
      </w:r>
      <w:bookmarkStart w:id="12" w:name="_Hlk16328999"/>
      <w:proofErr w:type="spellStart"/>
      <w:r w:rsidRPr="002D7CA6">
        <w:rPr>
          <w:rFonts w:ascii="Times New Roman" w:eastAsiaTheme="minorEastAsia" w:hAnsi="Times New Roman" w:cs="Times New Roman"/>
          <w:sz w:val="24"/>
          <w:szCs w:val="24"/>
        </w:rPr>
        <w:t>menjelaskan</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sebuah</w:t>
      </w:r>
      <w:proofErr w:type="spellEnd"/>
      <w:r w:rsidRPr="002D7CA6">
        <w:rPr>
          <w:rFonts w:ascii="Times New Roman" w:eastAsiaTheme="minorEastAsia" w:hAnsi="Times New Roman" w:cs="Times New Roman"/>
          <w:sz w:val="24"/>
          <w:szCs w:val="24"/>
        </w:rPr>
        <w:t xml:space="preserve"> proses, yang </w:t>
      </w:r>
      <w:proofErr w:type="spellStart"/>
      <w:r w:rsidRPr="002D7CA6">
        <w:rPr>
          <w:rFonts w:ascii="Times New Roman" w:eastAsiaTheme="minorEastAsia" w:hAnsi="Times New Roman" w:cs="Times New Roman"/>
          <w:sz w:val="24"/>
          <w:szCs w:val="24"/>
        </w:rPr>
        <w:t>menggunakan</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kemampuan</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pemahaman</w:t>
      </w:r>
      <w:proofErr w:type="spellEnd"/>
      <w:r w:rsidRPr="002D7CA6">
        <w:rPr>
          <w:rFonts w:ascii="Times New Roman" w:eastAsiaTheme="minorEastAsia" w:hAnsi="Times New Roman" w:cs="Times New Roman"/>
          <w:sz w:val="24"/>
          <w:szCs w:val="24"/>
        </w:rPr>
        <w:t xml:space="preserve">, dan </w:t>
      </w:r>
      <w:proofErr w:type="spellStart"/>
      <w:r w:rsidRPr="002D7CA6">
        <w:rPr>
          <w:rFonts w:ascii="Times New Roman" w:eastAsiaTheme="minorEastAsia" w:hAnsi="Times New Roman" w:cs="Times New Roman"/>
          <w:sz w:val="24"/>
          <w:szCs w:val="24"/>
        </w:rPr>
        <w:t>pengetahuan</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akuntansi</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serta</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penggunaan</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kebijakan</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akuntansi</w:t>
      </w:r>
      <w:proofErr w:type="spellEnd"/>
      <w:r w:rsidRPr="002D7CA6">
        <w:rPr>
          <w:rFonts w:ascii="Times New Roman" w:eastAsiaTheme="minorEastAsia" w:hAnsi="Times New Roman" w:cs="Times New Roman"/>
          <w:sz w:val="24"/>
          <w:szCs w:val="24"/>
        </w:rPr>
        <w:t xml:space="preserve"> yang paling </w:t>
      </w:r>
      <w:proofErr w:type="spellStart"/>
      <w:r w:rsidRPr="002D7CA6">
        <w:rPr>
          <w:rFonts w:ascii="Times New Roman" w:eastAsiaTheme="minorEastAsia" w:hAnsi="Times New Roman" w:cs="Times New Roman"/>
          <w:sz w:val="24"/>
          <w:szCs w:val="24"/>
        </w:rPr>
        <w:t>sesuai</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untuk</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menghadapi</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kondisi</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tertentu</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dimasa</w:t>
      </w:r>
      <w:proofErr w:type="spellEnd"/>
      <w:r w:rsidRPr="002D7CA6">
        <w:rPr>
          <w:rFonts w:ascii="Times New Roman" w:eastAsiaTheme="minorEastAsia" w:hAnsi="Times New Roman" w:cs="Times New Roman"/>
          <w:sz w:val="24"/>
          <w:szCs w:val="24"/>
        </w:rPr>
        <w:t xml:space="preserve"> </w:t>
      </w:r>
      <w:proofErr w:type="spellStart"/>
      <w:r w:rsidRPr="002D7CA6">
        <w:rPr>
          <w:rFonts w:ascii="Times New Roman" w:eastAsiaTheme="minorEastAsia" w:hAnsi="Times New Roman" w:cs="Times New Roman"/>
          <w:sz w:val="24"/>
          <w:szCs w:val="24"/>
        </w:rPr>
        <w:t>mendatang</w:t>
      </w:r>
      <w:proofErr w:type="spellEnd"/>
      <w:r w:rsidRPr="002D7CA6">
        <w:rPr>
          <w:rFonts w:ascii="Times New Roman" w:eastAsiaTheme="minorEastAsia" w:hAnsi="Times New Roman" w:cs="Times New Roman"/>
          <w:sz w:val="24"/>
          <w:szCs w:val="24"/>
        </w:rPr>
        <w:t>.</w:t>
      </w:r>
      <w:bookmarkEnd w:id="12"/>
      <w:r>
        <w:rPr>
          <w:rFonts w:ascii="Times New Roman" w:eastAsiaTheme="minorEastAsia" w:hAnsi="Times New Roman" w:cs="Times New Roman"/>
          <w:sz w:val="24"/>
          <w:szCs w:val="24"/>
        </w:rPr>
        <w:t xml:space="preserve"> Dari </w:t>
      </w:r>
      <w:proofErr w:type="spellStart"/>
      <w:r>
        <w:rPr>
          <w:rFonts w:ascii="Times New Roman" w:eastAsiaTheme="minorEastAsia" w:hAnsi="Times New Roman" w:cs="Times New Roman"/>
          <w:sz w:val="24"/>
          <w:szCs w:val="24"/>
        </w:rPr>
        <w:t>pengertian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tersebut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dapat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dikaitkan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melakukan</w:t>
      </w:r>
      <w:proofErr w:type="spellEnd"/>
      <w:r>
        <w:rPr>
          <w:rFonts w:ascii="Times New Roman" w:eastAsiaTheme="minorEastAsia" w:hAnsi="Times New Roman" w:cs="Times New Roman"/>
          <w:sz w:val="24"/>
          <w:szCs w:val="24"/>
        </w:rPr>
        <w:t xml:space="preserve"> tax avoidance, </w:t>
      </w:r>
      <w:proofErr w:type="spellStart"/>
      <w:r>
        <w:rPr>
          <w:rFonts w:ascii="Times New Roman" w:eastAsiaTheme="minorEastAsia" w:hAnsi="Times New Roman" w:cs="Times New Roman"/>
          <w:sz w:val="24"/>
          <w:szCs w:val="24"/>
        </w:rPr>
        <w:t>dimana</w:t>
      </w:r>
      <w:proofErr w:type="spellEnd"/>
      <w:r>
        <w:rPr>
          <w:rFonts w:ascii="Times New Roman" w:eastAsiaTheme="minorEastAsia" w:hAnsi="Times New Roman" w:cs="Times New Roman"/>
          <w:sz w:val="24"/>
          <w:szCs w:val="24"/>
        </w:rPr>
        <w:t xml:space="preserve"> tax avoidance </w:t>
      </w:r>
      <w:proofErr w:type="spellStart"/>
      <w:r>
        <w:rPr>
          <w:rFonts w:ascii="Times New Roman" w:eastAsiaTheme="minorEastAsia" w:hAnsi="Times New Roman" w:cs="Times New Roman"/>
          <w:sz w:val="24"/>
          <w:szCs w:val="24"/>
        </w:rPr>
        <w:t>dilakukan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dengan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memanfaatkan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celah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kelemahan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peraturan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perpajakan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biasanya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perusahaan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mengganti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kebijakan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akuntansinya</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mengaruh</w:t>
      </w:r>
      <w:proofErr w:type="spellEnd"/>
      <w:r>
        <w:rPr>
          <w:rFonts w:ascii="Times New Roman" w:eastAsiaTheme="minorEastAsia" w:hAnsi="Times New Roman" w:cs="Times New Roman"/>
          <w:sz w:val="24"/>
          <w:szCs w:val="24"/>
        </w:rPr>
        <w:t xml:space="preserve"> pada </w:t>
      </w:r>
      <w:proofErr w:type="spellStart"/>
      <w:r>
        <w:rPr>
          <w:rFonts w:ascii="Times New Roman" w:eastAsiaTheme="minorEastAsia" w:hAnsi="Times New Roman" w:cs="Times New Roman"/>
          <w:sz w:val="24"/>
          <w:szCs w:val="24"/>
        </w:rPr>
        <w:t>transaksi</w:t>
      </w:r>
      <w:proofErr w:type="spellEnd"/>
      <w:r>
        <w:rPr>
          <w:rFonts w:ascii="Times New Roman" w:eastAsiaTheme="minorEastAsia" w:hAnsi="Times New Roman" w:cs="Times New Roman"/>
          <w:sz w:val="24"/>
          <w:szCs w:val="24"/>
        </w:rPr>
        <w:t xml:space="preserve"> yang </w:t>
      </w:r>
      <w:proofErr w:type="spellStart"/>
      <w:r>
        <w:rPr>
          <w:rFonts w:ascii="Times New Roman" w:eastAsiaTheme="minorEastAsia" w:hAnsi="Times New Roman" w:cs="Times New Roman"/>
          <w:sz w:val="24"/>
          <w:szCs w:val="24"/>
        </w:rPr>
        <w:t>bukan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objek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pajak</w:t>
      </w:r>
      <w:proofErr w:type="spellEnd"/>
      <w:r>
        <w:rPr>
          <w:rFonts w:ascii="Times New Roman" w:eastAsiaTheme="minorEastAsia" w:hAnsi="Times New Roman" w:cs="Times New Roman"/>
          <w:sz w:val="24"/>
          <w:szCs w:val="24"/>
        </w:rPr>
        <w:t>.</w:t>
      </w:r>
    </w:p>
    <w:p w:rsidR="00282100" w:rsidRPr="00282100" w:rsidRDefault="00282100" w:rsidP="00282100">
      <w:pPr>
        <w:rPr>
          <w:lang w:val="id-ID"/>
        </w:rPr>
      </w:pPr>
    </w:p>
    <w:p w:rsidR="00654AB9" w:rsidRPr="00654AB9" w:rsidRDefault="00654AB9" w:rsidP="006E71FE">
      <w:pPr>
        <w:pStyle w:val="Heading3"/>
        <w:numPr>
          <w:ilvl w:val="0"/>
          <w:numId w:val="54"/>
        </w:numPr>
        <w:spacing w:before="0" w:line="480" w:lineRule="auto"/>
        <w:ind w:left="714" w:hanging="357"/>
        <w:rPr>
          <w:rFonts w:ascii="Times New Roman" w:hAnsi="Times New Roman" w:cs="Times New Roman"/>
          <w:b/>
          <w:color w:val="auto"/>
          <w:lang w:val="id-ID"/>
        </w:rPr>
      </w:pPr>
      <w:r w:rsidRPr="00654AB9">
        <w:rPr>
          <w:rFonts w:ascii="Times New Roman" w:hAnsi="Times New Roman" w:cs="Times New Roman"/>
          <w:b/>
          <w:color w:val="auto"/>
          <w:lang w:val="id-ID"/>
        </w:rPr>
        <w:t>Perpajakan</w:t>
      </w:r>
    </w:p>
    <w:p w:rsidR="00654AB9" w:rsidRDefault="00654AB9" w:rsidP="006E71FE">
      <w:pPr>
        <w:pStyle w:val="Heading4"/>
        <w:numPr>
          <w:ilvl w:val="0"/>
          <w:numId w:val="11"/>
        </w:numPr>
        <w:spacing w:before="0" w:line="480" w:lineRule="auto"/>
        <w:ind w:left="1077" w:hanging="357"/>
        <w:rPr>
          <w:rFonts w:ascii="Times New Roman" w:hAnsi="Times New Roman" w:cs="Times New Roman"/>
          <w:b/>
          <w:i w:val="0"/>
          <w:color w:val="auto"/>
          <w:sz w:val="24"/>
          <w:szCs w:val="24"/>
          <w:lang w:val="id-ID"/>
        </w:rPr>
      </w:pPr>
      <w:r w:rsidRPr="00654AB9">
        <w:rPr>
          <w:rFonts w:ascii="Times New Roman" w:hAnsi="Times New Roman" w:cs="Times New Roman"/>
          <w:b/>
          <w:i w:val="0"/>
          <w:color w:val="auto"/>
          <w:sz w:val="24"/>
          <w:szCs w:val="24"/>
          <w:lang w:val="id-ID"/>
        </w:rPr>
        <w:t>Definisi Pajak</w:t>
      </w:r>
    </w:p>
    <w:p w:rsidR="00380A0E" w:rsidRDefault="00380A0E" w:rsidP="00783444">
      <w:pPr>
        <w:pStyle w:val="ListParagraph"/>
        <w:spacing w:after="0" w:line="240" w:lineRule="auto"/>
        <w:ind w:left="1077" w:firstLine="720"/>
        <w:jc w:val="both"/>
        <w:rPr>
          <w:rFonts w:ascii="Times New Roman" w:hAnsi="Times New Roman" w:cs="Times New Roman"/>
          <w:sz w:val="24"/>
        </w:rPr>
      </w:pPr>
      <w:bookmarkStart w:id="13" w:name="_Hlk518415650"/>
      <w:proofErr w:type="spellStart"/>
      <w:r>
        <w:rPr>
          <w:rFonts w:ascii="Times New Roman" w:hAnsi="Times New Roman" w:cs="Times New Roman"/>
          <w:sz w:val="24"/>
        </w:rPr>
        <w:t>Definisi</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00C61F11" w:rsidRPr="00D20465">
        <w:rPr>
          <w:rFonts w:ascii="Times New Roman" w:hAnsi="Times New Roman" w:cs="Times New Roman"/>
          <w:sz w:val="24"/>
        </w:rPr>
        <w:t>enurut</w:t>
      </w:r>
      <w:proofErr w:type="spellEnd"/>
      <w:r w:rsidR="00C61F11" w:rsidRPr="00D20465">
        <w:rPr>
          <w:rFonts w:ascii="Times New Roman" w:hAnsi="Times New Roman" w:cs="Times New Roman"/>
          <w:sz w:val="24"/>
        </w:rPr>
        <w:t xml:space="preserve"> </w:t>
      </w:r>
      <w:r w:rsidR="00CA5FC9">
        <w:rPr>
          <w:rFonts w:ascii="Times New Roman" w:hAnsi="Times New Roman" w:cs="Times New Roman"/>
          <w:sz w:val="24"/>
        </w:rPr>
        <w:fldChar w:fldCharType="begin" w:fldLock="1"/>
      </w:r>
      <w:r w:rsidR="00CA5FC9">
        <w:rPr>
          <w:rFonts w:ascii="Times New Roman" w:hAnsi="Times New Roman" w:cs="Times New Roman"/>
          <w:sz w:val="24"/>
        </w:rPr>
        <w:instrText>ADDIN CSL_CITATION {"citationItems":[{"id":"ITEM-1","itemData":{"author":[{"dropping-particle":"","family":"Republic Indonesia","given":"","non-dropping-particle":"","parse-names":false,"suffix":""}],"id":"ITEM-1","issued":{"date-parts":[["2007"]]},"publisher-place":"Sekretariat Negara. Jakarta","title":"Undang-Undang Republik Indonesia Nomor 28 Tahun 2007 Tentang Perubahan Ketiga Atas Undang-Undang Nomor 6 Tahun 1983 Tentang Ketentuan Umum dan Tata Cara Perpajakan","type":"legislation","volume":"2000"},"uris":["http://www.mendeley.com/documents/?uuid=af096b3c-6fa1-458a-af5a-92df22e12f37"]}],"mendeley":{"formattedCitation":"(Republic Indonesia, 2007)","manualFormatting":"Undang-Undang Nomor 28 Tahun 2007","plainTextFormattedCitation":"(Republic Indonesia, 2007)","previouslyFormattedCitation":"(Republic Indonesia, 2007)"},"properties":{"noteIndex":0},"schema":"https://github.com/citation-style-language/schema/raw/master/csl-citation.json"}</w:instrText>
      </w:r>
      <w:r w:rsidR="00CA5FC9">
        <w:rPr>
          <w:rFonts w:ascii="Times New Roman" w:hAnsi="Times New Roman" w:cs="Times New Roman"/>
          <w:sz w:val="24"/>
        </w:rPr>
        <w:fldChar w:fldCharType="separate"/>
      </w:r>
      <w:r w:rsidR="00CA5FC9" w:rsidRPr="00D20465">
        <w:rPr>
          <w:rFonts w:ascii="Times New Roman" w:hAnsi="Times New Roman" w:cs="Times New Roman"/>
          <w:noProof/>
          <w:sz w:val="24"/>
        </w:rPr>
        <w:t>Undang-Undang Nomor 28 Tahun 2007</w:t>
      </w:r>
      <w:r w:rsidR="00CA5FC9">
        <w:rPr>
          <w:rFonts w:ascii="Times New Roman" w:hAnsi="Times New Roman" w:cs="Times New Roman"/>
          <w:sz w:val="24"/>
        </w:rPr>
        <w:fldChar w:fldCharType="end"/>
      </w:r>
      <w:r w:rsidR="00C61F11" w:rsidRPr="00D20465">
        <w:rPr>
          <w:rFonts w:ascii="Times New Roman" w:hAnsi="Times New Roman" w:cs="Times New Roman"/>
          <w:sz w:val="24"/>
        </w:rPr>
        <w:t xml:space="preserve">, </w:t>
      </w:r>
      <w:r>
        <w:rPr>
          <w:rFonts w:ascii="Times New Roman" w:hAnsi="Times New Roman" w:cs="Times New Roman"/>
          <w:sz w:val="24"/>
        </w:rPr>
        <w:t>“</w:t>
      </w:r>
      <w:proofErr w:type="spellStart"/>
      <w:r w:rsidR="00C61F11" w:rsidRPr="00D20465">
        <w:rPr>
          <w:rFonts w:ascii="Times New Roman" w:hAnsi="Times New Roman" w:cs="Times New Roman"/>
          <w:sz w:val="24"/>
        </w:rPr>
        <w:t>pajak</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adalah</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kontribusi</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wajib</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kepada</w:t>
      </w:r>
      <w:proofErr w:type="spellEnd"/>
      <w:r w:rsidR="00C61F11" w:rsidRPr="00D20465">
        <w:rPr>
          <w:rFonts w:ascii="Times New Roman" w:hAnsi="Times New Roman" w:cs="Times New Roman"/>
          <w:sz w:val="24"/>
        </w:rPr>
        <w:t xml:space="preserve"> negara yang </w:t>
      </w:r>
      <w:proofErr w:type="spellStart"/>
      <w:r w:rsidR="00C61F11" w:rsidRPr="00D20465">
        <w:rPr>
          <w:rFonts w:ascii="Times New Roman" w:hAnsi="Times New Roman" w:cs="Times New Roman"/>
          <w:sz w:val="24"/>
        </w:rPr>
        <w:t>terutang</w:t>
      </w:r>
      <w:proofErr w:type="spellEnd"/>
      <w:r w:rsidR="00C61F11" w:rsidRPr="00D20465">
        <w:rPr>
          <w:rFonts w:ascii="Times New Roman" w:hAnsi="Times New Roman" w:cs="Times New Roman"/>
          <w:sz w:val="24"/>
        </w:rPr>
        <w:t xml:space="preserve"> oleh orang </w:t>
      </w:r>
      <w:proofErr w:type="spellStart"/>
      <w:r w:rsidR="00C61F11" w:rsidRPr="00D20465">
        <w:rPr>
          <w:rFonts w:ascii="Times New Roman" w:hAnsi="Times New Roman" w:cs="Times New Roman"/>
          <w:sz w:val="24"/>
        </w:rPr>
        <w:t>pribadi</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atau</w:t>
      </w:r>
      <w:proofErr w:type="spellEnd"/>
      <w:r w:rsidR="00C61F11" w:rsidRPr="00D20465">
        <w:rPr>
          <w:rFonts w:ascii="Times New Roman" w:hAnsi="Times New Roman" w:cs="Times New Roman"/>
          <w:sz w:val="24"/>
        </w:rPr>
        <w:t xml:space="preserve"> badan yang </w:t>
      </w:r>
      <w:proofErr w:type="spellStart"/>
      <w:r w:rsidR="00C61F11" w:rsidRPr="00D20465">
        <w:rPr>
          <w:rFonts w:ascii="Times New Roman" w:hAnsi="Times New Roman" w:cs="Times New Roman"/>
          <w:sz w:val="24"/>
        </w:rPr>
        <w:t>bersifat</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memaksa</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berdasarkan</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Undang-Undang</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dengan</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tidak</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mendapatkan</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imbalan</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secara</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langsung</w:t>
      </w:r>
      <w:proofErr w:type="spellEnd"/>
      <w:r w:rsidR="00C61F11" w:rsidRPr="00D20465">
        <w:rPr>
          <w:rFonts w:ascii="Times New Roman" w:hAnsi="Times New Roman" w:cs="Times New Roman"/>
          <w:sz w:val="24"/>
        </w:rPr>
        <w:t xml:space="preserve"> dan </w:t>
      </w:r>
      <w:proofErr w:type="spellStart"/>
      <w:r w:rsidR="00C61F11" w:rsidRPr="00D20465">
        <w:rPr>
          <w:rFonts w:ascii="Times New Roman" w:hAnsi="Times New Roman" w:cs="Times New Roman"/>
          <w:sz w:val="24"/>
        </w:rPr>
        <w:t>digunakan</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untuk</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keperluan</w:t>
      </w:r>
      <w:proofErr w:type="spellEnd"/>
      <w:r w:rsidR="00C61F11" w:rsidRPr="00D20465">
        <w:rPr>
          <w:rFonts w:ascii="Times New Roman" w:hAnsi="Times New Roman" w:cs="Times New Roman"/>
          <w:sz w:val="24"/>
        </w:rPr>
        <w:t xml:space="preserve"> negara </w:t>
      </w:r>
      <w:proofErr w:type="spellStart"/>
      <w:r w:rsidR="00C61F11" w:rsidRPr="00D20465">
        <w:rPr>
          <w:rFonts w:ascii="Times New Roman" w:hAnsi="Times New Roman" w:cs="Times New Roman"/>
          <w:sz w:val="24"/>
        </w:rPr>
        <w:t>bagi</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sebesar-besarnya</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kemakmuran</w:t>
      </w:r>
      <w:proofErr w:type="spellEnd"/>
      <w:r w:rsidR="00C61F11" w:rsidRPr="00D20465">
        <w:rPr>
          <w:rFonts w:ascii="Times New Roman" w:hAnsi="Times New Roman" w:cs="Times New Roman"/>
          <w:sz w:val="24"/>
        </w:rPr>
        <w:t xml:space="preserve"> </w:t>
      </w:r>
      <w:proofErr w:type="spellStart"/>
      <w:r w:rsidR="00C61F11" w:rsidRPr="00D20465">
        <w:rPr>
          <w:rFonts w:ascii="Times New Roman" w:hAnsi="Times New Roman" w:cs="Times New Roman"/>
          <w:sz w:val="24"/>
        </w:rPr>
        <w:t>rakyat</w:t>
      </w:r>
      <w:proofErr w:type="spellEnd"/>
      <w:r w:rsidR="00C61F11">
        <w:rPr>
          <w:rFonts w:ascii="Times New Roman" w:hAnsi="Times New Roman" w:cs="Times New Roman"/>
          <w:sz w:val="24"/>
        </w:rPr>
        <w:t>.</w:t>
      </w:r>
      <w:r>
        <w:rPr>
          <w:rFonts w:ascii="Times New Roman" w:hAnsi="Times New Roman" w:cs="Times New Roman"/>
          <w:sz w:val="24"/>
        </w:rPr>
        <w:t>”</w:t>
      </w:r>
    </w:p>
    <w:p w:rsidR="00783444" w:rsidRDefault="00783444" w:rsidP="00783444">
      <w:pPr>
        <w:pStyle w:val="ListParagraph"/>
        <w:spacing w:after="0" w:line="240" w:lineRule="auto"/>
        <w:ind w:left="1077" w:firstLine="720"/>
        <w:jc w:val="both"/>
        <w:rPr>
          <w:rFonts w:ascii="Times New Roman" w:hAnsi="Times New Roman" w:cs="Times New Roman"/>
          <w:sz w:val="24"/>
        </w:rPr>
      </w:pPr>
    </w:p>
    <w:p w:rsidR="00C61F11" w:rsidRDefault="00783444" w:rsidP="00B52B85">
      <w:pPr>
        <w:pStyle w:val="ListParagraph"/>
        <w:spacing w:after="0" w:line="480" w:lineRule="auto"/>
        <w:ind w:left="1077" w:firstLine="72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sidR="00CA5FC9">
        <w:rPr>
          <w:rFonts w:ascii="Times New Roman" w:hAnsi="Times New Roman" w:cs="Times New Roman"/>
          <w:sz w:val="24"/>
        </w:rPr>
        <w:fldChar w:fldCharType="begin" w:fldLock="1"/>
      </w:r>
      <w:r w:rsidR="003E473B">
        <w:rPr>
          <w:rFonts w:ascii="Times New Roman" w:hAnsi="Times New Roman" w:cs="Times New Roman"/>
          <w:sz w:val="24"/>
        </w:rPr>
        <w:instrText>ADDIN CSL_CITATION {"citationItems":[{"id":"ITEM-1","itemData":{"author":[{"dropping-particle":"","family":"Resmi","given":"Siti","non-dropping-particle":"","parse-names":false,"suffix":""}],"edition":"10","id":"ITEM-1","issued":{"date-parts":[["2017"]]},"number-of-pages":"10","publisher":"Salemba Empat","publisher-place":"Jakarta","title":"Perpajakan: Teori &amp; Kasus","type":"book"},"uris":["http://www.mendeley.com/documents/?uuid=486a92e7-a066-4b24-bb56-1c7fb9e58373"]}],"mendeley":{"formattedCitation":"(Resmi, 2017)","manualFormatting":"Resmi (2017:1)","plainTextFormattedCitation":"(Resmi, 2017)","previouslyFormattedCitation":"(Resmi, 2017)"},"properties":{"noteIndex":0},"schema":"https://github.com/citation-style-language/schema/raw/master/csl-citation.json"}</w:instrText>
      </w:r>
      <w:r w:rsidR="00CA5FC9">
        <w:rPr>
          <w:rFonts w:ascii="Times New Roman" w:hAnsi="Times New Roman" w:cs="Times New Roman"/>
          <w:sz w:val="24"/>
        </w:rPr>
        <w:fldChar w:fldCharType="separate"/>
      </w:r>
      <w:r w:rsidR="00CA5FC9" w:rsidRPr="00CA5FC9">
        <w:rPr>
          <w:rFonts w:ascii="Times New Roman" w:hAnsi="Times New Roman" w:cs="Times New Roman"/>
          <w:noProof/>
          <w:sz w:val="24"/>
        </w:rPr>
        <w:t>Resmi</w:t>
      </w:r>
      <w:r w:rsidR="00CA5FC9">
        <w:rPr>
          <w:rFonts w:ascii="Times New Roman" w:hAnsi="Times New Roman" w:cs="Times New Roman"/>
          <w:noProof/>
          <w:sz w:val="24"/>
          <w:lang w:val="id-ID"/>
        </w:rPr>
        <w:t xml:space="preserve"> (</w:t>
      </w:r>
      <w:r w:rsidR="00CA5FC9" w:rsidRPr="00CA5FC9">
        <w:rPr>
          <w:rFonts w:ascii="Times New Roman" w:hAnsi="Times New Roman" w:cs="Times New Roman"/>
          <w:noProof/>
          <w:sz w:val="24"/>
        </w:rPr>
        <w:t>201</w:t>
      </w:r>
      <w:r w:rsidR="003E473B">
        <w:rPr>
          <w:rFonts w:ascii="Times New Roman" w:hAnsi="Times New Roman" w:cs="Times New Roman"/>
          <w:noProof/>
          <w:sz w:val="24"/>
          <w:lang w:val="id-ID"/>
        </w:rPr>
        <w:t>7</w:t>
      </w:r>
      <w:r w:rsidR="00CA5FC9">
        <w:rPr>
          <w:rFonts w:ascii="Times New Roman" w:hAnsi="Times New Roman" w:cs="Times New Roman"/>
          <w:noProof/>
          <w:sz w:val="24"/>
          <w:lang w:val="id-ID"/>
        </w:rPr>
        <w:t>:1</w:t>
      </w:r>
      <w:r w:rsidR="00CA5FC9" w:rsidRPr="00CA5FC9">
        <w:rPr>
          <w:rFonts w:ascii="Times New Roman" w:hAnsi="Times New Roman" w:cs="Times New Roman"/>
          <w:noProof/>
          <w:sz w:val="24"/>
        </w:rPr>
        <w:t>)</w:t>
      </w:r>
      <w:r w:rsidR="00CA5FC9">
        <w:rPr>
          <w:rFonts w:ascii="Times New Roman" w:hAnsi="Times New Roman" w:cs="Times New Roman"/>
          <w:sz w:val="24"/>
        </w:rPr>
        <w:fldChar w:fldCharType="end"/>
      </w:r>
      <w:r w:rsidR="00CA5FC9">
        <w:rPr>
          <w:rFonts w:ascii="Times New Roman" w:hAnsi="Times New Roman" w:cs="Times New Roman"/>
          <w:sz w:val="24"/>
          <w:lang w:val="id-ID"/>
        </w:rPr>
        <w:t xml:space="preserve"> </w:t>
      </w:r>
      <w:proofErr w:type="spellStart"/>
      <w:r w:rsidR="00C61F11">
        <w:rPr>
          <w:rFonts w:ascii="Times New Roman" w:hAnsi="Times New Roman" w:cs="Times New Roman"/>
          <w:sz w:val="24"/>
        </w:rPr>
        <w:t>definisi</w:t>
      </w:r>
      <w:proofErr w:type="spellEnd"/>
      <w:r w:rsidR="00C61F11">
        <w:rPr>
          <w:rFonts w:ascii="Times New Roman" w:hAnsi="Times New Roman" w:cs="Times New Roman"/>
          <w:sz w:val="24"/>
        </w:rPr>
        <w:t xml:space="preserve"> </w:t>
      </w:r>
      <w:proofErr w:type="spellStart"/>
      <w:r w:rsidR="00C61F11">
        <w:rPr>
          <w:rFonts w:ascii="Times New Roman" w:hAnsi="Times New Roman" w:cs="Times New Roman"/>
          <w:sz w:val="24"/>
        </w:rPr>
        <w:t>pajak</w:t>
      </w:r>
      <w:proofErr w:type="spellEnd"/>
      <w:r w:rsidR="00C61F11">
        <w:rPr>
          <w:rFonts w:ascii="Times New Roman" w:hAnsi="Times New Roman" w:cs="Times New Roman"/>
          <w:sz w:val="24"/>
        </w:rPr>
        <w:t xml:space="preserve"> </w:t>
      </w:r>
      <w:r>
        <w:rPr>
          <w:rFonts w:ascii="Times New Roman" w:hAnsi="Times New Roman" w:cs="Times New Roman"/>
          <w:sz w:val="24"/>
        </w:rPr>
        <w:t xml:space="preserve">yang </w:t>
      </w:r>
      <w:proofErr w:type="spellStart"/>
      <w:r w:rsidR="00C61F11">
        <w:rPr>
          <w:rFonts w:ascii="Times New Roman" w:hAnsi="Times New Roman" w:cs="Times New Roman"/>
          <w:sz w:val="24"/>
        </w:rPr>
        <w:t>dikemukakan</w:t>
      </w:r>
      <w:proofErr w:type="spellEnd"/>
      <w:r w:rsidR="00C61F11">
        <w:rPr>
          <w:rFonts w:ascii="Times New Roman" w:hAnsi="Times New Roman" w:cs="Times New Roman"/>
          <w:sz w:val="24"/>
        </w:rPr>
        <w:t xml:space="preserve"> oleh </w:t>
      </w:r>
      <w:r w:rsidR="00C61F11" w:rsidRPr="00DD52AD">
        <w:rPr>
          <w:rFonts w:ascii="Times New Roman" w:hAnsi="Times New Roman" w:cs="Times New Roman"/>
          <w:sz w:val="24"/>
        </w:rPr>
        <w:t xml:space="preserve">S. I. </w:t>
      </w:r>
      <w:proofErr w:type="spellStart"/>
      <w:r w:rsidR="00C61F11" w:rsidRPr="00DD52AD">
        <w:rPr>
          <w:rFonts w:ascii="Times New Roman" w:hAnsi="Times New Roman" w:cs="Times New Roman"/>
          <w:sz w:val="24"/>
        </w:rPr>
        <w:t>Djajadiningrat</w:t>
      </w:r>
      <w:proofErr w:type="spellEnd"/>
      <w:r w:rsidR="00C61F11">
        <w:rPr>
          <w:rFonts w:ascii="Times New Roman" w:hAnsi="Times New Roman" w:cs="Times New Roman"/>
          <w:sz w:val="24"/>
        </w:rPr>
        <w:t xml:space="preserve">, </w:t>
      </w:r>
      <w:proofErr w:type="spellStart"/>
      <w:r w:rsidR="00C61F11">
        <w:rPr>
          <w:rFonts w:ascii="Times New Roman" w:hAnsi="Times New Roman" w:cs="Times New Roman"/>
          <w:sz w:val="24"/>
        </w:rPr>
        <w:t>p</w:t>
      </w:r>
      <w:r w:rsidR="00C61F11" w:rsidRPr="00DD52AD">
        <w:rPr>
          <w:rFonts w:ascii="Times New Roman" w:hAnsi="Times New Roman" w:cs="Times New Roman"/>
          <w:sz w:val="24"/>
        </w:rPr>
        <w:t>ajak</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sebagai</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suatu</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kewajiban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menyerahkan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sebagian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dari</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kekayaan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ke</w:t>
      </w:r>
      <w:proofErr w:type="spellEnd"/>
      <w:r w:rsidR="00C61F11" w:rsidRPr="00DD52AD">
        <w:rPr>
          <w:rFonts w:ascii="Times New Roman" w:hAnsi="Times New Roman" w:cs="Times New Roman"/>
          <w:sz w:val="24"/>
        </w:rPr>
        <w:t xml:space="preserve"> kas negara yang </w:t>
      </w:r>
      <w:proofErr w:type="spellStart"/>
      <w:r w:rsidR="00C61F11" w:rsidRPr="00DD52AD">
        <w:rPr>
          <w:rFonts w:ascii="Times New Roman" w:hAnsi="Times New Roman" w:cs="Times New Roman"/>
          <w:sz w:val="24"/>
        </w:rPr>
        <w:t>disebabkan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suatu</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keadaan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keadilan</w:t>
      </w:r>
      <w:proofErr w:type="spellEnd"/>
      <w:r w:rsidR="00C61F11" w:rsidRPr="00DD52AD">
        <w:rPr>
          <w:rFonts w:ascii="Times New Roman" w:hAnsi="Times New Roman" w:cs="Times New Roman"/>
          <w:sz w:val="24"/>
        </w:rPr>
        <w:t xml:space="preserve">, dan </w:t>
      </w:r>
      <w:proofErr w:type="spellStart"/>
      <w:r w:rsidR="00C61F11" w:rsidRPr="00DD52AD">
        <w:rPr>
          <w:rFonts w:ascii="Times New Roman" w:hAnsi="Times New Roman" w:cs="Times New Roman"/>
          <w:sz w:val="24"/>
        </w:rPr>
        <w:t>perbuatan</w:t>
      </w:r>
      <w:proofErr w:type="spellEnd"/>
      <w:r w:rsidR="00C61F11" w:rsidRPr="00DD52AD">
        <w:rPr>
          <w:rFonts w:ascii="Times New Roman" w:hAnsi="Times New Roman" w:cs="Times New Roman"/>
          <w:sz w:val="24"/>
        </w:rPr>
        <w:t xml:space="preserve"> yang </w:t>
      </w:r>
      <w:proofErr w:type="spellStart"/>
      <w:r w:rsidR="00C61F11" w:rsidRPr="00DD52AD">
        <w:rPr>
          <w:rFonts w:ascii="Times New Roman" w:hAnsi="Times New Roman" w:cs="Times New Roman"/>
          <w:sz w:val="24"/>
        </w:rPr>
        <w:t>memberikan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kedudukan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tertentu</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tetapi</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bukan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sebagai</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hukuman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menurut</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peraturan</w:t>
      </w:r>
      <w:proofErr w:type="spellEnd"/>
      <w:r w:rsidR="00C61F11" w:rsidRPr="00DD52AD">
        <w:rPr>
          <w:rFonts w:ascii="Times New Roman" w:hAnsi="Times New Roman" w:cs="Times New Roman"/>
          <w:sz w:val="24"/>
        </w:rPr>
        <w:t xml:space="preserve"> yang </w:t>
      </w:r>
      <w:proofErr w:type="spellStart"/>
      <w:r w:rsidR="00C61F11" w:rsidRPr="00DD52AD">
        <w:rPr>
          <w:rFonts w:ascii="Times New Roman" w:hAnsi="Times New Roman" w:cs="Times New Roman"/>
          <w:sz w:val="24"/>
        </w:rPr>
        <w:t>ditetapkan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pemerintah</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serta</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dapat</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dipaksakan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tetapi</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tidak</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ada</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jasa</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timbal</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balik</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dari</w:t>
      </w:r>
      <w:proofErr w:type="spellEnd"/>
      <w:r w:rsidR="00C61F11" w:rsidRPr="00DD52AD">
        <w:rPr>
          <w:rFonts w:ascii="Times New Roman" w:hAnsi="Times New Roman" w:cs="Times New Roman"/>
          <w:sz w:val="24"/>
        </w:rPr>
        <w:t xml:space="preserve"> negara </w:t>
      </w:r>
      <w:proofErr w:type="spellStart"/>
      <w:r w:rsidR="00C61F11" w:rsidRPr="00DD52AD">
        <w:rPr>
          <w:rFonts w:ascii="Times New Roman" w:hAnsi="Times New Roman" w:cs="Times New Roman"/>
          <w:sz w:val="24"/>
        </w:rPr>
        <w:t>secara</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langsung</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untuk</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memelihara</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kesejahteraan</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secara</w:t>
      </w:r>
      <w:proofErr w:type="spellEnd"/>
      <w:r w:rsidR="00C61F11" w:rsidRPr="00DD52AD">
        <w:rPr>
          <w:rFonts w:ascii="Times New Roman" w:hAnsi="Times New Roman" w:cs="Times New Roman"/>
          <w:sz w:val="24"/>
        </w:rPr>
        <w:t xml:space="preserve"> </w:t>
      </w:r>
      <w:proofErr w:type="spellStart"/>
      <w:r w:rsidR="00C61F11" w:rsidRPr="00DD52AD">
        <w:rPr>
          <w:rFonts w:ascii="Times New Roman" w:hAnsi="Times New Roman" w:cs="Times New Roman"/>
          <w:sz w:val="24"/>
        </w:rPr>
        <w:t>umum</w:t>
      </w:r>
      <w:proofErr w:type="spellEnd"/>
      <w:r w:rsidR="00C61F11" w:rsidRPr="00DD52AD">
        <w:rPr>
          <w:rFonts w:ascii="Times New Roman" w:hAnsi="Times New Roman" w:cs="Times New Roman"/>
          <w:sz w:val="24"/>
        </w:rPr>
        <w:t>.</w:t>
      </w:r>
    </w:p>
    <w:p w:rsidR="00C61F11" w:rsidRPr="00CA5FC9" w:rsidRDefault="00C61F11" w:rsidP="00B52B85">
      <w:pPr>
        <w:pStyle w:val="ListParagraph"/>
        <w:spacing w:after="0" w:line="480" w:lineRule="auto"/>
        <w:ind w:left="1077" w:firstLine="720"/>
        <w:jc w:val="both"/>
        <w:rPr>
          <w:rFonts w:ascii="Times New Roman" w:hAnsi="Times New Roman" w:cs="Times New Roman"/>
          <w:sz w:val="24"/>
          <w:lang w:val="id-ID"/>
        </w:rPr>
      </w:pPr>
      <w:proofErr w:type="spellStart"/>
      <w:r w:rsidRPr="00C61F11">
        <w:rPr>
          <w:rFonts w:ascii="Times New Roman" w:hAnsi="Times New Roman" w:cs="Times New Roman"/>
          <w:sz w:val="24"/>
        </w:rPr>
        <w:lastRenderedPageBreak/>
        <w:t>Beberapa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pengertian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pajak</w:t>
      </w:r>
      <w:proofErr w:type="spellEnd"/>
      <w:r w:rsidRPr="00C61F11">
        <w:rPr>
          <w:rFonts w:ascii="Times New Roman" w:hAnsi="Times New Roman" w:cs="Times New Roman"/>
          <w:sz w:val="24"/>
        </w:rPr>
        <w:t xml:space="preserve"> yang </w:t>
      </w:r>
      <w:proofErr w:type="spellStart"/>
      <w:r w:rsidRPr="00C61F11">
        <w:rPr>
          <w:rFonts w:ascii="Times New Roman" w:hAnsi="Times New Roman" w:cs="Times New Roman"/>
          <w:sz w:val="24"/>
        </w:rPr>
        <w:t>dikemukakan</w:t>
      </w:r>
      <w:proofErr w:type="spellEnd"/>
      <w:r w:rsidRPr="00C61F11">
        <w:rPr>
          <w:rFonts w:ascii="Times New Roman" w:hAnsi="Times New Roman" w:cs="Times New Roman"/>
          <w:sz w:val="24"/>
        </w:rPr>
        <w:t xml:space="preserve"> oleh </w:t>
      </w:r>
      <w:proofErr w:type="spellStart"/>
      <w:r w:rsidRPr="00C61F11">
        <w:rPr>
          <w:rFonts w:ascii="Times New Roman" w:hAnsi="Times New Roman" w:cs="Times New Roman"/>
          <w:sz w:val="24"/>
        </w:rPr>
        <w:t>beberapa</w:t>
      </w:r>
      <w:proofErr w:type="spellEnd"/>
      <w:r w:rsidRPr="00C61F11">
        <w:rPr>
          <w:rFonts w:ascii="Times New Roman" w:hAnsi="Times New Roman" w:cs="Times New Roman"/>
          <w:sz w:val="24"/>
        </w:rPr>
        <w:t xml:space="preserve"> para </w:t>
      </w:r>
      <w:proofErr w:type="spellStart"/>
      <w:r w:rsidRPr="00C61F11">
        <w:rPr>
          <w:rFonts w:ascii="Times New Roman" w:hAnsi="Times New Roman" w:cs="Times New Roman"/>
          <w:sz w:val="24"/>
        </w:rPr>
        <w:t>ahli</w:t>
      </w:r>
      <w:proofErr w:type="spellEnd"/>
      <w:r w:rsidRPr="00C61F11">
        <w:rPr>
          <w:rFonts w:ascii="Times New Roman" w:hAnsi="Times New Roman" w:cs="Times New Roman"/>
          <w:sz w:val="24"/>
        </w:rPr>
        <w:t xml:space="preserve"> </w:t>
      </w:r>
      <w:r w:rsidR="00CA5FC9">
        <w:rPr>
          <w:rFonts w:ascii="Times New Roman" w:hAnsi="Times New Roman" w:cs="Times New Roman"/>
          <w:sz w:val="24"/>
          <w:lang w:val="id-ID"/>
        </w:rPr>
        <w:t xml:space="preserve">dalam </w:t>
      </w:r>
      <w:r w:rsidR="00CA5FC9">
        <w:rPr>
          <w:rFonts w:ascii="Times New Roman" w:hAnsi="Times New Roman" w:cs="Times New Roman"/>
          <w:sz w:val="24"/>
        </w:rPr>
        <w:fldChar w:fldCharType="begin" w:fldLock="1"/>
      </w:r>
      <w:r w:rsidR="003E473B">
        <w:rPr>
          <w:rFonts w:ascii="Times New Roman" w:hAnsi="Times New Roman" w:cs="Times New Roman"/>
          <w:sz w:val="24"/>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Indonesia","type":"book"},"uris":["http://www.mendeley.com/documents/?uuid=210098e9-fd75-4fe2-901d-e109ed8be197"]}],"mendeley":{"formattedCitation":"(Waluyo, 2017)","manualFormatting":"Waluyo (2017:2-3)","plainTextFormattedCitation":"(Waluyo, 2017)","previouslyFormattedCitation":"(Waluyo, 2017)"},"properties":{"noteIndex":0},"schema":"https://github.com/citation-style-language/schema/raw/master/csl-citation.json"}</w:instrText>
      </w:r>
      <w:r w:rsidR="00CA5FC9">
        <w:rPr>
          <w:rFonts w:ascii="Times New Roman" w:hAnsi="Times New Roman" w:cs="Times New Roman"/>
          <w:sz w:val="24"/>
        </w:rPr>
        <w:fldChar w:fldCharType="separate"/>
      </w:r>
      <w:r w:rsidR="00CA5FC9" w:rsidRPr="00CA5FC9">
        <w:rPr>
          <w:rFonts w:ascii="Times New Roman" w:hAnsi="Times New Roman" w:cs="Times New Roman"/>
          <w:noProof/>
          <w:sz w:val="24"/>
        </w:rPr>
        <w:t>Waluyo</w:t>
      </w:r>
      <w:r w:rsidR="00CA5FC9">
        <w:rPr>
          <w:rFonts w:ascii="Times New Roman" w:hAnsi="Times New Roman" w:cs="Times New Roman"/>
          <w:noProof/>
          <w:sz w:val="24"/>
          <w:lang w:val="id-ID"/>
        </w:rPr>
        <w:t xml:space="preserve"> (</w:t>
      </w:r>
      <w:r w:rsidR="00CA5FC9" w:rsidRPr="00CA5FC9">
        <w:rPr>
          <w:rFonts w:ascii="Times New Roman" w:hAnsi="Times New Roman" w:cs="Times New Roman"/>
          <w:noProof/>
          <w:sz w:val="24"/>
        </w:rPr>
        <w:t>2017</w:t>
      </w:r>
      <w:r w:rsidR="00CA5FC9">
        <w:rPr>
          <w:rFonts w:ascii="Times New Roman" w:hAnsi="Times New Roman" w:cs="Times New Roman"/>
          <w:noProof/>
          <w:sz w:val="24"/>
          <w:lang w:val="id-ID"/>
        </w:rPr>
        <w:t>:2-3</w:t>
      </w:r>
      <w:r w:rsidR="00CA5FC9" w:rsidRPr="00CA5FC9">
        <w:rPr>
          <w:rFonts w:ascii="Times New Roman" w:hAnsi="Times New Roman" w:cs="Times New Roman"/>
          <w:noProof/>
          <w:sz w:val="24"/>
        </w:rPr>
        <w:t>)</w:t>
      </w:r>
      <w:r w:rsidR="00CA5FC9">
        <w:rPr>
          <w:rFonts w:ascii="Times New Roman" w:hAnsi="Times New Roman" w:cs="Times New Roman"/>
          <w:sz w:val="24"/>
        </w:rPr>
        <w:fldChar w:fldCharType="end"/>
      </w:r>
      <w:r w:rsidR="00CA5FC9">
        <w:rPr>
          <w:rFonts w:ascii="Times New Roman" w:hAnsi="Times New Roman" w:cs="Times New Roman"/>
          <w:sz w:val="24"/>
          <w:lang w:val="id-ID"/>
        </w:rPr>
        <w:t>:</w:t>
      </w:r>
    </w:p>
    <w:p w:rsidR="00C61F11" w:rsidRDefault="00C61F11" w:rsidP="006E71FE">
      <w:pPr>
        <w:pStyle w:val="ListParagraph"/>
        <w:numPr>
          <w:ilvl w:val="0"/>
          <w:numId w:val="12"/>
        </w:numPr>
        <w:spacing w:after="0" w:line="480" w:lineRule="auto"/>
        <w:jc w:val="both"/>
        <w:rPr>
          <w:rFonts w:ascii="Times New Roman" w:hAnsi="Times New Roman" w:cs="Times New Roman"/>
          <w:sz w:val="24"/>
        </w:rPr>
      </w:pPr>
      <w:proofErr w:type="spellStart"/>
      <w:r w:rsidRPr="00DD52AD">
        <w:rPr>
          <w:rFonts w:ascii="Times New Roman" w:hAnsi="Times New Roman" w:cs="Times New Roman"/>
          <w:sz w:val="24"/>
        </w:rPr>
        <w:t>Menurut</w:t>
      </w:r>
      <w:proofErr w:type="spellEnd"/>
      <w:r w:rsidRPr="00DD52AD">
        <w:rPr>
          <w:rFonts w:ascii="Times New Roman" w:hAnsi="Times New Roman" w:cs="Times New Roman"/>
          <w:sz w:val="24"/>
        </w:rPr>
        <w:t xml:space="preserve"> P. J. A. </w:t>
      </w:r>
      <w:proofErr w:type="spellStart"/>
      <w:r w:rsidRPr="00DD52AD">
        <w:rPr>
          <w:rFonts w:ascii="Times New Roman" w:hAnsi="Times New Roman" w:cs="Times New Roman"/>
          <w:sz w:val="24"/>
        </w:rPr>
        <w:t>Adriani</w:t>
      </w:r>
      <w:proofErr w:type="spellEnd"/>
      <w:r w:rsidRPr="00DD52AD">
        <w:rPr>
          <w:rFonts w:ascii="Times New Roman" w:hAnsi="Times New Roman" w:cs="Times New Roman"/>
          <w:sz w:val="24"/>
        </w:rPr>
        <w:t>:</w:t>
      </w:r>
    </w:p>
    <w:p w:rsidR="00C61F11" w:rsidRDefault="00C61F11" w:rsidP="00B52B85">
      <w:pPr>
        <w:pStyle w:val="ListParagraph"/>
        <w:spacing w:after="0" w:line="240" w:lineRule="auto"/>
        <w:ind w:left="1440"/>
        <w:jc w:val="both"/>
        <w:rPr>
          <w:rFonts w:ascii="Times New Roman" w:hAnsi="Times New Roman" w:cs="Times New Roman"/>
          <w:sz w:val="24"/>
        </w:rPr>
      </w:pPr>
      <w:r w:rsidRPr="00C61F11">
        <w:rPr>
          <w:rFonts w:ascii="Times New Roman" w:hAnsi="Times New Roman" w:cs="Times New Roman"/>
          <w:sz w:val="24"/>
        </w:rPr>
        <w:t>“</w:t>
      </w:r>
      <w:proofErr w:type="spellStart"/>
      <w:r w:rsidRPr="00C61F11">
        <w:rPr>
          <w:rFonts w:ascii="Times New Roman" w:hAnsi="Times New Roman" w:cs="Times New Roman"/>
          <w:sz w:val="24"/>
        </w:rPr>
        <w:t>Pajak</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adalah</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iuran</w:t>
      </w:r>
      <w:proofErr w:type="spellEnd"/>
      <w:r w:rsidRPr="00C61F11">
        <w:rPr>
          <w:rFonts w:ascii="Times New Roman" w:hAnsi="Times New Roman" w:cs="Times New Roman"/>
          <w:sz w:val="24"/>
        </w:rPr>
        <w:t xml:space="preserve"> negara (yang </w:t>
      </w:r>
      <w:proofErr w:type="spellStart"/>
      <w:r w:rsidRPr="00C61F11">
        <w:rPr>
          <w:rFonts w:ascii="Times New Roman" w:hAnsi="Times New Roman" w:cs="Times New Roman"/>
          <w:sz w:val="24"/>
        </w:rPr>
        <w:t>dapat</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dipaksakan</w:t>
      </w:r>
      <w:proofErr w:type="spellEnd"/>
      <w:r w:rsidRPr="00C61F11">
        <w:rPr>
          <w:rFonts w:ascii="Times New Roman" w:hAnsi="Times New Roman" w:cs="Times New Roman"/>
          <w:sz w:val="24"/>
        </w:rPr>
        <w:t xml:space="preserve">) yang </w:t>
      </w:r>
      <w:proofErr w:type="spellStart"/>
      <w:r w:rsidRPr="00C61F11">
        <w:rPr>
          <w:rFonts w:ascii="Times New Roman" w:hAnsi="Times New Roman" w:cs="Times New Roman"/>
          <w:sz w:val="24"/>
        </w:rPr>
        <w:t>terutang</w:t>
      </w:r>
      <w:proofErr w:type="spellEnd"/>
      <w:r w:rsidRPr="00C61F11">
        <w:rPr>
          <w:rFonts w:ascii="Times New Roman" w:hAnsi="Times New Roman" w:cs="Times New Roman"/>
          <w:sz w:val="24"/>
        </w:rPr>
        <w:t xml:space="preserve"> oleh yang </w:t>
      </w:r>
      <w:proofErr w:type="spellStart"/>
      <w:r w:rsidRPr="00C61F11">
        <w:rPr>
          <w:rFonts w:ascii="Times New Roman" w:hAnsi="Times New Roman" w:cs="Times New Roman"/>
          <w:sz w:val="24"/>
        </w:rPr>
        <w:t>wajib</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membayarnya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menurut</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peraturan-peraturan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dengan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tidak</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mendapat</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prestasi-kembali</w:t>
      </w:r>
      <w:proofErr w:type="spellEnd"/>
      <w:r w:rsidRPr="00C61F11">
        <w:rPr>
          <w:rFonts w:ascii="Times New Roman" w:hAnsi="Times New Roman" w:cs="Times New Roman"/>
          <w:sz w:val="24"/>
        </w:rPr>
        <w:t xml:space="preserve">, yang </w:t>
      </w:r>
      <w:proofErr w:type="spellStart"/>
      <w:r w:rsidRPr="00C61F11">
        <w:rPr>
          <w:rFonts w:ascii="Times New Roman" w:hAnsi="Times New Roman" w:cs="Times New Roman"/>
          <w:sz w:val="24"/>
        </w:rPr>
        <w:t>langsung</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dapat</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ditunjuk</w:t>
      </w:r>
      <w:proofErr w:type="spellEnd"/>
      <w:r w:rsidRPr="00C61F11">
        <w:rPr>
          <w:rFonts w:ascii="Times New Roman" w:hAnsi="Times New Roman" w:cs="Times New Roman"/>
          <w:sz w:val="24"/>
        </w:rPr>
        <w:t xml:space="preserve">, dan yang </w:t>
      </w:r>
      <w:proofErr w:type="spellStart"/>
      <w:r w:rsidRPr="00C61F11">
        <w:rPr>
          <w:rFonts w:ascii="Times New Roman" w:hAnsi="Times New Roman" w:cs="Times New Roman"/>
          <w:sz w:val="24"/>
        </w:rPr>
        <w:t>gunanya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adalah</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untuk</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membiayai</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pengeluaran-pengeluaran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umum</w:t>
      </w:r>
      <w:proofErr w:type="spellEnd"/>
      <w:r w:rsidRPr="00C61F11">
        <w:rPr>
          <w:rFonts w:ascii="Times New Roman" w:hAnsi="Times New Roman" w:cs="Times New Roman"/>
          <w:sz w:val="24"/>
        </w:rPr>
        <w:t xml:space="preserve"> yang </w:t>
      </w:r>
      <w:proofErr w:type="spellStart"/>
      <w:r w:rsidRPr="00C61F11">
        <w:rPr>
          <w:rFonts w:ascii="Times New Roman" w:hAnsi="Times New Roman" w:cs="Times New Roman"/>
          <w:sz w:val="24"/>
        </w:rPr>
        <w:t>berhubungan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dengan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tugas</w:t>
      </w:r>
      <w:proofErr w:type="spellEnd"/>
      <w:r w:rsidRPr="00C61F11">
        <w:rPr>
          <w:rFonts w:ascii="Times New Roman" w:hAnsi="Times New Roman" w:cs="Times New Roman"/>
          <w:sz w:val="24"/>
        </w:rPr>
        <w:t xml:space="preserve"> negara yang </w:t>
      </w:r>
      <w:proofErr w:type="spellStart"/>
      <w:r w:rsidRPr="00C61F11">
        <w:rPr>
          <w:rFonts w:ascii="Times New Roman" w:hAnsi="Times New Roman" w:cs="Times New Roman"/>
          <w:sz w:val="24"/>
        </w:rPr>
        <w:t>menyelenggarakan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pemerintahan</w:t>
      </w:r>
      <w:proofErr w:type="spellEnd"/>
      <w:r w:rsidRPr="00C61F11">
        <w:rPr>
          <w:rFonts w:ascii="Times New Roman" w:hAnsi="Times New Roman" w:cs="Times New Roman"/>
          <w:sz w:val="24"/>
        </w:rPr>
        <w:t>.”</w:t>
      </w:r>
    </w:p>
    <w:p w:rsidR="00832732" w:rsidRPr="00DE38FC" w:rsidRDefault="00832732" w:rsidP="00B52B85">
      <w:pPr>
        <w:spacing w:after="0" w:line="240" w:lineRule="auto"/>
        <w:jc w:val="both"/>
        <w:rPr>
          <w:rFonts w:ascii="Times New Roman" w:hAnsi="Times New Roman" w:cs="Times New Roman"/>
          <w:i/>
          <w:sz w:val="24"/>
        </w:rPr>
      </w:pPr>
    </w:p>
    <w:p w:rsidR="00C61F11" w:rsidRDefault="00C61F11" w:rsidP="006E71FE">
      <w:pPr>
        <w:pStyle w:val="ListParagraph"/>
        <w:numPr>
          <w:ilvl w:val="0"/>
          <w:numId w:val="12"/>
        </w:numPr>
        <w:spacing w:after="0" w:line="480" w:lineRule="auto"/>
        <w:jc w:val="both"/>
        <w:rPr>
          <w:rFonts w:ascii="Times New Roman" w:hAnsi="Times New Roman" w:cs="Times New Roman"/>
          <w:sz w:val="24"/>
        </w:rPr>
      </w:pPr>
      <w:proofErr w:type="spellStart"/>
      <w:r w:rsidRPr="00C61F11">
        <w:rPr>
          <w:rFonts w:ascii="Times New Roman" w:hAnsi="Times New Roman" w:cs="Times New Roman"/>
          <w:sz w:val="24"/>
        </w:rPr>
        <w:t>Menurut</w:t>
      </w:r>
      <w:proofErr w:type="spellEnd"/>
      <w:r w:rsidRPr="00C61F11">
        <w:rPr>
          <w:rFonts w:ascii="Times New Roman" w:hAnsi="Times New Roman" w:cs="Times New Roman"/>
          <w:sz w:val="24"/>
        </w:rPr>
        <w:t xml:space="preserve"> Mr. Dr. NJ. Feldmann:</w:t>
      </w:r>
    </w:p>
    <w:p w:rsidR="00C61F11" w:rsidRDefault="00C61F11" w:rsidP="00B52B85">
      <w:pPr>
        <w:pStyle w:val="ListParagraph"/>
        <w:spacing w:after="0" w:line="240" w:lineRule="auto"/>
        <w:ind w:left="1440"/>
        <w:jc w:val="both"/>
        <w:rPr>
          <w:rFonts w:ascii="Times New Roman" w:hAnsi="Times New Roman" w:cs="Times New Roman"/>
          <w:sz w:val="24"/>
        </w:rPr>
      </w:pPr>
      <w:r w:rsidRPr="00C61F11">
        <w:rPr>
          <w:rFonts w:ascii="Times New Roman" w:hAnsi="Times New Roman" w:cs="Times New Roman"/>
          <w:sz w:val="24"/>
        </w:rPr>
        <w:t>“</w:t>
      </w:r>
      <w:proofErr w:type="spellStart"/>
      <w:r w:rsidRPr="00C61F11">
        <w:rPr>
          <w:rFonts w:ascii="Times New Roman" w:hAnsi="Times New Roman" w:cs="Times New Roman"/>
          <w:sz w:val="24"/>
        </w:rPr>
        <w:t>Pajak</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adalah</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prestasi</w:t>
      </w:r>
      <w:proofErr w:type="spellEnd"/>
      <w:r w:rsidRPr="00C61F11">
        <w:rPr>
          <w:rFonts w:ascii="Times New Roman" w:hAnsi="Times New Roman" w:cs="Times New Roman"/>
          <w:sz w:val="24"/>
        </w:rPr>
        <w:t xml:space="preserve"> yang </w:t>
      </w:r>
      <w:proofErr w:type="spellStart"/>
      <w:r w:rsidRPr="00C61F11">
        <w:rPr>
          <w:rFonts w:ascii="Times New Roman" w:hAnsi="Times New Roman" w:cs="Times New Roman"/>
          <w:sz w:val="24"/>
        </w:rPr>
        <w:t>dipaksakan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sepihak</w:t>
      </w:r>
      <w:proofErr w:type="spellEnd"/>
      <w:r w:rsidRPr="00C61F11">
        <w:rPr>
          <w:rFonts w:ascii="Times New Roman" w:hAnsi="Times New Roman" w:cs="Times New Roman"/>
          <w:sz w:val="24"/>
        </w:rPr>
        <w:t xml:space="preserve"> oleh dan </w:t>
      </w:r>
      <w:proofErr w:type="spellStart"/>
      <w:r w:rsidRPr="00C61F11">
        <w:rPr>
          <w:rFonts w:ascii="Times New Roman" w:hAnsi="Times New Roman" w:cs="Times New Roman"/>
          <w:sz w:val="24"/>
        </w:rPr>
        <w:t>terutang</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kepada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pengusaha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menurut</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norma-norma</w:t>
      </w:r>
      <w:proofErr w:type="spellEnd"/>
      <w:r w:rsidRPr="00C61F11">
        <w:rPr>
          <w:rFonts w:ascii="Times New Roman" w:hAnsi="Times New Roman" w:cs="Times New Roman"/>
          <w:sz w:val="24"/>
        </w:rPr>
        <w:t xml:space="preserve"> yang </w:t>
      </w:r>
      <w:proofErr w:type="spellStart"/>
      <w:r w:rsidRPr="00C61F11">
        <w:rPr>
          <w:rFonts w:ascii="Times New Roman" w:hAnsi="Times New Roman" w:cs="Times New Roman"/>
          <w:sz w:val="24"/>
        </w:rPr>
        <w:t>ditetapkannya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secara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umum</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tanpa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adanya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kontraprestasi</w:t>
      </w:r>
      <w:proofErr w:type="spellEnd"/>
      <w:r w:rsidRPr="00C61F11">
        <w:rPr>
          <w:rFonts w:ascii="Times New Roman" w:hAnsi="Times New Roman" w:cs="Times New Roman"/>
          <w:sz w:val="24"/>
        </w:rPr>
        <w:t xml:space="preserve"> dan </w:t>
      </w:r>
      <w:proofErr w:type="spellStart"/>
      <w:r w:rsidRPr="00C61F11">
        <w:rPr>
          <w:rFonts w:ascii="Times New Roman" w:hAnsi="Times New Roman" w:cs="Times New Roman"/>
          <w:sz w:val="24"/>
        </w:rPr>
        <w:t>semata-mata</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digunakan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untuk</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menutup</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pengeluaran-pengeluaran</w:t>
      </w:r>
      <w:proofErr w:type="spellEnd"/>
      <w:r w:rsidRPr="00C61F11">
        <w:rPr>
          <w:rFonts w:ascii="Times New Roman" w:hAnsi="Times New Roman" w:cs="Times New Roman"/>
          <w:sz w:val="24"/>
        </w:rPr>
        <w:t xml:space="preserve"> </w:t>
      </w:r>
      <w:proofErr w:type="spellStart"/>
      <w:r w:rsidRPr="00C61F11">
        <w:rPr>
          <w:rFonts w:ascii="Times New Roman" w:hAnsi="Times New Roman" w:cs="Times New Roman"/>
          <w:sz w:val="24"/>
        </w:rPr>
        <w:t>umum</w:t>
      </w:r>
      <w:proofErr w:type="spellEnd"/>
      <w:r w:rsidRPr="00C61F11">
        <w:rPr>
          <w:rFonts w:ascii="Times New Roman" w:hAnsi="Times New Roman" w:cs="Times New Roman"/>
          <w:sz w:val="24"/>
        </w:rPr>
        <w:t>.”</w:t>
      </w:r>
    </w:p>
    <w:p w:rsidR="009A59F8" w:rsidRPr="00E72C61" w:rsidRDefault="009A59F8" w:rsidP="00B52B85">
      <w:pPr>
        <w:spacing w:after="0" w:line="240" w:lineRule="auto"/>
        <w:jc w:val="both"/>
        <w:rPr>
          <w:rFonts w:ascii="Times New Roman" w:hAnsi="Times New Roman" w:cs="Times New Roman"/>
          <w:sz w:val="24"/>
          <w:lang w:val="id-ID"/>
        </w:rPr>
      </w:pPr>
    </w:p>
    <w:p w:rsidR="007C6ED8" w:rsidRDefault="00C61F11" w:rsidP="006E71FE">
      <w:pPr>
        <w:pStyle w:val="ListParagraph"/>
        <w:numPr>
          <w:ilvl w:val="0"/>
          <w:numId w:val="12"/>
        </w:numPr>
        <w:spacing w:after="0" w:line="480" w:lineRule="auto"/>
        <w:jc w:val="both"/>
        <w:rPr>
          <w:rFonts w:ascii="Times New Roman" w:hAnsi="Times New Roman" w:cs="Times New Roman"/>
          <w:sz w:val="24"/>
        </w:rPr>
      </w:pPr>
      <w:proofErr w:type="spellStart"/>
      <w:r w:rsidRPr="00D17F60">
        <w:rPr>
          <w:rFonts w:ascii="Times New Roman" w:hAnsi="Times New Roman" w:cs="Times New Roman"/>
          <w:sz w:val="24"/>
        </w:rPr>
        <w:t>Menurut</w:t>
      </w:r>
      <w:proofErr w:type="spellEnd"/>
      <w:r w:rsidRPr="00D17F60">
        <w:rPr>
          <w:rFonts w:ascii="Times New Roman" w:hAnsi="Times New Roman" w:cs="Times New Roman"/>
          <w:sz w:val="24"/>
        </w:rPr>
        <w:t xml:space="preserve"> </w:t>
      </w:r>
      <w:proofErr w:type="spellStart"/>
      <w:r w:rsidRPr="00D17F60">
        <w:rPr>
          <w:rFonts w:ascii="Times New Roman" w:hAnsi="Times New Roman" w:cs="Times New Roman"/>
          <w:sz w:val="24"/>
        </w:rPr>
        <w:t>Rochmat</w:t>
      </w:r>
      <w:proofErr w:type="spellEnd"/>
      <w:r w:rsidRPr="00D17F60">
        <w:rPr>
          <w:rFonts w:ascii="Times New Roman" w:hAnsi="Times New Roman" w:cs="Times New Roman"/>
          <w:sz w:val="24"/>
        </w:rPr>
        <w:t xml:space="preserve"> </w:t>
      </w:r>
      <w:proofErr w:type="spellStart"/>
      <w:r w:rsidRPr="00D17F60">
        <w:rPr>
          <w:rFonts w:ascii="Times New Roman" w:hAnsi="Times New Roman" w:cs="Times New Roman"/>
          <w:sz w:val="24"/>
        </w:rPr>
        <w:t>Soemitro</w:t>
      </w:r>
      <w:proofErr w:type="spellEnd"/>
      <w:r w:rsidRPr="00D17F60">
        <w:rPr>
          <w:rFonts w:ascii="Times New Roman" w:hAnsi="Times New Roman" w:cs="Times New Roman"/>
          <w:sz w:val="24"/>
        </w:rPr>
        <w:t>:</w:t>
      </w:r>
    </w:p>
    <w:p w:rsidR="00C61F11" w:rsidRPr="007C6ED8" w:rsidRDefault="00C61F11" w:rsidP="00B52B85">
      <w:pPr>
        <w:pStyle w:val="ListParagraph"/>
        <w:spacing w:after="0" w:line="240" w:lineRule="auto"/>
        <w:ind w:left="1440"/>
        <w:jc w:val="both"/>
        <w:rPr>
          <w:rFonts w:ascii="Times New Roman" w:hAnsi="Times New Roman" w:cs="Times New Roman"/>
          <w:sz w:val="24"/>
        </w:rPr>
      </w:pPr>
      <w:r w:rsidRPr="007C6ED8">
        <w:rPr>
          <w:rFonts w:ascii="Times New Roman" w:hAnsi="Times New Roman" w:cs="Times New Roman"/>
          <w:sz w:val="24"/>
        </w:rPr>
        <w:t>“</w:t>
      </w: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adalah</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iuran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kepada</w:t>
      </w:r>
      <w:proofErr w:type="spellEnd"/>
      <w:r w:rsidRPr="007C6ED8">
        <w:rPr>
          <w:rFonts w:ascii="Times New Roman" w:hAnsi="Times New Roman" w:cs="Times New Roman"/>
          <w:sz w:val="24"/>
        </w:rPr>
        <w:t xml:space="preserve"> kas negara </w:t>
      </w:r>
      <w:proofErr w:type="spellStart"/>
      <w:r w:rsidRPr="007C6ED8">
        <w:rPr>
          <w:rFonts w:ascii="Times New Roman" w:hAnsi="Times New Roman" w:cs="Times New Roman"/>
          <w:sz w:val="24"/>
        </w:rPr>
        <w:t>berdasarkan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Undang-Undang</w:t>
      </w:r>
      <w:proofErr w:type="spellEnd"/>
      <w:r w:rsidRPr="007C6ED8">
        <w:rPr>
          <w:rFonts w:ascii="Times New Roman" w:hAnsi="Times New Roman" w:cs="Times New Roman"/>
          <w:sz w:val="24"/>
        </w:rPr>
        <w:t xml:space="preserve"> (yang </w:t>
      </w:r>
      <w:proofErr w:type="spellStart"/>
      <w:r w:rsidRPr="007C6ED8">
        <w:rPr>
          <w:rFonts w:ascii="Times New Roman" w:hAnsi="Times New Roman" w:cs="Times New Roman"/>
          <w:sz w:val="24"/>
        </w:rPr>
        <w:t>dapat</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dipaksakan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dengan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tidak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mendapat</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jasa</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timbal</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kontraprestasi</w:t>
      </w:r>
      <w:proofErr w:type="spellEnd"/>
      <w:r w:rsidRPr="007C6ED8">
        <w:rPr>
          <w:rFonts w:ascii="Times New Roman" w:hAnsi="Times New Roman" w:cs="Times New Roman"/>
          <w:sz w:val="24"/>
        </w:rPr>
        <w:t xml:space="preserve">), yang </w:t>
      </w:r>
      <w:proofErr w:type="spellStart"/>
      <w:r w:rsidRPr="007C6ED8">
        <w:rPr>
          <w:rFonts w:ascii="Times New Roman" w:hAnsi="Times New Roman" w:cs="Times New Roman"/>
          <w:sz w:val="24"/>
        </w:rPr>
        <w:t>langsung</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ditunjukkan</w:t>
      </w:r>
      <w:proofErr w:type="spellEnd"/>
      <w:r w:rsidRPr="007C6ED8">
        <w:rPr>
          <w:rFonts w:ascii="Times New Roman" w:hAnsi="Times New Roman" w:cs="Times New Roman"/>
          <w:sz w:val="24"/>
        </w:rPr>
        <w:t xml:space="preserve"> dan </w:t>
      </w:r>
      <w:proofErr w:type="spellStart"/>
      <w:r w:rsidRPr="007C6ED8">
        <w:rPr>
          <w:rFonts w:ascii="Times New Roman" w:hAnsi="Times New Roman" w:cs="Times New Roman"/>
          <w:sz w:val="24"/>
        </w:rPr>
        <w:t>digunakan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untuk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membayar</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pengeluaran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umum</w:t>
      </w:r>
      <w:proofErr w:type="spellEnd"/>
      <w:r w:rsidRPr="007C6ED8">
        <w:rPr>
          <w:rFonts w:ascii="Times New Roman" w:hAnsi="Times New Roman" w:cs="Times New Roman"/>
          <w:sz w:val="24"/>
        </w:rPr>
        <w:t>.”</w:t>
      </w:r>
    </w:p>
    <w:p w:rsidR="00C61F11" w:rsidRPr="007C6ED8" w:rsidRDefault="00C61F11" w:rsidP="00B52B85">
      <w:pPr>
        <w:spacing w:after="0" w:line="480" w:lineRule="auto"/>
        <w:jc w:val="both"/>
        <w:rPr>
          <w:rFonts w:ascii="Times New Roman" w:hAnsi="Times New Roman" w:cs="Times New Roman"/>
          <w:sz w:val="24"/>
        </w:rPr>
      </w:pPr>
    </w:p>
    <w:p w:rsidR="00C61F11" w:rsidRDefault="005336DC" w:rsidP="00B52B85">
      <w:pPr>
        <w:pStyle w:val="ListParagraph"/>
        <w:spacing w:after="0" w:line="480" w:lineRule="auto"/>
        <w:ind w:left="1077" w:firstLine="720"/>
        <w:jc w:val="both"/>
        <w:rPr>
          <w:rFonts w:ascii="Times New Roman" w:hAnsi="Times New Roman" w:cs="Times New Roman"/>
          <w:sz w:val="24"/>
        </w:rPr>
      </w:pPr>
      <w:r>
        <w:rPr>
          <w:rFonts w:ascii="Times New Roman" w:hAnsi="Times New Roman" w:cs="Times New Roman"/>
          <w:sz w:val="24"/>
        </w:rPr>
        <w:t>D</w:t>
      </w:r>
      <w:r w:rsidR="00C61F11" w:rsidRPr="00305ACF">
        <w:rPr>
          <w:rFonts w:ascii="Times New Roman" w:hAnsi="Times New Roman" w:cs="Times New Roman"/>
          <w:sz w:val="24"/>
        </w:rPr>
        <w:t xml:space="preserve">ari </w:t>
      </w:r>
      <w:proofErr w:type="spellStart"/>
      <w:r w:rsidR="00C61F11" w:rsidRPr="00305ACF">
        <w:rPr>
          <w:rFonts w:ascii="Times New Roman" w:hAnsi="Times New Roman" w:cs="Times New Roman"/>
          <w:sz w:val="24"/>
        </w:rPr>
        <w:t>pengertian-pengertian</w:t>
      </w:r>
      <w:proofErr w:type="spellEnd"/>
      <w:r w:rsidR="00C61F11" w:rsidRPr="00305ACF">
        <w:rPr>
          <w:rFonts w:ascii="Times New Roman" w:hAnsi="Times New Roman" w:cs="Times New Roman"/>
          <w:sz w:val="24"/>
        </w:rPr>
        <w:t xml:space="preserve"> </w:t>
      </w:r>
      <w:proofErr w:type="spellStart"/>
      <w:r w:rsidR="00C61F11" w:rsidRPr="00305ACF">
        <w:rPr>
          <w:rFonts w:ascii="Times New Roman" w:hAnsi="Times New Roman" w:cs="Times New Roman"/>
          <w:sz w:val="24"/>
        </w:rPr>
        <w:t>tersebut</w:t>
      </w:r>
      <w:proofErr w:type="spellEnd"/>
      <w:r w:rsidR="00C61F11" w:rsidRPr="00305ACF">
        <w:rPr>
          <w:rFonts w:ascii="Times New Roman" w:hAnsi="Times New Roman" w:cs="Times New Roman"/>
          <w:sz w:val="24"/>
        </w:rPr>
        <w:t xml:space="preserve"> </w:t>
      </w:r>
      <w:proofErr w:type="spellStart"/>
      <w:r w:rsidR="00C61F11" w:rsidRPr="00305ACF">
        <w:rPr>
          <w:rFonts w:ascii="Times New Roman" w:hAnsi="Times New Roman" w:cs="Times New Roman"/>
          <w:sz w:val="24"/>
        </w:rPr>
        <w:t>dapat</w:t>
      </w:r>
      <w:proofErr w:type="spellEnd"/>
      <w:r w:rsidR="00C61F11" w:rsidRPr="00305ACF">
        <w:rPr>
          <w:rFonts w:ascii="Times New Roman" w:hAnsi="Times New Roman" w:cs="Times New Roman"/>
          <w:sz w:val="24"/>
        </w:rPr>
        <w:t xml:space="preserve"> </w:t>
      </w:r>
      <w:proofErr w:type="spellStart"/>
      <w:r w:rsidR="00C61F11" w:rsidRPr="00305ACF">
        <w:rPr>
          <w:rFonts w:ascii="Times New Roman" w:hAnsi="Times New Roman" w:cs="Times New Roman"/>
          <w:sz w:val="24"/>
        </w:rPr>
        <w:t>disimpulkan</w:t>
      </w:r>
      <w:proofErr w:type="spellEnd"/>
      <w:r w:rsidR="00C61F11" w:rsidRPr="00305ACF">
        <w:rPr>
          <w:rFonts w:ascii="Times New Roman" w:hAnsi="Times New Roman" w:cs="Times New Roman"/>
          <w:sz w:val="24"/>
        </w:rPr>
        <w:t xml:space="preserve"> </w:t>
      </w:r>
      <w:proofErr w:type="spellStart"/>
      <w:r w:rsidR="00C61F11" w:rsidRPr="00305ACF">
        <w:rPr>
          <w:rFonts w:ascii="Times New Roman" w:hAnsi="Times New Roman" w:cs="Times New Roman"/>
          <w:sz w:val="24"/>
        </w:rPr>
        <w:t>bahwa</w:t>
      </w:r>
      <w:proofErr w:type="spellEnd"/>
      <w:r w:rsidR="00C61F11" w:rsidRPr="00305ACF">
        <w:rPr>
          <w:rFonts w:ascii="Times New Roman" w:hAnsi="Times New Roman" w:cs="Times New Roman"/>
          <w:sz w:val="24"/>
        </w:rPr>
        <w:t xml:space="preserve"> </w:t>
      </w:r>
      <w:proofErr w:type="spellStart"/>
      <w:r w:rsidR="00C61F11" w:rsidRPr="00305ACF">
        <w:rPr>
          <w:rFonts w:ascii="Times New Roman" w:hAnsi="Times New Roman" w:cs="Times New Roman"/>
          <w:sz w:val="24"/>
        </w:rPr>
        <w:t>pajak</w:t>
      </w:r>
      <w:proofErr w:type="spellEnd"/>
      <w:r w:rsidR="00C61F11" w:rsidRPr="00305ACF">
        <w:rPr>
          <w:rFonts w:ascii="Times New Roman" w:hAnsi="Times New Roman" w:cs="Times New Roman"/>
          <w:sz w:val="24"/>
        </w:rPr>
        <w:t xml:space="preserve"> </w:t>
      </w:r>
      <w:proofErr w:type="spellStart"/>
      <w:r w:rsidR="00C61F11" w:rsidRPr="00305ACF">
        <w:rPr>
          <w:rFonts w:ascii="Times New Roman" w:hAnsi="Times New Roman" w:cs="Times New Roman"/>
          <w:sz w:val="24"/>
        </w:rPr>
        <w:t>adalah</w:t>
      </w:r>
      <w:proofErr w:type="spellEnd"/>
      <w:r>
        <w:rPr>
          <w:rFonts w:ascii="Times New Roman" w:hAnsi="Times New Roman" w:cs="Times New Roman"/>
          <w:sz w:val="24"/>
        </w:rPr>
        <w:t>:</w:t>
      </w:r>
    </w:p>
    <w:p w:rsidR="00C61F11" w:rsidRPr="00305ACF" w:rsidRDefault="00C61F11" w:rsidP="006E71FE">
      <w:pPr>
        <w:pStyle w:val="ListParagraph"/>
        <w:numPr>
          <w:ilvl w:val="0"/>
          <w:numId w:val="13"/>
        </w:numPr>
        <w:spacing w:after="0" w:line="480" w:lineRule="auto"/>
        <w:jc w:val="both"/>
        <w:rPr>
          <w:rFonts w:ascii="Times New Roman" w:hAnsi="Times New Roman" w:cs="Times New Roman"/>
          <w:sz w:val="24"/>
        </w:rPr>
      </w:pPr>
      <w:proofErr w:type="spellStart"/>
      <w:r w:rsidRPr="00305ACF">
        <w:rPr>
          <w:rFonts w:ascii="Times New Roman" w:hAnsi="Times New Roman" w:cs="Times New Roman"/>
          <w:sz w:val="24"/>
        </w:rPr>
        <w:t>Pajak</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dipungut</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berdasarkan</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undang-undang</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serta</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aturan</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pelaksanaannya</w:t>
      </w:r>
      <w:proofErr w:type="spellEnd"/>
      <w:r w:rsidRPr="00305ACF">
        <w:rPr>
          <w:rFonts w:ascii="Times New Roman" w:hAnsi="Times New Roman" w:cs="Times New Roman"/>
          <w:sz w:val="24"/>
        </w:rPr>
        <w:t xml:space="preserve"> yang </w:t>
      </w:r>
      <w:proofErr w:type="spellStart"/>
      <w:r w:rsidRPr="00305ACF">
        <w:rPr>
          <w:rFonts w:ascii="Times New Roman" w:hAnsi="Times New Roman" w:cs="Times New Roman"/>
          <w:sz w:val="24"/>
        </w:rPr>
        <w:t>sifatnya</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dapat</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dipaksakan</w:t>
      </w:r>
      <w:proofErr w:type="spellEnd"/>
      <w:r w:rsidRPr="00305ACF">
        <w:rPr>
          <w:rFonts w:ascii="Times New Roman" w:hAnsi="Times New Roman" w:cs="Times New Roman"/>
          <w:sz w:val="24"/>
        </w:rPr>
        <w:t>.</w:t>
      </w:r>
    </w:p>
    <w:p w:rsidR="00C61F11" w:rsidRPr="00305ACF" w:rsidRDefault="00C61F11" w:rsidP="006E71FE">
      <w:pPr>
        <w:pStyle w:val="ListParagraph"/>
        <w:numPr>
          <w:ilvl w:val="0"/>
          <w:numId w:val="13"/>
        </w:numPr>
        <w:spacing w:after="0" w:line="480" w:lineRule="auto"/>
        <w:jc w:val="both"/>
        <w:rPr>
          <w:rFonts w:ascii="Times New Roman" w:hAnsi="Times New Roman" w:cs="Times New Roman"/>
          <w:sz w:val="24"/>
        </w:rPr>
      </w:pPr>
      <w:proofErr w:type="spellStart"/>
      <w:r w:rsidRPr="00305ACF">
        <w:rPr>
          <w:rFonts w:ascii="Times New Roman" w:hAnsi="Times New Roman" w:cs="Times New Roman"/>
          <w:sz w:val="24"/>
        </w:rPr>
        <w:t>Dalam</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pembayaran</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pajak</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tidak</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dapat</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ditunjukkan</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adanya</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kontraprestasi</w:t>
      </w:r>
      <w:proofErr w:type="spellEnd"/>
      <w:r w:rsidRPr="00305ACF">
        <w:rPr>
          <w:rFonts w:ascii="Times New Roman" w:hAnsi="Times New Roman" w:cs="Times New Roman"/>
          <w:sz w:val="24"/>
        </w:rPr>
        <w:t xml:space="preserve"> individual oleh </w:t>
      </w:r>
      <w:proofErr w:type="spellStart"/>
      <w:r w:rsidRPr="00305ACF">
        <w:rPr>
          <w:rFonts w:ascii="Times New Roman" w:hAnsi="Times New Roman" w:cs="Times New Roman"/>
          <w:sz w:val="24"/>
        </w:rPr>
        <w:t>pemerintah</w:t>
      </w:r>
      <w:proofErr w:type="spellEnd"/>
      <w:r w:rsidRPr="00305ACF">
        <w:rPr>
          <w:rFonts w:ascii="Times New Roman" w:hAnsi="Times New Roman" w:cs="Times New Roman"/>
          <w:sz w:val="24"/>
        </w:rPr>
        <w:t>.</w:t>
      </w:r>
    </w:p>
    <w:p w:rsidR="006C6924" w:rsidRPr="005336DC" w:rsidRDefault="00C61F11" w:rsidP="006E71FE">
      <w:pPr>
        <w:pStyle w:val="ListParagraph"/>
        <w:numPr>
          <w:ilvl w:val="0"/>
          <w:numId w:val="13"/>
        </w:numPr>
        <w:spacing w:after="0" w:line="480" w:lineRule="auto"/>
        <w:jc w:val="both"/>
        <w:rPr>
          <w:rFonts w:ascii="Times New Roman" w:hAnsi="Times New Roman" w:cs="Times New Roman"/>
          <w:sz w:val="24"/>
        </w:rPr>
      </w:pPr>
      <w:proofErr w:type="spellStart"/>
      <w:r w:rsidRPr="00305ACF">
        <w:rPr>
          <w:rFonts w:ascii="Times New Roman" w:hAnsi="Times New Roman" w:cs="Times New Roman"/>
          <w:sz w:val="24"/>
        </w:rPr>
        <w:t>Pajak</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diperuntukkan</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bagi</w:t>
      </w:r>
      <w:proofErr w:type="spellEnd"/>
      <w:r w:rsidRPr="00305ACF">
        <w:rPr>
          <w:rFonts w:ascii="Times New Roman" w:hAnsi="Times New Roman" w:cs="Times New Roman"/>
          <w:sz w:val="24"/>
        </w:rPr>
        <w:t xml:space="preserve"> </w:t>
      </w:r>
      <w:proofErr w:type="spellStart"/>
      <w:r w:rsidRPr="00305ACF">
        <w:rPr>
          <w:rFonts w:ascii="Times New Roman" w:hAnsi="Times New Roman" w:cs="Times New Roman"/>
          <w:sz w:val="24"/>
        </w:rPr>
        <w:t>pengeluaran-pengeluaran</w:t>
      </w:r>
      <w:proofErr w:type="spellEnd"/>
      <w:r w:rsidR="00F12965">
        <w:rPr>
          <w:rFonts w:ascii="Times New Roman" w:hAnsi="Times New Roman" w:cs="Times New Roman"/>
          <w:sz w:val="24"/>
        </w:rPr>
        <w:t xml:space="preserve"> yang </w:t>
      </w:r>
      <w:proofErr w:type="spellStart"/>
      <w:r w:rsidR="00F12965">
        <w:rPr>
          <w:rFonts w:ascii="Times New Roman" w:hAnsi="Times New Roman" w:cs="Times New Roman"/>
          <w:sz w:val="24"/>
        </w:rPr>
        <w:t>berhubungan</w:t>
      </w:r>
      <w:proofErr w:type="spellEnd"/>
      <w:r w:rsidR="00F12965">
        <w:rPr>
          <w:rFonts w:ascii="Times New Roman" w:hAnsi="Times New Roman" w:cs="Times New Roman"/>
          <w:sz w:val="24"/>
        </w:rPr>
        <w:t xml:space="preserve"> </w:t>
      </w:r>
      <w:proofErr w:type="spellStart"/>
      <w:r w:rsidR="00F12965">
        <w:rPr>
          <w:rFonts w:ascii="Times New Roman" w:hAnsi="Times New Roman" w:cs="Times New Roman"/>
          <w:sz w:val="24"/>
        </w:rPr>
        <w:t>dengan</w:t>
      </w:r>
      <w:proofErr w:type="spellEnd"/>
      <w:r w:rsidR="00F12965">
        <w:rPr>
          <w:rFonts w:ascii="Times New Roman" w:hAnsi="Times New Roman" w:cs="Times New Roman"/>
          <w:sz w:val="24"/>
        </w:rPr>
        <w:t xml:space="preserve"> </w:t>
      </w:r>
      <w:proofErr w:type="spellStart"/>
      <w:r w:rsidR="005336DC">
        <w:rPr>
          <w:rFonts w:ascii="Times New Roman" w:hAnsi="Times New Roman" w:cs="Times New Roman"/>
          <w:sz w:val="24"/>
        </w:rPr>
        <w:t>tugas</w:t>
      </w:r>
      <w:proofErr w:type="spellEnd"/>
      <w:r w:rsidR="005336DC">
        <w:rPr>
          <w:rFonts w:ascii="Times New Roman" w:hAnsi="Times New Roman" w:cs="Times New Roman"/>
          <w:sz w:val="24"/>
        </w:rPr>
        <w:t xml:space="preserve"> negara.</w:t>
      </w:r>
    </w:p>
    <w:bookmarkEnd w:id="13"/>
    <w:p w:rsidR="00C61F11" w:rsidRDefault="007C6ED8" w:rsidP="006E71FE">
      <w:pPr>
        <w:pStyle w:val="Heading4"/>
        <w:numPr>
          <w:ilvl w:val="0"/>
          <w:numId w:val="11"/>
        </w:numPr>
        <w:spacing w:before="0" w:line="480" w:lineRule="auto"/>
        <w:ind w:left="1077" w:hanging="357"/>
        <w:rPr>
          <w:rFonts w:ascii="Times New Roman" w:hAnsi="Times New Roman" w:cs="Times New Roman"/>
          <w:b/>
          <w:i w:val="0"/>
          <w:color w:val="auto"/>
          <w:sz w:val="24"/>
          <w:szCs w:val="24"/>
          <w:lang w:val="id-ID"/>
        </w:rPr>
      </w:pPr>
      <w:r w:rsidRPr="007C6ED8">
        <w:rPr>
          <w:rFonts w:ascii="Times New Roman" w:hAnsi="Times New Roman" w:cs="Times New Roman"/>
          <w:b/>
          <w:i w:val="0"/>
          <w:color w:val="auto"/>
          <w:sz w:val="24"/>
          <w:szCs w:val="24"/>
          <w:lang w:val="id-ID"/>
        </w:rPr>
        <w:t>Fungsi Pajak</w:t>
      </w:r>
    </w:p>
    <w:p w:rsidR="007C6ED8" w:rsidRDefault="007C6ED8" w:rsidP="00B52B85">
      <w:pPr>
        <w:pStyle w:val="ListParagraph"/>
        <w:spacing w:after="0" w:line="480" w:lineRule="auto"/>
        <w:ind w:left="1077" w:firstLine="720"/>
        <w:jc w:val="both"/>
        <w:rPr>
          <w:rFonts w:ascii="Times New Roman" w:hAnsi="Times New Roman" w:cs="Times New Roman"/>
          <w:sz w:val="24"/>
        </w:rPr>
      </w:pP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sidRPr="00BE347C">
        <w:rPr>
          <w:rFonts w:ascii="Times New Roman" w:hAnsi="Times New Roman" w:cs="Times New Roman"/>
          <w:i/>
          <w:sz w:val="24"/>
        </w:rPr>
        <w:t>budgetair</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negara) dan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sidRPr="00BE347C">
        <w:rPr>
          <w:rFonts w:ascii="Times New Roman" w:hAnsi="Times New Roman" w:cs="Times New Roman"/>
          <w:i/>
          <w:sz w:val="24"/>
        </w:rPr>
        <w:t>regularend</w:t>
      </w:r>
      <w:proofErr w:type="spellEnd"/>
      <w:r>
        <w:rPr>
          <w:rFonts w:ascii="Times New Roman" w:hAnsi="Times New Roman" w:cs="Times New Roman"/>
          <w:sz w:val="24"/>
        </w:rPr>
        <w:t xml:space="preserve"> (</w:t>
      </w:r>
      <w:proofErr w:type="spellStart"/>
      <w:r>
        <w:rPr>
          <w:rFonts w:ascii="Times New Roman" w:hAnsi="Times New Roman" w:cs="Times New Roman"/>
          <w:sz w:val="24"/>
        </w:rPr>
        <w:t>pengatur</w:t>
      </w:r>
      <w:proofErr w:type="spellEnd"/>
      <w:r>
        <w:rPr>
          <w:rFonts w:ascii="Times New Roman" w:hAnsi="Times New Roman" w:cs="Times New Roman"/>
          <w:sz w:val="24"/>
        </w:rPr>
        <w:t xml:space="preserve">), </w:t>
      </w:r>
      <w:proofErr w:type="spellStart"/>
      <w:r w:rsidRPr="00BE347C">
        <w:rPr>
          <w:rFonts w:ascii="Times New Roman" w:hAnsi="Times New Roman" w:cs="Times New Roman"/>
          <w:sz w:val="24"/>
        </w:rPr>
        <w:t>Menurut</w:t>
      </w:r>
      <w:proofErr w:type="spellEnd"/>
      <w:r w:rsidRPr="00BE347C">
        <w:rPr>
          <w:rFonts w:ascii="Times New Roman" w:hAnsi="Times New Roman" w:cs="Times New Roman"/>
          <w:sz w:val="24"/>
        </w:rPr>
        <w:t xml:space="preserve"> </w:t>
      </w:r>
      <w:r w:rsidR="003E473B">
        <w:rPr>
          <w:rFonts w:ascii="Times New Roman" w:hAnsi="Times New Roman" w:cs="Times New Roman"/>
          <w:sz w:val="24"/>
        </w:rPr>
        <w:fldChar w:fldCharType="begin" w:fldLock="1"/>
      </w:r>
      <w:r w:rsidR="003E473B">
        <w:rPr>
          <w:rFonts w:ascii="Times New Roman" w:hAnsi="Times New Roman" w:cs="Times New Roman"/>
          <w:sz w:val="24"/>
        </w:rPr>
        <w:instrText>ADDIN CSL_CITATION {"citationItems":[{"id":"ITEM-1","itemData":{"author":[{"dropping-particle":"","family":"Resmi","given":"Siti","non-dropping-particle":"","parse-names":false,"suffix":""}],"edition":"10","id":"ITEM-1","issued":{"date-parts":[["2017"]]},"number-of-pages":"10","publisher":"Salemba Empat","publisher-place":"Jakarta","title":"Perpajakan: Teori &amp; Kasus","type":"book"},"uris":["http://www.mendeley.com/documents/?uuid=486a92e7-a066-4b24-bb56-1c7fb9e58373"]}],"mendeley":{"formattedCitation":"(Resmi, 2017)","manualFormatting":"Resmi (2017:3)","plainTextFormattedCitation":"(Resmi, 2017)","previouslyFormattedCitation":"(Resmi, 2017)"},"properties":{"noteIndex":0},"schema":"https://github.com/citation-style-language/schema/raw/master/csl-citation.json"}</w:instrText>
      </w:r>
      <w:r w:rsidR="003E473B">
        <w:rPr>
          <w:rFonts w:ascii="Times New Roman" w:hAnsi="Times New Roman" w:cs="Times New Roman"/>
          <w:sz w:val="24"/>
        </w:rPr>
        <w:fldChar w:fldCharType="separate"/>
      </w:r>
      <w:r w:rsidR="003E473B" w:rsidRPr="003E473B">
        <w:rPr>
          <w:rFonts w:ascii="Times New Roman" w:hAnsi="Times New Roman" w:cs="Times New Roman"/>
          <w:noProof/>
          <w:sz w:val="24"/>
        </w:rPr>
        <w:t xml:space="preserve">Resmi </w:t>
      </w:r>
      <w:r w:rsidR="003E473B">
        <w:rPr>
          <w:rFonts w:ascii="Times New Roman" w:hAnsi="Times New Roman" w:cs="Times New Roman"/>
          <w:noProof/>
          <w:sz w:val="24"/>
          <w:lang w:val="id-ID"/>
        </w:rPr>
        <w:t>(</w:t>
      </w:r>
      <w:r w:rsidR="003E473B" w:rsidRPr="003E473B">
        <w:rPr>
          <w:rFonts w:ascii="Times New Roman" w:hAnsi="Times New Roman" w:cs="Times New Roman"/>
          <w:noProof/>
          <w:sz w:val="24"/>
        </w:rPr>
        <w:t>201</w:t>
      </w:r>
      <w:r w:rsidR="003E473B">
        <w:rPr>
          <w:rFonts w:ascii="Times New Roman" w:hAnsi="Times New Roman" w:cs="Times New Roman"/>
          <w:noProof/>
          <w:sz w:val="24"/>
          <w:lang w:val="id-ID"/>
        </w:rPr>
        <w:t>7:3</w:t>
      </w:r>
      <w:r w:rsidR="003E473B" w:rsidRPr="003E473B">
        <w:rPr>
          <w:rFonts w:ascii="Times New Roman" w:hAnsi="Times New Roman" w:cs="Times New Roman"/>
          <w:noProof/>
          <w:sz w:val="24"/>
        </w:rPr>
        <w:t>)</w:t>
      </w:r>
      <w:r w:rsidR="003E473B">
        <w:rPr>
          <w:rFonts w:ascii="Times New Roman" w:hAnsi="Times New Roman" w:cs="Times New Roman"/>
          <w:sz w:val="24"/>
        </w:rPr>
        <w:fldChar w:fldCharType="end"/>
      </w:r>
      <w:r>
        <w:rPr>
          <w:rFonts w:ascii="Times New Roman" w:hAnsi="Times New Roman" w:cs="Times New Roman"/>
          <w:sz w:val="24"/>
        </w:rPr>
        <w:t>:</w:t>
      </w:r>
    </w:p>
    <w:p w:rsidR="007C6ED8" w:rsidRDefault="007C6ED8" w:rsidP="006E71FE">
      <w:pPr>
        <w:pStyle w:val="ListParagraph"/>
        <w:numPr>
          <w:ilvl w:val="0"/>
          <w:numId w:val="14"/>
        </w:numPr>
        <w:spacing w:after="0" w:line="480" w:lineRule="auto"/>
        <w:jc w:val="both"/>
        <w:rPr>
          <w:rFonts w:ascii="Times New Roman" w:hAnsi="Times New Roman" w:cs="Times New Roman"/>
          <w:sz w:val="24"/>
        </w:rPr>
      </w:pPr>
      <w:proofErr w:type="spellStart"/>
      <w:r w:rsidRPr="00CB79AD">
        <w:rPr>
          <w:rFonts w:ascii="Times New Roman" w:hAnsi="Times New Roman" w:cs="Times New Roman"/>
          <w:sz w:val="24"/>
        </w:rPr>
        <w:t>Fungsi</w:t>
      </w:r>
      <w:proofErr w:type="spellEnd"/>
      <w:r w:rsidRPr="00CB79AD">
        <w:rPr>
          <w:rFonts w:ascii="Times New Roman" w:hAnsi="Times New Roman" w:cs="Times New Roman"/>
          <w:sz w:val="24"/>
        </w:rPr>
        <w:t xml:space="preserve"> </w:t>
      </w:r>
      <w:proofErr w:type="spellStart"/>
      <w:r>
        <w:rPr>
          <w:rFonts w:ascii="Times New Roman" w:hAnsi="Times New Roman" w:cs="Times New Roman"/>
          <w:i/>
          <w:sz w:val="24"/>
        </w:rPr>
        <w:t>B</w:t>
      </w:r>
      <w:r w:rsidRPr="00CB79AD">
        <w:rPr>
          <w:rFonts w:ascii="Times New Roman" w:hAnsi="Times New Roman" w:cs="Times New Roman"/>
          <w:i/>
          <w:sz w:val="24"/>
        </w:rPr>
        <w:t>udgetai</w:t>
      </w:r>
      <w:r>
        <w:rPr>
          <w:rFonts w:ascii="Times New Roman" w:hAnsi="Times New Roman" w:cs="Times New Roman"/>
          <w:i/>
          <w:sz w:val="24"/>
        </w:rPr>
        <w:t>r</w:t>
      </w:r>
      <w:proofErr w:type="spellEnd"/>
      <w:r>
        <w:rPr>
          <w:rFonts w:ascii="Times New Roman" w:hAnsi="Times New Roman" w:cs="Times New Roman"/>
          <w:i/>
          <w:sz w:val="24"/>
        </w:rPr>
        <w:t xml:space="preserve"> </w:t>
      </w:r>
      <w:r>
        <w:rPr>
          <w:rFonts w:ascii="Times New Roman" w:hAnsi="Times New Roman" w:cs="Times New Roman"/>
          <w:sz w:val="24"/>
        </w:rPr>
        <w:t>(</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Negara)</w:t>
      </w:r>
    </w:p>
    <w:p w:rsidR="007C6ED8" w:rsidRPr="007C6ED8" w:rsidRDefault="007C6ED8" w:rsidP="00B52B85">
      <w:pPr>
        <w:pStyle w:val="ListParagraph"/>
        <w:spacing w:after="0" w:line="480" w:lineRule="auto"/>
        <w:ind w:left="1440" w:firstLine="720"/>
        <w:jc w:val="both"/>
        <w:rPr>
          <w:rFonts w:ascii="Times New Roman" w:hAnsi="Times New Roman" w:cs="Times New Roman"/>
          <w:sz w:val="24"/>
        </w:rPr>
      </w:pPr>
      <w:proofErr w:type="spellStart"/>
      <w:r w:rsidRPr="007C6ED8">
        <w:rPr>
          <w:rFonts w:ascii="Times New Roman" w:hAnsi="Times New Roman" w:cs="Times New Roman"/>
          <w:sz w:val="24"/>
        </w:rPr>
        <w:lastRenderedPageBreak/>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mempunyai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fungsi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budgetair</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artinya</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merupakan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sumber</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penerimaan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pemerintahan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untuk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membiayai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pengeluaran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baik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rutin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maupun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pembangunan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Sebagai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sumber</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keuangan</w:t>
      </w:r>
      <w:proofErr w:type="spellEnd"/>
      <w:r w:rsidRPr="007C6ED8">
        <w:rPr>
          <w:rFonts w:ascii="Times New Roman" w:hAnsi="Times New Roman" w:cs="Times New Roman"/>
          <w:sz w:val="24"/>
        </w:rPr>
        <w:t xml:space="preserve"> negara, </w:t>
      </w:r>
      <w:proofErr w:type="spellStart"/>
      <w:r w:rsidRPr="007C6ED8">
        <w:rPr>
          <w:rFonts w:ascii="Times New Roman" w:hAnsi="Times New Roman" w:cs="Times New Roman"/>
          <w:sz w:val="24"/>
        </w:rPr>
        <w:t>pemerintah</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berupaya</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memasukkan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uang</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sebanyak-banyaknya</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untuk</w:t>
      </w:r>
      <w:proofErr w:type="spellEnd"/>
      <w:r w:rsidRPr="007C6ED8">
        <w:rPr>
          <w:rFonts w:ascii="Times New Roman" w:hAnsi="Times New Roman" w:cs="Times New Roman"/>
          <w:sz w:val="24"/>
        </w:rPr>
        <w:t xml:space="preserve"> kas negara. </w:t>
      </w:r>
      <w:proofErr w:type="spellStart"/>
      <w:r w:rsidRPr="007C6ED8">
        <w:rPr>
          <w:rFonts w:ascii="Times New Roman" w:hAnsi="Times New Roman" w:cs="Times New Roman"/>
          <w:sz w:val="24"/>
        </w:rPr>
        <w:t>Upaya</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tersebut</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ditempuh</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degan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cara</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ekstensifikasi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maupun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intensifikasi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pemungutan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melalui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penyempurnaan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peraturan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berbagai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jenis</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seperti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Penghasilan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PPh</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Pertambahan</w:t>
      </w:r>
      <w:proofErr w:type="spellEnd"/>
      <w:r w:rsidRPr="007C6ED8">
        <w:rPr>
          <w:rFonts w:ascii="Times New Roman" w:hAnsi="Times New Roman" w:cs="Times New Roman"/>
          <w:sz w:val="24"/>
        </w:rPr>
        <w:t xml:space="preserve"> Nilai (PPN), </w:t>
      </w: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Penjualan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atas</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Barang</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Mewah</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PPnBM</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Bumi</w:t>
      </w:r>
      <w:proofErr w:type="spellEnd"/>
      <w:r w:rsidRPr="007C6ED8">
        <w:rPr>
          <w:rFonts w:ascii="Times New Roman" w:hAnsi="Times New Roman" w:cs="Times New Roman"/>
          <w:sz w:val="24"/>
        </w:rPr>
        <w:t xml:space="preserve"> dan </w:t>
      </w:r>
      <w:proofErr w:type="spellStart"/>
      <w:r w:rsidRPr="007C6ED8">
        <w:rPr>
          <w:rFonts w:ascii="Times New Roman" w:hAnsi="Times New Roman" w:cs="Times New Roman"/>
          <w:sz w:val="24"/>
        </w:rPr>
        <w:t>Bangunan</w:t>
      </w:r>
      <w:proofErr w:type="spellEnd"/>
      <w:r w:rsidRPr="007C6ED8">
        <w:rPr>
          <w:rFonts w:ascii="Times New Roman" w:hAnsi="Times New Roman" w:cs="Times New Roman"/>
          <w:sz w:val="24"/>
        </w:rPr>
        <w:t xml:space="preserve"> (PBB), dan lain-lain.</w:t>
      </w:r>
    </w:p>
    <w:p w:rsidR="007C6ED8" w:rsidRDefault="007C6ED8" w:rsidP="006E71FE">
      <w:pPr>
        <w:pStyle w:val="ListParagraph"/>
        <w:numPr>
          <w:ilvl w:val="0"/>
          <w:numId w:val="14"/>
        </w:numPr>
        <w:spacing w:after="0" w:line="480" w:lineRule="auto"/>
        <w:jc w:val="both"/>
        <w:rPr>
          <w:rFonts w:ascii="Times New Roman" w:hAnsi="Times New Roman" w:cs="Times New Roman"/>
          <w:sz w:val="24"/>
        </w:rPr>
      </w:pPr>
      <w:proofErr w:type="spellStart"/>
      <w:r w:rsidRPr="00CB79AD">
        <w:rPr>
          <w:rFonts w:ascii="Times New Roman" w:hAnsi="Times New Roman" w:cs="Times New Roman"/>
          <w:sz w:val="24"/>
        </w:rPr>
        <w:t>Fungsi</w:t>
      </w:r>
      <w:proofErr w:type="spellEnd"/>
      <w:r w:rsidRPr="00CB79AD">
        <w:rPr>
          <w:rFonts w:ascii="Times New Roman" w:hAnsi="Times New Roman" w:cs="Times New Roman"/>
          <w:sz w:val="24"/>
        </w:rPr>
        <w:t xml:space="preserve"> </w:t>
      </w:r>
      <w:proofErr w:type="spellStart"/>
      <w:r w:rsidRPr="00CB79AD">
        <w:rPr>
          <w:rFonts w:ascii="Times New Roman" w:hAnsi="Times New Roman" w:cs="Times New Roman"/>
          <w:i/>
          <w:sz w:val="24"/>
        </w:rPr>
        <w:t>Regularend</w:t>
      </w:r>
      <w:proofErr w:type="spellEnd"/>
      <w:r w:rsidRPr="00CB79AD">
        <w:rPr>
          <w:rFonts w:ascii="Times New Roman" w:hAnsi="Times New Roman" w:cs="Times New Roman"/>
          <w:sz w:val="24"/>
        </w:rPr>
        <w:t xml:space="preserve"> (</w:t>
      </w:r>
      <w:proofErr w:type="spellStart"/>
      <w:r>
        <w:rPr>
          <w:rFonts w:ascii="Times New Roman" w:hAnsi="Times New Roman" w:cs="Times New Roman"/>
          <w:sz w:val="24"/>
        </w:rPr>
        <w:t>P</w:t>
      </w:r>
      <w:r w:rsidRPr="00CB79AD">
        <w:rPr>
          <w:rFonts w:ascii="Times New Roman" w:hAnsi="Times New Roman" w:cs="Times New Roman"/>
          <w:sz w:val="24"/>
        </w:rPr>
        <w:t>engatur</w:t>
      </w:r>
      <w:proofErr w:type="spellEnd"/>
      <w:r w:rsidRPr="00CB79AD">
        <w:rPr>
          <w:rFonts w:ascii="Times New Roman" w:hAnsi="Times New Roman" w:cs="Times New Roman"/>
          <w:sz w:val="24"/>
        </w:rPr>
        <w:t>)</w:t>
      </w:r>
    </w:p>
    <w:p w:rsidR="007C6ED8" w:rsidRPr="009F6AA8" w:rsidRDefault="007C6ED8" w:rsidP="00B52B85">
      <w:pPr>
        <w:pStyle w:val="ListParagraph"/>
        <w:spacing w:after="0" w:line="480" w:lineRule="auto"/>
        <w:ind w:left="1440" w:firstLine="720"/>
        <w:jc w:val="both"/>
        <w:rPr>
          <w:rFonts w:ascii="Times New Roman" w:hAnsi="Times New Roman" w:cs="Times New Roman"/>
          <w:sz w:val="24"/>
        </w:rPr>
      </w:pP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mempunyai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fungsi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pengatur</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artinya</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pajak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sebagai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alat</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untuk</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mengatur</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atau</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melaksanakan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kebijaksanaan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pemerintah</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dalam</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bidang</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sosial</w:t>
      </w:r>
      <w:proofErr w:type="spellEnd"/>
      <w:r w:rsidRPr="007C6ED8">
        <w:rPr>
          <w:rFonts w:ascii="Times New Roman" w:hAnsi="Times New Roman" w:cs="Times New Roman"/>
          <w:sz w:val="24"/>
        </w:rPr>
        <w:t xml:space="preserve"> dan </w:t>
      </w:r>
      <w:proofErr w:type="spellStart"/>
      <w:r w:rsidRPr="007C6ED8">
        <w:rPr>
          <w:rFonts w:ascii="Times New Roman" w:hAnsi="Times New Roman" w:cs="Times New Roman"/>
          <w:sz w:val="24"/>
        </w:rPr>
        <w:t>ekonomi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serta</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mencapai</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tujuan-tujuan</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tertentu</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diluar</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bidang</w:t>
      </w:r>
      <w:proofErr w:type="spellEnd"/>
      <w:r w:rsidRPr="007C6ED8">
        <w:rPr>
          <w:rFonts w:ascii="Times New Roman" w:hAnsi="Times New Roman" w:cs="Times New Roman"/>
          <w:sz w:val="24"/>
        </w:rPr>
        <w:t xml:space="preserve"> </w:t>
      </w:r>
      <w:proofErr w:type="spellStart"/>
      <w:r w:rsidRPr="007C6ED8">
        <w:rPr>
          <w:rFonts w:ascii="Times New Roman" w:hAnsi="Times New Roman" w:cs="Times New Roman"/>
          <w:sz w:val="24"/>
        </w:rPr>
        <w:t>keuangan</w:t>
      </w:r>
      <w:proofErr w:type="spellEnd"/>
      <w:r w:rsidRPr="007C6ED8">
        <w:rPr>
          <w:rFonts w:ascii="Times New Roman" w:hAnsi="Times New Roman" w:cs="Times New Roman"/>
          <w:sz w:val="24"/>
        </w:rPr>
        <w:t>.</w:t>
      </w:r>
      <w:r w:rsidR="009F6AA8">
        <w:rPr>
          <w:rFonts w:ascii="Times New Roman" w:hAnsi="Times New Roman" w:cs="Times New Roman"/>
          <w:sz w:val="24"/>
          <w:lang w:val="id-ID"/>
        </w:rPr>
        <w:t xml:space="preserve"> </w:t>
      </w:r>
      <w:proofErr w:type="spellStart"/>
      <w:r w:rsidRPr="009F6AA8">
        <w:rPr>
          <w:rFonts w:ascii="Times New Roman" w:hAnsi="Times New Roman" w:cs="Times New Roman"/>
          <w:sz w:val="24"/>
        </w:rPr>
        <w:t>Beberapa</w:t>
      </w:r>
      <w:proofErr w:type="spellEnd"/>
      <w:r w:rsidRPr="009F6AA8">
        <w:rPr>
          <w:rFonts w:ascii="Times New Roman" w:hAnsi="Times New Roman" w:cs="Times New Roman"/>
          <w:sz w:val="24"/>
        </w:rPr>
        <w:t xml:space="preserve"> </w:t>
      </w:r>
      <w:proofErr w:type="spellStart"/>
      <w:r w:rsidRPr="009F6AA8">
        <w:rPr>
          <w:rFonts w:ascii="Times New Roman" w:hAnsi="Times New Roman" w:cs="Times New Roman"/>
          <w:sz w:val="24"/>
        </w:rPr>
        <w:t>contoh</w:t>
      </w:r>
      <w:proofErr w:type="spellEnd"/>
      <w:r w:rsidRPr="009F6AA8">
        <w:rPr>
          <w:rFonts w:ascii="Times New Roman" w:hAnsi="Times New Roman" w:cs="Times New Roman"/>
          <w:sz w:val="24"/>
        </w:rPr>
        <w:t xml:space="preserve"> </w:t>
      </w:r>
      <w:proofErr w:type="spellStart"/>
      <w:r w:rsidRPr="009F6AA8">
        <w:rPr>
          <w:rFonts w:ascii="Times New Roman" w:hAnsi="Times New Roman" w:cs="Times New Roman"/>
          <w:sz w:val="24"/>
        </w:rPr>
        <w:t>penerapan</w:t>
      </w:r>
      <w:proofErr w:type="spellEnd"/>
      <w:r w:rsidRPr="009F6AA8">
        <w:rPr>
          <w:rFonts w:ascii="Times New Roman" w:hAnsi="Times New Roman" w:cs="Times New Roman"/>
          <w:sz w:val="24"/>
        </w:rPr>
        <w:t xml:space="preserve"> </w:t>
      </w:r>
      <w:proofErr w:type="spellStart"/>
      <w:r w:rsidRPr="009F6AA8">
        <w:rPr>
          <w:rFonts w:ascii="Times New Roman" w:hAnsi="Times New Roman" w:cs="Times New Roman"/>
          <w:sz w:val="24"/>
        </w:rPr>
        <w:t>pajak</w:t>
      </w:r>
      <w:proofErr w:type="spellEnd"/>
      <w:r w:rsidRPr="009F6AA8">
        <w:rPr>
          <w:rFonts w:ascii="Times New Roman" w:hAnsi="Times New Roman" w:cs="Times New Roman"/>
          <w:sz w:val="24"/>
        </w:rPr>
        <w:t xml:space="preserve"> </w:t>
      </w:r>
      <w:proofErr w:type="spellStart"/>
      <w:r w:rsidRPr="009F6AA8">
        <w:rPr>
          <w:rFonts w:ascii="Times New Roman" w:hAnsi="Times New Roman" w:cs="Times New Roman"/>
          <w:sz w:val="24"/>
        </w:rPr>
        <w:t>sebagai</w:t>
      </w:r>
      <w:proofErr w:type="spellEnd"/>
      <w:r w:rsidRPr="009F6AA8">
        <w:rPr>
          <w:rFonts w:ascii="Times New Roman" w:hAnsi="Times New Roman" w:cs="Times New Roman"/>
          <w:sz w:val="24"/>
        </w:rPr>
        <w:t xml:space="preserve"> </w:t>
      </w:r>
      <w:proofErr w:type="spellStart"/>
      <w:r w:rsidRPr="009F6AA8">
        <w:rPr>
          <w:rFonts w:ascii="Times New Roman" w:hAnsi="Times New Roman" w:cs="Times New Roman"/>
          <w:sz w:val="24"/>
        </w:rPr>
        <w:t>fungsi</w:t>
      </w:r>
      <w:proofErr w:type="spellEnd"/>
      <w:r w:rsidRPr="009F6AA8">
        <w:rPr>
          <w:rFonts w:ascii="Times New Roman" w:hAnsi="Times New Roman" w:cs="Times New Roman"/>
          <w:sz w:val="24"/>
        </w:rPr>
        <w:t xml:space="preserve"> </w:t>
      </w:r>
      <w:proofErr w:type="spellStart"/>
      <w:r w:rsidRPr="009F6AA8">
        <w:rPr>
          <w:rFonts w:ascii="Times New Roman" w:hAnsi="Times New Roman" w:cs="Times New Roman"/>
          <w:sz w:val="24"/>
        </w:rPr>
        <w:t>pengatur</w:t>
      </w:r>
      <w:proofErr w:type="spellEnd"/>
      <w:r w:rsidRPr="009F6AA8">
        <w:rPr>
          <w:rFonts w:ascii="Times New Roman" w:hAnsi="Times New Roman" w:cs="Times New Roman"/>
          <w:sz w:val="24"/>
        </w:rPr>
        <w:t xml:space="preserve"> </w:t>
      </w:r>
      <w:proofErr w:type="spellStart"/>
      <w:proofErr w:type="gramStart"/>
      <w:r w:rsidRPr="009F6AA8">
        <w:rPr>
          <w:rFonts w:ascii="Times New Roman" w:hAnsi="Times New Roman" w:cs="Times New Roman"/>
          <w:sz w:val="24"/>
        </w:rPr>
        <w:t>adalah</w:t>
      </w:r>
      <w:proofErr w:type="spellEnd"/>
      <w:r w:rsidRPr="009F6AA8">
        <w:rPr>
          <w:rFonts w:ascii="Times New Roman" w:hAnsi="Times New Roman" w:cs="Times New Roman"/>
          <w:sz w:val="24"/>
        </w:rPr>
        <w:t xml:space="preserve"> :</w:t>
      </w:r>
      <w:proofErr w:type="gramEnd"/>
    </w:p>
    <w:p w:rsidR="007C6ED8" w:rsidRDefault="007C6ED8" w:rsidP="006E71FE">
      <w:pPr>
        <w:pStyle w:val="ListParagraph"/>
        <w:numPr>
          <w:ilvl w:val="0"/>
          <w:numId w:val="15"/>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Pajak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dikenakan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mewah</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Mewah</w:t>
      </w:r>
      <w:proofErr w:type="spellEnd"/>
      <w:r>
        <w:rPr>
          <w:rFonts w:ascii="Times New Roman" w:hAnsi="Times New Roman" w:cs="Times New Roman"/>
          <w:sz w:val="24"/>
        </w:rPr>
        <w:t xml:space="preserve"> (</w:t>
      </w:r>
      <w:proofErr w:type="spellStart"/>
      <w:r>
        <w:rPr>
          <w:rFonts w:ascii="Times New Roman" w:hAnsi="Times New Roman" w:cs="Times New Roman"/>
          <w:sz w:val="24"/>
        </w:rPr>
        <w:t>PPnBM</w:t>
      </w:r>
      <w:proofErr w:type="spellEnd"/>
      <w:r>
        <w:rPr>
          <w:rFonts w:ascii="Times New Roman" w:hAnsi="Times New Roman" w:cs="Times New Roman"/>
          <w:sz w:val="24"/>
        </w:rPr>
        <w:t xml:space="preserve">) </w:t>
      </w:r>
      <w:proofErr w:type="spellStart"/>
      <w:r>
        <w:rPr>
          <w:rFonts w:ascii="Times New Roman" w:hAnsi="Times New Roman" w:cs="Times New Roman"/>
          <w:sz w:val="24"/>
        </w:rPr>
        <w:t>dikenakan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transaksi</w:t>
      </w:r>
      <w:proofErr w:type="spellEnd"/>
      <w:r>
        <w:rPr>
          <w:rFonts w:ascii="Times New Roman" w:hAnsi="Times New Roman" w:cs="Times New Roman"/>
          <w:sz w:val="24"/>
        </w:rPr>
        <w:t xml:space="preserve"> </w:t>
      </w:r>
      <w:proofErr w:type="spellStart"/>
      <w:r>
        <w:rPr>
          <w:rFonts w:ascii="Times New Roman" w:hAnsi="Times New Roman" w:cs="Times New Roman"/>
          <w:sz w:val="24"/>
        </w:rPr>
        <w:t>jual</w:t>
      </w:r>
      <w:proofErr w:type="spellEnd"/>
      <w:r>
        <w:rPr>
          <w:rFonts w:ascii="Times New Roman" w:hAnsi="Times New Roman" w:cs="Times New Roman"/>
          <w:sz w:val="24"/>
        </w:rPr>
        <w:t xml:space="preserve"> </w:t>
      </w:r>
      <w:proofErr w:type="spellStart"/>
      <w:r>
        <w:rPr>
          <w:rFonts w:ascii="Times New Roman" w:hAnsi="Times New Roman" w:cs="Times New Roman"/>
          <w:sz w:val="24"/>
        </w:rPr>
        <w:t>beli</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mewah</w:t>
      </w:r>
      <w:proofErr w:type="spellEnd"/>
      <w:r>
        <w:rPr>
          <w:rFonts w:ascii="Times New Roman" w:hAnsi="Times New Roman" w:cs="Times New Roman"/>
          <w:sz w:val="24"/>
        </w:rPr>
        <w:t xml:space="preserve">. Makin </w:t>
      </w:r>
      <w:proofErr w:type="spellStart"/>
      <w:r>
        <w:rPr>
          <w:rFonts w:ascii="Times New Roman" w:hAnsi="Times New Roman" w:cs="Times New Roman"/>
          <w:sz w:val="24"/>
        </w:rPr>
        <w:t>mewah</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tarif</w:t>
      </w:r>
      <w:proofErr w:type="spellEnd"/>
      <w:r>
        <w:rPr>
          <w:rFonts w:ascii="Times New Roman" w:hAnsi="Times New Roman" w:cs="Times New Roman"/>
          <w:sz w:val="24"/>
        </w:rPr>
        <w:t xml:space="preserve"> </w:t>
      </w:r>
      <w:proofErr w:type="spellStart"/>
      <w:r>
        <w:rPr>
          <w:rFonts w:ascii="Times New Roman" w:hAnsi="Times New Roman" w:cs="Times New Roman"/>
          <w:sz w:val="24"/>
        </w:rPr>
        <w:t>pajaknya</w:t>
      </w:r>
      <w:proofErr w:type="spellEnd"/>
      <w:r>
        <w:rPr>
          <w:rFonts w:ascii="Times New Roman" w:hAnsi="Times New Roman" w:cs="Times New Roman"/>
          <w:sz w:val="24"/>
        </w:rPr>
        <w:t xml:space="preserve"> </w:t>
      </w:r>
      <w:proofErr w:type="spellStart"/>
      <w:r>
        <w:rPr>
          <w:rFonts w:ascii="Times New Roman" w:hAnsi="Times New Roman" w:cs="Times New Roman"/>
          <w:sz w:val="24"/>
        </w:rPr>
        <w:t>makin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makin</w:t>
      </w:r>
      <w:proofErr w:type="spellEnd"/>
      <w:r>
        <w:rPr>
          <w:rFonts w:ascii="Times New Roman" w:hAnsi="Times New Roman" w:cs="Times New Roman"/>
          <w:sz w:val="24"/>
        </w:rPr>
        <w:t xml:space="preserve"> mahal </w:t>
      </w:r>
      <w:proofErr w:type="spellStart"/>
      <w:r>
        <w:rPr>
          <w:rFonts w:ascii="Times New Roman" w:hAnsi="Times New Roman" w:cs="Times New Roman"/>
          <w:sz w:val="24"/>
        </w:rPr>
        <w:t>harganya</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Pengenaan</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dimaksudkan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rakyat</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berlomba-lomba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mengkonsumsi</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mewah</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gaya</w:t>
      </w:r>
      <w:proofErr w:type="spellEnd"/>
      <w:r>
        <w:rPr>
          <w:rFonts w:ascii="Times New Roman" w:hAnsi="Times New Roman" w:cs="Times New Roman"/>
          <w:sz w:val="24"/>
        </w:rPr>
        <w:t xml:space="preserve"> </w:t>
      </w:r>
      <w:proofErr w:type="spellStart"/>
      <w:r>
        <w:rPr>
          <w:rFonts w:ascii="Times New Roman" w:hAnsi="Times New Roman" w:cs="Times New Roman"/>
          <w:sz w:val="24"/>
        </w:rPr>
        <w:t>hidup</w:t>
      </w:r>
      <w:proofErr w:type="spellEnd"/>
      <w:r>
        <w:rPr>
          <w:rFonts w:ascii="Times New Roman" w:hAnsi="Times New Roman" w:cs="Times New Roman"/>
          <w:sz w:val="24"/>
        </w:rPr>
        <w:t xml:space="preserve"> </w:t>
      </w:r>
      <w:proofErr w:type="spellStart"/>
      <w:r>
        <w:rPr>
          <w:rFonts w:ascii="Times New Roman" w:hAnsi="Times New Roman" w:cs="Times New Roman"/>
          <w:sz w:val="24"/>
        </w:rPr>
        <w:t>mewah</w:t>
      </w:r>
      <w:proofErr w:type="spellEnd"/>
      <w:r>
        <w:rPr>
          <w:rFonts w:ascii="Times New Roman" w:hAnsi="Times New Roman" w:cs="Times New Roman"/>
          <w:sz w:val="24"/>
        </w:rPr>
        <w:t xml:space="preserve">. </w:t>
      </w:r>
    </w:p>
    <w:p w:rsidR="007C6ED8" w:rsidRDefault="007C6ED8" w:rsidP="006E71FE">
      <w:pPr>
        <w:pStyle w:val="ListParagraph"/>
        <w:numPr>
          <w:ilvl w:val="0"/>
          <w:numId w:val="15"/>
        </w:numPr>
        <w:spacing w:after="0" w:line="480" w:lineRule="auto"/>
        <w:jc w:val="both"/>
        <w:rPr>
          <w:rFonts w:ascii="Times New Roman" w:hAnsi="Times New Roman" w:cs="Times New Roman"/>
          <w:sz w:val="24"/>
        </w:rPr>
      </w:pPr>
      <w:r>
        <w:rPr>
          <w:rFonts w:ascii="Times New Roman" w:hAnsi="Times New Roman" w:cs="Times New Roman"/>
          <w:sz w:val="24"/>
        </w:rPr>
        <w:t xml:space="preserve">Tarif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progresif</w:t>
      </w:r>
      <w:proofErr w:type="spellEnd"/>
      <w:r>
        <w:rPr>
          <w:rFonts w:ascii="Times New Roman" w:hAnsi="Times New Roman" w:cs="Times New Roman"/>
          <w:sz w:val="24"/>
        </w:rPr>
        <w:t xml:space="preserve"> </w:t>
      </w:r>
      <w:proofErr w:type="spellStart"/>
      <w:r>
        <w:rPr>
          <w:rFonts w:ascii="Times New Roman" w:hAnsi="Times New Roman" w:cs="Times New Roman"/>
          <w:sz w:val="24"/>
        </w:rPr>
        <w:t>dikenakan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penghasilandimaksudkan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penghasilan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kontribusi</w:t>
      </w:r>
      <w:proofErr w:type="spellEnd"/>
      <w:r>
        <w:rPr>
          <w:rFonts w:ascii="Times New Roman" w:hAnsi="Times New Roman" w:cs="Times New Roman"/>
          <w:sz w:val="24"/>
        </w:rPr>
        <w:t xml:space="preserve"> (</w:t>
      </w:r>
      <w:proofErr w:type="spellStart"/>
      <w:r>
        <w:rPr>
          <w:rFonts w:ascii="Times New Roman" w:hAnsi="Times New Roman" w:cs="Times New Roman"/>
          <w:sz w:val="24"/>
        </w:rPr>
        <w:t>membayar</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pula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pemerataan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pendapatan</w:t>
      </w:r>
      <w:proofErr w:type="spellEnd"/>
      <w:r>
        <w:rPr>
          <w:rFonts w:ascii="Times New Roman" w:hAnsi="Times New Roman" w:cs="Times New Roman"/>
          <w:sz w:val="24"/>
        </w:rPr>
        <w:t>.</w:t>
      </w:r>
    </w:p>
    <w:p w:rsidR="007C6ED8" w:rsidRDefault="007C6ED8" w:rsidP="006E71FE">
      <w:pPr>
        <w:pStyle w:val="ListParagraph"/>
        <w:numPr>
          <w:ilvl w:val="0"/>
          <w:numId w:val="15"/>
        </w:numPr>
        <w:spacing w:after="0" w:line="480" w:lineRule="auto"/>
        <w:jc w:val="both"/>
        <w:rPr>
          <w:rFonts w:ascii="Times New Roman" w:hAnsi="Times New Roman" w:cs="Times New Roman"/>
          <w:sz w:val="24"/>
        </w:rPr>
      </w:pPr>
      <w:r>
        <w:rPr>
          <w:rFonts w:ascii="Times New Roman" w:hAnsi="Times New Roman" w:cs="Times New Roman"/>
          <w:sz w:val="24"/>
        </w:rPr>
        <w:t xml:space="preserve">Tarif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ekspor</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0% </w:t>
      </w:r>
      <w:proofErr w:type="spellStart"/>
      <w:r>
        <w:rPr>
          <w:rFonts w:ascii="Times New Roman" w:hAnsi="Times New Roman" w:cs="Times New Roman"/>
          <w:sz w:val="24"/>
        </w:rPr>
        <w:t>dimaksudkan</w:t>
      </w:r>
      <w:proofErr w:type="spellEnd"/>
      <w:r>
        <w:rPr>
          <w:rFonts w:ascii="Times New Roman" w:hAnsi="Times New Roman" w:cs="Times New Roman"/>
          <w:sz w:val="24"/>
        </w:rPr>
        <w:t xml:space="preserve"> agar para </w:t>
      </w:r>
      <w:proofErr w:type="spellStart"/>
      <w:r>
        <w:rPr>
          <w:rFonts w:ascii="Times New Roman" w:hAnsi="Times New Roman" w:cs="Times New Roman"/>
          <w:sz w:val="24"/>
        </w:rPr>
        <w:t>pengusaha</w:t>
      </w:r>
      <w:proofErr w:type="spellEnd"/>
      <w:r>
        <w:rPr>
          <w:rFonts w:ascii="Times New Roman" w:hAnsi="Times New Roman" w:cs="Times New Roman"/>
          <w:sz w:val="24"/>
        </w:rPr>
        <w:t xml:space="preserve"> </w:t>
      </w:r>
      <w:proofErr w:type="spellStart"/>
      <w:r>
        <w:rPr>
          <w:rFonts w:ascii="Times New Roman" w:hAnsi="Times New Roman" w:cs="Times New Roman"/>
          <w:sz w:val="24"/>
        </w:rPr>
        <w:t>terdorong</w:t>
      </w:r>
      <w:proofErr w:type="spellEnd"/>
      <w:r>
        <w:rPr>
          <w:rFonts w:ascii="Times New Roman" w:hAnsi="Times New Roman" w:cs="Times New Roman"/>
          <w:sz w:val="24"/>
        </w:rPr>
        <w:t xml:space="preserve"> </w:t>
      </w:r>
      <w:proofErr w:type="spellStart"/>
      <w:r>
        <w:rPr>
          <w:rFonts w:ascii="Times New Roman" w:hAnsi="Times New Roman" w:cs="Times New Roman"/>
          <w:sz w:val="24"/>
        </w:rPr>
        <w:t>mengekspor</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produksinya</w:t>
      </w:r>
      <w:proofErr w:type="spellEnd"/>
      <w:r>
        <w:rPr>
          <w:rFonts w:ascii="Times New Roman" w:hAnsi="Times New Roman" w:cs="Times New Roman"/>
          <w:sz w:val="24"/>
        </w:rPr>
        <w:t xml:space="preserve"> </w:t>
      </w:r>
      <w:proofErr w:type="spellStart"/>
      <w:r>
        <w:rPr>
          <w:rFonts w:ascii="Times New Roman" w:hAnsi="Times New Roman" w:cs="Times New Roman"/>
          <w:sz w:val="24"/>
        </w:rPr>
        <w:t>dipasar</w:t>
      </w:r>
      <w:proofErr w:type="spellEnd"/>
      <w:r>
        <w:rPr>
          <w:rFonts w:ascii="Times New Roman" w:hAnsi="Times New Roman" w:cs="Times New Roman"/>
          <w:sz w:val="24"/>
        </w:rPr>
        <w:t xml:space="preserve"> dunia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memperbesar</w:t>
      </w:r>
      <w:proofErr w:type="spellEnd"/>
      <w:r>
        <w:rPr>
          <w:rFonts w:ascii="Times New Roman" w:hAnsi="Times New Roman" w:cs="Times New Roman"/>
          <w:sz w:val="24"/>
        </w:rPr>
        <w:t xml:space="preserve"> </w:t>
      </w:r>
      <w:proofErr w:type="spellStart"/>
      <w:r>
        <w:rPr>
          <w:rFonts w:ascii="Times New Roman" w:hAnsi="Times New Roman" w:cs="Times New Roman"/>
          <w:sz w:val="24"/>
        </w:rPr>
        <w:t>devisa</w:t>
      </w:r>
      <w:proofErr w:type="spellEnd"/>
      <w:r>
        <w:rPr>
          <w:rFonts w:ascii="Times New Roman" w:hAnsi="Times New Roman" w:cs="Times New Roman"/>
          <w:sz w:val="24"/>
        </w:rPr>
        <w:t xml:space="preserve"> negara.</w:t>
      </w:r>
    </w:p>
    <w:p w:rsidR="007C6ED8" w:rsidRDefault="007C6ED8" w:rsidP="006E71FE">
      <w:pPr>
        <w:pStyle w:val="ListParagraph"/>
        <w:numPr>
          <w:ilvl w:val="0"/>
          <w:numId w:val="15"/>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lastRenderedPageBreak/>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penghasilan</w:t>
      </w:r>
      <w:proofErr w:type="spellEnd"/>
      <w:r>
        <w:rPr>
          <w:rFonts w:ascii="Times New Roman" w:hAnsi="Times New Roman" w:cs="Times New Roman"/>
          <w:sz w:val="24"/>
        </w:rPr>
        <w:t xml:space="preserve"> </w:t>
      </w:r>
      <w:proofErr w:type="spellStart"/>
      <w:r>
        <w:rPr>
          <w:rFonts w:ascii="Times New Roman" w:hAnsi="Times New Roman" w:cs="Times New Roman"/>
          <w:sz w:val="24"/>
        </w:rPr>
        <w:t>dikenakan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penyerahan</w:t>
      </w:r>
      <w:proofErr w:type="spellEnd"/>
      <w:r>
        <w:rPr>
          <w:rFonts w:ascii="Times New Roman" w:hAnsi="Times New Roman" w:cs="Times New Roman"/>
          <w:sz w:val="24"/>
        </w:rPr>
        <w:t xml:space="preserve"> </w:t>
      </w:r>
      <w:proofErr w:type="spellStart"/>
      <w:r>
        <w:rPr>
          <w:rFonts w:ascii="Times New Roman" w:hAnsi="Times New Roman" w:cs="Times New Roman"/>
          <w:sz w:val="24"/>
        </w:rPr>
        <w:t>barang</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tertentu</w:t>
      </w:r>
      <w:proofErr w:type="spellEnd"/>
      <w:r>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semen,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rokok</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baja</w:t>
      </w:r>
      <w:proofErr w:type="spellEnd"/>
      <w:r>
        <w:rPr>
          <w:rFonts w:ascii="Times New Roman" w:hAnsi="Times New Roman" w:cs="Times New Roman"/>
          <w:sz w:val="24"/>
        </w:rPr>
        <w:t xml:space="preserve">, dan lain-lain </w:t>
      </w:r>
      <w:proofErr w:type="spellStart"/>
      <w:r>
        <w:rPr>
          <w:rFonts w:ascii="Times New Roman" w:hAnsi="Times New Roman" w:cs="Times New Roman"/>
          <w:sz w:val="24"/>
        </w:rPr>
        <w:t>dimaksudkan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penekanan</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produksi</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industri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mengganggu</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polusi</w:t>
      </w:r>
      <w:proofErr w:type="spellEnd"/>
      <w:r>
        <w:rPr>
          <w:rFonts w:ascii="Times New Roman" w:hAnsi="Times New Roman" w:cs="Times New Roman"/>
          <w:sz w:val="24"/>
        </w:rPr>
        <w:t xml:space="preserve"> (</w:t>
      </w:r>
      <w:proofErr w:type="spellStart"/>
      <w:r>
        <w:rPr>
          <w:rFonts w:ascii="Times New Roman" w:hAnsi="Times New Roman" w:cs="Times New Roman"/>
          <w:sz w:val="24"/>
        </w:rPr>
        <w:t>membahayakan</w:t>
      </w:r>
      <w:proofErr w:type="spellEnd"/>
      <w:r>
        <w:rPr>
          <w:rFonts w:ascii="Times New Roman" w:hAnsi="Times New Roman" w:cs="Times New Roman"/>
          <w:sz w:val="24"/>
        </w:rPr>
        <w:t xml:space="preserve"> </w:t>
      </w:r>
      <w:proofErr w:type="spellStart"/>
      <w:r>
        <w:rPr>
          <w:rFonts w:ascii="Times New Roman" w:hAnsi="Times New Roman" w:cs="Times New Roman"/>
          <w:sz w:val="24"/>
        </w:rPr>
        <w:t>kesehatan</w:t>
      </w:r>
      <w:proofErr w:type="spellEnd"/>
      <w:r>
        <w:rPr>
          <w:rFonts w:ascii="Times New Roman" w:hAnsi="Times New Roman" w:cs="Times New Roman"/>
          <w:sz w:val="24"/>
        </w:rPr>
        <w:t>).</w:t>
      </w:r>
    </w:p>
    <w:p w:rsidR="007C6ED8" w:rsidRDefault="007C6ED8" w:rsidP="006E71FE">
      <w:pPr>
        <w:pStyle w:val="ListParagraph"/>
        <w:numPr>
          <w:ilvl w:val="0"/>
          <w:numId w:val="15"/>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Pembebasan</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penghasilan</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sisa</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koperasi</w:t>
      </w:r>
      <w:proofErr w:type="spellEnd"/>
      <w:r>
        <w:rPr>
          <w:rFonts w:ascii="Times New Roman" w:hAnsi="Times New Roman" w:cs="Times New Roman"/>
          <w:sz w:val="24"/>
        </w:rPr>
        <w:t xml:space="preserve"> </w:t>
      </w:r>
      <w:proofErr w:type="spellStart"/>
      <w:r>
        <w:rPr>
          <w:rFonts w:ascii="Times New Roman" w:hAnsi="Times New Roman" w:cs="Times New Roman"/>
          <w:sz w:val="24"/>
        </w:rPr>
        <w:t>dimaksudkan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mendorong</w:t>
      </w:r>
      <w:proofErr w:type="spellEnd"/>
      <w:r>
        <w:rPr>
          <w:rFonts w:ascii="Times New Roman" w:hAnsi="Times New Roman" w:cs="Times New Roman"/>
          <w:sz w:val="24"/>
        </w:rPr>
        <w:t xml:space="preserve"> </w:t>
      </w:r>
      <w:proofErr w:type="spellStart"/>
      <w:r>
        <w:rPr>
          <w:rFonts w:ascii="Times New Roman" w:hAnsi="Times New Roman" w:cs="Times New Roman"/>
          <w:sz w:val="24"/>
        </w:rPr>
        <w:t>perkembangan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koperasi</w:t>
      </w:r>
      <w:proofErr w:type="spellEnd"/>
      <w:r>
        <w:rPr>
          <w:rFonts w:ascii="Times New Roman" w:hAnsi="Times New Roman" w:cs="Times New Roman"/>
          <w:sz w:val="24"/>
        </w:rPr>
        <w:t xml:space="preserve"> Indonesia. </w:t>
      </w:r>
    </w:p>
    <w:p w:rsidR="007C6ED8" w:rsidRDefault="007C6ED8" w:rsidP="006E71FE">
      <w:pPr>
        <w:pStyle w:val="ListParagraph"/>
        <w:numPr>
          <w:ilvl w:val="0"/>
          <w:numId w:val="15"/>
        </w:numPr>
        <w:spacing w:after="0" w:line="480" w:lineRule="auto"/>
        <w:jc w:val="both"/>
        <w:rPr>
          <w:rFonts w:ascii="Times New Roman" w:hAnsi="Times New Roman" w:cs="Times New Roman"/>
          <w:sz w:val="24"/>
        </w:rPr>
      </w:pPr>
      <w:proofErr w:type="spellStart"/>
      <w:r>
        <w:rPr>
          <w:rFonts w:ascii="Times New Roman" w:hAnsi="Times New Roman" w:cs="Times New Roman"/>
          <w:sz w:val="24"/>
        </w:rPr>
        <w:t>Pemberlakuan</w:t>
      </w:r>
      <w:proofErr w:type="spellEnd"/>
      <w:r>
        <w:rPr>
          <w:rFonts w:ascii="Times New Roman" w:hAnsi="Times New Roman" w:cs="Times New Roman"/>
          <w:sz w:val="24"/>
        </w:rPr>
        <w:t xml:space="preserve"> </w:t>
      </w:r>
      <w:r w:rsidRPr="00834E43">
        <w:rPr>
          <w:rFonts w:ascii="Times New Roman" w:hAnsi="Times New Roman" w:cs="Times New Roman"/>
          <w:i/>
          <w:sz w:val="24"/>
        </w:rPr>
        <w:t>tax holiday</w:t>
      </w:r>
      <w:r>
        <w:rPr>
          <w:rFonts w:ascii="Times New Roman" w:hAnsi="Times New Roman" w:cs="Times New Roman"/>
          <w:i/>
          <w:sz w:val="24"/>
        </w:rPr>
        <w:t xml:space="preserve"> </w:t>
      </w:r>
      <w:proofErr w:type="spellStart"/>
      <w:r>
        <w:rPr>
          <w:rFonts w:ascii="Times New Roman" w:hAnsi="Times New Roman" w:cs="Times New Roman"/>
          <w:sz w:val="24"/>
        </w:rPr>
        <w:t>dimaksudkan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asing</w:t>
      </w:r>
      <w:proofErr w:type="spellEnd"/>
      <w:r>
        <w:rPr>
          <w:rFonts w:ascii="Times New Roman" w:hAnsi="Times New Roman" w:cs="Times New Roman"/>
          <w:sz w:val="24"/>
        </w:rPr>
        <w:t xml:space="preserve"> agar </w:t>
      </w:r>
      <w:proofErr w:type="spellStart"/>
      <w:r>
        <w:rPr>
          <w:rFonts w:ascii="Times New Roman" w:hAnsi="Times New Roman" w:cs="Times New Roman"/>
          <w:sz w:val="24"/>
        </w:rPr>
        <w:t>menanamkan</w:t>
      </w:r>
      <w:proofErr w:type="spellEnd"/>
      <w:r>
        <w:rPr>
          <w:rFonts w:ascii="Times New Roman" w:hAnsi="Times New Roman" w:cs="Times New Roman"/>
          <w:sz w:val="24"/>
        </w:rPr>
        <w:t xml:space="preserve"> </w:t>
      </w:r>
      <w:proofErr w:type="spellStart"/>
      <w:r>
        <w:rPr>
          <w:rFonts w:ascii="Times New Roman" w:hAnsi="Times New Roman" w:cs="Times New Roman"/>
          <w:sz w:val="24"/>
        </w:rPr>
        <w:t>modalnya</w:t>
      </w:r>
      <w:proofErr w:type="spellEnd"/>
      <w:r>
        <w:rPr>
          <w:rFonts w:ascii="Times New Roman" w:hAnsi="Times New Roman" w:cs="Times New Roman"/>
          <w:sz w:val="24"/>
        </w:rPr>
        <w:t xml:space="preserve"> di Indonesia.</w:t>
      </w:r>
    </w:p>
    <w:p w:rsidR="007C6ED8" w:rsidRPr="006C6924" w:rsidRDefault="007C6ED8" w:rsidP="00B52B85">
      <w:pPr>
        <w:pStyle w:val="ListParagraph"/>
        <w:spacing w:after="0" w:line="480" w:lineRule="auto"/>
        <w:ind w:left="1794"/>
        <w:jc w:val="both"/>
        <w:rPr>
          <w:rFonts w:ascii="Times New Roman" w:hAnsi="Times New Roman" w:cs="Times New Roman"/>
          <w:sz w:val="24"/>
          <w:lang w:val="id-ID"/>
        </w:rPr>
      </w:pPr>
    </w:p>
    <w:p w:rsidR="007C6ED8" w:rsidRDefault="007C6ED8" w:rsidP="006E71FE">
      <w:pPr>
        <w:pStyle w:val="Heading4"/>
        <w:numPr>
          <w:ilvl w:val="0"/>
          <w:numId w:val="11"/>
        </w:numPr>
        <w:spacing w:before="0" w:line="480" w:lineRule="auto"/>
        <w:ind w:left="1077" w:hanging="357"/>
        <w:rPr>
          <w:rFonts w:ascii="Times New Roman" w:hAnsi="Times New Roman" w:cs="Times New Roman"/>
          <w:b/>
          <w:i w:val="0"/>
          <w:color w:val="auto"/>
          <w:sz w:val="24"/>
          <w:szCs w:val="24"/>
        </w:rPr>
      </w:pPr>
      <w:proofErr w:type="spellStart"/>
      <w:r w:rsidRPr="006C6924">
        <w:rPr>
          <w:rFonts w:ascii="Times New Roman" w:hAnsi="Times New Roman" w:cs="Times New Roman"/>
          <w:b/>
          <w:i w:val="0"/>
          <w:color w:val="auto"/>
          <w:sz w:val="24"/>
          <w:szCs w:val="24"/>
        </w:rPr>
        <w:t>Sistem</w:t>
      </w:r>
      <w:proofErr w:type="spellEnd"/>
      <w:r w:rsidRPr="006C6924">
        <w:rPr>
          <w:rFonts w:ascii="Times New Roman" w:hAnsi="Times New Roman" w:cs="Times New Roman"/>
          <w:b/>
          <w:i w:val="0"/>
          <w:color w:val="auto"/>
          <w:sz w:val="24"/>
          <w:szCs w:val="24"/>
        </w:rPr>
        <w:t xml:space="preserve"> </w:t>
      </w:r>
      <w:proofErr w:type="spellStart"/>
      <w:r w:rsidRPr="006C6924">
        <w:rPr>
          <w:rFonts w:ascii="Times New Roman" w:hAnsi="Times New Roman" w:cs="Times New Roman"/>
          <w:b/>
          <w:i w:val="0"/>
          <w:color w:val="auto"/>
          <w:sz w:val="24"/>
          <w:szCs w:val="24"/>
        </w:rPr>
        <w:t>Pemungutan</w:t>
      </w:r>
      <w:proofErr w:type="spellEnd"/>
      <w:r w:rsidRPr="006C6924">
        <w:rPr>
          <w:rFonts w:ascii="Times New Roman" w:hAnsi="Times New Roman" w:cs="Times New Roman"/>
          <w:b/>
          <w:i w:val="0"/>
          <w:color w:val="auto"/>
          <w:sz w:val="24"/>
          <w:szCs w:val="24"/>
        </w:rPr>
        <w:t xml:space="preserve"> </w:t>
      </w:r>
      <w:proofErr w:type="spellStart"/>
      <w:r w:rsidRPr="006C6924">
        <w:rPr>
          <w:rFonts w:ascii="Times New Roman" w:hAnsi="Times New Roman" w:cs="Times New Roman"/>
          <w:b/>
          <w:i w:val="0"/>
          <w:color w:val="auto"/>
          <w:sz w:val="24"/>
          <w:szCs w:val="24"/>
        </w:rPr>
        <w:t>Pajak</w:t>
      </w:r>
      <w:proofErr w:type="spellEnd"/>
    </w:p>
    <w:p w:rsidR="007C6ED8" w:rsidRDefault="007C6ED8" w:rsidP="00B52B85">
      <w:pPr>
        <w:pStyle w:val="ListParagraph"/>
        <w:spacing w:after="0" w:line="480" w:lineRule="auto"/>
        <w:ind w:left="1077" w:firstLine="720"/>
        <w:jc w:val="both"/>
        <w:rPr>
          <w:rFonts w:ascii="Times New Roman" w:hAnsi="Times New Roman" w:cs="Times New Roman"/>
          <w:sz w:val="24"/>
        </w:rPr>
      </w:pPr>
      <w:proofErr w:type="spellStart"/>
      <w:r w:rsidRPr="00E177CC">
        <w:rPr>
          <w:rFonts w:ascii="Times New Roman" w:hAnsi="Times New Roman" w:cs="Times New Roman"/>
          <w:sz w:val="24"/>
        </w:rPr>
        <w:t>Dalam</w:t>
      </w:r>
      <w:proofErr w:type="spellEnd"/>
      <w:r w:rsidRPr="00E177CC">
        <w:rPr>
          <w:rFonts w:ascii="Times New Roman" w:hAnsi="Times New Roman" w:cs="Times New Roman"/>
          <w:sz w:val="24"/>
        </w:rPr>
        <w:t xml:space="preserve"> </w:t>
      </w:r>
      <w:proofErr w:type="spellStart"/>
      <w:r w:rsidRPr="00E177CC">
        <w:rPr>
          <w:rFonts w:ascii="Times New Roman" w:hAnsi="Times New Roman" w:cs="Times New Roman"/>
          <w:sz w:val="24"/>
        </w:rPr>
        <w:t>memungut</w:t>
      </w:r>
      <w:proofErr w:type="spellEnd"/>
      <w:r w:rsidRPr="00E177CC">
        <w:rPr>
          <w:rFonts w:ascii="Times New Roman" w:hAnsi="Times New Roman" w:cs="Times New Roman"/>
          <w:sz w:val="24"/>
        </w:rPr>
        <w:t xml:space="preserve"> </w:t>
      </w:r>
      <w:proofErr w:type="spellStart"/>
      <w:r w:rsidRPr="00E177CC">
        <w:rPr>
          <w:rFonts w:ascii="Times New Roman" w:hAnsi="Times New Roman" w:cs="Times New Roman"/>
          <w:sz w:val="24"/>
        </w:rPr>
        <w:t>pajak</w:t>
      </w:r>
      <w:proofErr w:type="spellEnd"/>
      <w:r w:rsidRPr="00E177CC">
        <w:rPr>
          <w:rFonts w:ascii="Times New Roman" w:hAnsi="Times New Roman" w:cs="Times New Roman"/>
          <w:sz w:val="24"/>
        </w:rPr>
        <w:t xml:space="preserve"> </w:t>
      </w:r>
      <w:proofErr w:type="spellStart"/>
      <w:r w:rsidRPr="00E177CC">
        <w:rPr>
          <w:rFonts w:ascii="Times New Roman" w:hAnsi="Times New Roman" w:cs="Times New Roman"/>
          <w:sz w:val="24"/>
        </w:rPr>
        <w:t>dikenal</w:t>
      </w:r>
      <w:proofErr w:type="spellEnd"/>
      <w:r w:rsidRPr="00E177CC">
        <w:rPr>
          <w:rFonts w:ascii="Times New Roman" w:hAnsi="Times New Roman" w:cs="Times New Roman"/>
          <w:sz w:val="24"/>
        </w:rPr>
        <w:t xml:space="preserve"> </w:t>
      </w:r>
      <w:proofErr w:type="spellStart"/>
      <w:r w:rsidRPr="00E177CC">
        <w:rPr>
          <w:rFonts w:ascii="Times New Roman" w:hAnsi="Times New Roman" w:cs="Times New Roman"/>
          <w:sz w:val="24"/>
        </w:rPr>
        <w:t>beberapa</w:t>
      </w:r>
      <w:proofErr w:type="spellEnd"/>
      <w:r w:rsidRPr="00E177CC">
        <w:rPr>
          <w:rFonts w:ascii="Times New Roman" w:hAnsi="Times New Roman" w:cs="Times New Roman"/>
          <w:sz w:val="24"/>
        </w:rPr>
        <w:t xml:space="preserve"> </w:t>
      </w:r>
      <w:proofErr w:type="spellStart"/>
      <w:r w:rsidRPr="00E177CC">
        <w:rPr>
          <w:rFonts w:ascii="Times New Roman" w:hAnsi="Times New Roman" w:cs="Times New Roman"/>
          <w:sz w:val="24"/>
        </w:rPr>
        <w:t>sistem</w:t>
      </w:r>
      <w:proofErr w:type="spellEnd"/>
      <w:r w:rsidRPr="00E177CC">
        <w:rPr>
          <w:rFonts w:ascii="Times New Roman" w:hAnsi="Times New Roman" w:cs="Times New Roman"/>
          <w:sz w:val="24"/>
        </w:rPr>
        <w:t xml:space="preserve"> </w:t>
      </w:r>
      <w:proofErr w:type="spellStart"/>
      <w:r w:rsidRPr="00E177CC">
        <w:rPr>
          <w:rFonts w:ascii="Times New Roman" w:hAnsi="Times New Roman" w:cs="Times New Roman"/>
          <w:sz w:val="24"/>
        </w:rPr>
        <w:t>pemungutan</w:t>
      </w:r>
      <w:proofErr w:type="spellEnd"/>
      <w:r w:rsidRPr="00E177CC">
        <w:rPr>
          <w:rFonts w:ascii="Times New Roman" w:hAnsi="Times New Roman" w:cs="Times New Roman"/>
          <w:sz w:val="24"/>
        </w:rPr>
        <w:t xml:space="preserve"> </w:t>
      </w:r>
      <w:r w:rsidR="003E473B">
        <w:rPr>
          <w:rFonts w:ascii="Times New Roman" w:hAnsi="Times New Roman" w:cs="Times New Roman"/>
          <w:sz w:val="24"/>
          <w:lang w:val="id-ID"/>
        </w:rPr>
        <w:t xml:space="preserve">menurut </w:t>
      </w:r>
      <w:r w:rsidR="003E473B">
        <w:rPr>
          <w:rFonts w:ascii="Times New Roman" w:hAnsi="Times New Roman" w:cs="Times New Roman"/>
          <w:sz w:val="24"/>
        </w:rPr>
        <w:fldChar w:fldCharType="begin" w:fldLock="1"/>
      </w:r>
      <w:r w:rsidR="003E473B">
        <w:rPr>
          <w:rFonts w:ascii="Times New Roman" w:hAnsi="Times New Roman" w:cs="Times New Roman"/>
          <w:sz w:val="24"/>
        </w:rPr>
        <w:instrText>ADDIN CSL_CITATION {"citationItems":[{"id":"ITEM-1","itemData":{"author":[{"dropping-particle":"","family":"Resmi","given":"Siti","non-dropping-particle":"","parse-names":false,"suffix":""}],"edition":"10","id":"ITEM-1","issued":{"date-parts":[["2017"]]},"number-of-pages":"10","publisher":"Salemba Empat","publisher-place":"Jakarta","title":"Perpajakan: Teori &amp; Kasus","type":"book"},"uris":["http://www.mendeley.com/documents/?uuid=486a92e7-a066-4b24-bb56-1c7fb9e58373"]}],"mendeley":{"formattedCitation":"(Resmi, 2017)","manualFormatting":"Resmi (2017:10-11)","plainTextFormattedCitation":"(Resmi, 2017)","previouslyFormattedCitation":"(Resmi, 2017)"},"properties":{"noteIndex":0},"schema":"https://github.com/citation-style-language/schema/raw/master/csl-citation.json"}</w:instrText>
      </w:r>
      <w:r w:rsidR="003E473B">
        <w:rPr>
          <w:rFonts w:ascii="Times New Roman" w:hAnsi="Times New Roman" w:cs="Times New Roman"/>
          <w:sz w:val="24"/>
        </w:rPr>
        <w:fldChar w:fldCharType="separate"/>
      </w:r>
      <w:r w:rsidR="003E473B" w:rsidRPr="003E473B">
        <w:rPr>
          <w:rFonts w:ascii="Times New Roman" w:hAnsi="Times New Roman" w:cs="Times New Roman"/>
          <w:noProof/>
          <w:sz w:val="24"/>
        </w:rPr>
        <w:t>Resmi</w:t>
      </w:r>
      <w:r w:rsidR="003E473B">
        <w:rPr>
          <w:rFonts w:ascii="Times New Roman" w:hAnsi="Times New Roman" w:cs="Times New Roman"/>
          <w:noProof/>
          <w:sz w:val="24"/>
          <w:lang w:val="id-ID"/>
        </w:rPr>
        <w:t xml:space="preserve"> (</w:t>
      </w:r>
      <w:r w:rsidR="003E473B" w:rsidRPr="003E473B">
        <w:rPr>
          <w:rFonts w:ascii="Times New Roman" w:hAnsi="Times New Roman" w:cs="Times New Roman"/>
          <w:noProof/>
          <w:sz w:val="24"/>
        </w:rPr>
        <w:t>2017</w:t>
      </w:r>
      <w:r w:rsidR="003E473B">
        <w:rPr>
          <w:rFonts w:ascii="Times New Roman" w:hAnsi="Times New Roman" w:cs="Times New Roman"/>
          <w:noProof/>
          <w:sz w:val="24"/>
          <w:lang w:val="id-ID"/>
        </w:rPr>
        <w:t>:10-11</w:t>
      </w:r>
      <w:r w:rsidR="003E473B" w:rsidRPr="003E473B">
        <w:rPr>
          <w:rFonts w:ascii="Times New Roman" w:hAnsi="Times New Roman" w:cs="Times New Roman"/>
          <w:noProof/>
          <w:sz w:val="24"/>
        </w:rPr>
        <w:t>)</w:t>
      </w:r>
      <w:r w:rsidR="003E473B">
        <w:rPr>
          <w:rFonts w:ascii="Times New Roman" w:hAnsi="Times New Roman" w:cs="Times New Roman"/>
          <w:sz w:val="24"/>
        </w:rPr>
        <w:fldChar w:fldCharType="end"/>
      </w:r>
      <w:r w:rsidRPr="00E177CC">
        <w:rPr>
          <w:rFonts w:ascii="Times New Roman" w:hAnsi="Times New Roman" w:cs="Times New Roman"/>
          <w:sz w:val="24"/>
        </w:rPr>
        <w:t xml:space="preserve">, </w:t>
      </w:r>
      <w:proofErr w:type="spellStart"/>
      <w:r w:rsidRPr="00E177CC">
        <w:rPr>
          <w:rFonts w:ascii="Times New Roman" w:hAnsi="Times New Roman" w:cs="Times New Roman"/>
          <w:sz w:val="24"/>
        </w:rPr>
        <w:t>yaitu</w:t>
      </w:r>
      <w:proofErr w:type="spellEnd"/>
      <w:r w:rsidRPr="00E177CC">
        <w:rPr>
          <w:rFonts w:ascii="Times New Roman" w:hAnsi="Times New Roman" w:cs="Times New Roman"/>
          <w:sz w:val="24"/>
        </w:rPr>
        <w:t>:</w:t>
      </w:r>
    </w:p>
    <w:p w:rsidR="006C6924" w:rsidRPr="00783444" w:rsidRDefault="007C6ED8" w:rsidP="006E71FE">
      <w:pPr>
        <w:pStyle w:val="ListParagraph"/>
        <w:numPr>
          <w:ilvl w:val="0"/>
          <w:numId w:val="16"/>
        </w:numPr>
        <w:spacing w:after="0" w:line="480" w:lineRule="auto"/>
        <w:jc w:val="both"/>
        <w:rPr>
          <w:rFonts w:ascii="Times New Roman" w:hAnsi="Times New Roman" w:cs="Times New Roman"/>
          <w:b/>
          <w:i/>
          <w:iCs/>
          <w:sz w:val="24"/>
          <w:szCs w:val="24"/>
        </w:rPr>
      </w:pPr>
      <w:r w:rsidRPr="00783444">
        <w:rPr>
          <w:rFonts w:ascii="Times New Roman" w:hAnsi="Times New Roman" w:cs="Times New Roman"/>
          <w:i/>
          <w:iCs/>
          <w:sz w:val="24"/>
          <w:szCs w:val="24"/>
        </w:rPr>
        <w:t>Official Assessment System</w:t>
      </w:r>
    </w:p>
    <w:p w:rsidR="00832732" w:rsidRPr="009F6AA8" w:rsidRDefault="007C6ED8" w:rsidP="00B52B85">
      <w:pPr>
        <w:pStyle w:val="ListParagraph"/>
        <w:spacing w:after="0" w:line="480" w:lineRule="auto"/>
        <w:ind w:left="1440" w:firstLine="720"/>
        <w:jc w:val="both"/>
        <w:rPr>
          <w:rFonts w:ascii="Times New Roman" w:hAnsi="Times New Roman" w:cs="Times New Roman"/>
          <w:sz w:val="24"/>
          <w:szCs w:val="24"/>
        </w:rPr>
      </w:pPr>
      <w:proofErr w:type="spellStart"/>
      <w:r w:rsidRPr="006C6924">
        <w:rPr>
          <w:rFonts w:ascii="Times New Roman" w:hAnsi="Times New Roman" w:cs="Times New Roman"/>
          <w:sz w:val="24"/>
          <w:szCs w:val="24"/>
        </w:rPr>
        <w:t>Sistem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pemungutan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memberi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kewenangan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aparatur</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perpajakan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untuk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menentukan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sendiri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jumlah</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terutang</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setiap</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tahunnya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sesuai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dengan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peraturan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perundang-undangan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perpajakan</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berlaku</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Dalam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sistem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ini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inisiatif</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serta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kegiatan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menghitung</w:t>
      </w:r>
      <w:proofErr w:type="spellEnd"/>
      <w:r w:rsidRPr="006C6924">
        <w:rPr>
          <w:rFonts w:ascii="Times New Roman" w:hAnsi="Times New Roman" w:cs="Times New Roman"/>
          <w:sz w:val="24"/>
          <w:szCs w:val="24"/>
        </w:rPr>
        <w:t xml:space="preserve"> dan </w:t>
      </w:r>
      <w:proofErr w:type="spellStart"/>
      <w:r w:rsidRPr="006C6924">
        <w:rPr>
          <w:rFonts w:ascii="Times New Roman" w:hAnsi="Times New Roman" w:cs="Times New Roman"/>
          <w:sz w:val="24"/>
          <w:szCs w:val="24"/>
        </w:rPr>
        <w:t>memungut</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sepenuhnya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berada</w:t>
      </w:r>
      <w:proofErr w:type="spellEnd"/>
      <w:r w:rsidRPr="006C6924">
        <w:rPr>
          <w:rFonts w:ascii="Times New Roman" w:hAnsi="Times New Roman" w:cs="Times New Roman"/>
          <w:sz w:val="24"/>
          <w:szCs w:val="24"/>
        </w:rPr>
        <w:t xml:space="preserve"> di </w:t>
      </w:r>
      <w:proofErr w:type="spellStart"/>
      <w:r w:rsidRPr="006C6924">
        <w:rPr>
          <w:rFonts w:ascii="Times New Roman" w:hAnsi="Times New Roman" w:cs="Times New Roman"/>
          <w:sz w:val="24"/>
          <w:szCs w:val="24"/>
        </w:rPr>
        <w:t>tangan</w:t>
      </w:r>
      <w:proofErr w:type="spellEnd"/>
      <w:r w:rsidRPr="006C6924">
        <w:rPr>
          <w:rFonts w:ascii="Times New Roman" w:hAnsi="Times New Roman" w:cs="Times New Roman"/>
          <w:sz w:val="24"/>
          <w:szCs w:val="24"/>
        </w:rPr>
        <w:t xml:space="preserve"> para </w:t>
      </w:r>
      <w:proofErr w:type="spellStart"/>
      <w:r w:rsidRPr="006C6924">
        <w:rPr>
          <w:rFonts w:ascii="Times New Roman" w:hAnsi="Times New Roman" w:cs="Times New Roman"/>
          <w:sz w:val="24"/>
          <w:szCs w:val="24"/>
        </w:rPr>
        <w:t>aparatur</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perpajakan</w:t>
      </w:r>
      <w:proofErr w:type="spellEnd"/>
      <w:r w:rsidRPr="006C6924">
        <w:rPr>
          <w:rFonts w:ascii="Times New Roman" w:hAnsi="Times New Roman" w:cs="Times New Roman"/>
          <w:sz w:val="24"/>
          <w:szCs w:val="24"/>
        </w:rPr>
        <w:t>.</w:t>
      </w:r>
    </w:p>
    <w:p w:rsidR="006C6924" w:rsidRPr="00783444" w:rsidRDefault="007C6ED8" w:rsidP="006E71FE">
      <w:pPr>
        <w:pStyle w:val="ListParagraph"/>
        <w:numPr>
          <w:ilvl w:val="0"/>
          <w:numId w:val="16"/>
        </w:numPr>
        <w:spacing w:after="0" w:line="480" w:lineRule="auto"/>
        <w:jc w:val="both"/>
        <w:rPr>
          <w:rFonts w:ascii="Times New Roman" w:hAnsi="Times New Roman" w:cs="Times New Roman"/>
          <w:b/>
          <w:i/>
          <w:iCs/>
          <w:sz w:val="24"/>
          <w:szCs w:val="24"/>
        </w:rPr>
      </w:pPr>
      <w:proofErr w:type="spellStart"/>
      <w:r w:rsidRPr="00783444">
        <w:rPr>
          <w:rFonts w:ascii="Times New Roman" w:hAnsi="Times New Roman" w:cs="Times New Roman"/>
          <w:i/>
          <w:iCs/>
          <w:sz w:val="24"/>
          <w:szCs w:val="24"/>
        </w:rPr>
        <w:t>Self Assessment</w:t>
      </w:r>
      <w:proofErr w:type="spellEnd"/>
      <w:r w:rsidRPr="00783444">
        <w:rPr>
          <w:rFonts w:ascii="Times New Roman" w:hAnsi="Times New Roman" w:cs="Times New Roman"/>
          <w:i/>
          <w:iCs/>
          <w:sz w:val="24"/>
          <w:szCs w:val="24"/>
        </w:rPr>
        <w:t xml:space="preserve"> System</w:t>
      </w:r>
    </w:p>
    <w:p w:rsidR="00783444" w:rsidRPr="002E51A9" w:rsidRDefault="007C6ED8" w:rsidP="002E51A9">
      <w:pPr>
        <w:pStyle w:val="ListParagraph"/>
        <w:spacing w:after="0" w:line="480" w:lineRule="auto"/>
        <w:ind w:left="1440" w:firstLine="720"/>
        <w:jc w:val="both"/>
        <w:rPr>
          <w:rFonts w:ascii="Times New Roman" w:hAnsi="Times New Roman" w:cs="Times New Roman"/>
          <w:sz w:val="24"/>
          <w:szCs w:val="24"/>
        </w:rPr>
      </w:pPr>
      <w:proofErr w:type="spellStart"/>
      <w:r w:rsidRPr="006C6924">
        <w:rPr>
          <w:rFonts w:ascii="Times New Roman" w:hAnsi="Times New Roman" w:cs="Times New Roman"/>
          <w:sz w:val="24"/>
          <w:szCs w:val="24"/>
        </w:rPr>
        <w:t>Sistem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pemungutan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memberi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wewenang</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Wajib</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dalam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menentukan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sendiri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jumlah</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terutang</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setiap</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tahunnya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sesuai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dengan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peraturan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perundang-undangan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perpajakan</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berlaku</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Dalam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sistem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ini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inisiatif</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serta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kegiatan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menghitung</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dan </w:t>
      </w:r>
      <w:proofErr w:type="spellStart"/>
      <w:r w:rsidRPr="006C6924">
        <w:rPr>
          <w:rFonts w:ascii="Times New Roman" w:hAnsi="Times New Roman" w:cs="Times New Roman"/>
          <w:sz w:val="24"/>
          <w:szCs w:val="24"/>
        </w:rPr>
        <w:t>memungut</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sepenuhnya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berada</w:t>
      </w:r>
      <w:proofErr w:type="spellEnd"/>
      <w:r w:rsidRPr="006C6924">
        <w:rPr>
          <w:rFonts w:ascii="Times New Roman" w:hAnsi="Times New Roman" w:cs="Times New Roman"/>
          <w:sz w:val="24"/>
          <w:szCs w:val="24"/>
        </w:rPr>
        <w:t xml:space="preserve"> di </w:t>
      </w:r>
      <w:proofErr w:type="spellStart"/>
      <w:r w:rsidRPr="006C6924">
        <w:rPr>
          <w:rFonts w:ascii="Times New Roman" w:hAnsi="Times New Roman" w:cs="Times New Roman"/>
          <w:sz w:val="24"/>
          <w:szCs w:val="24"/>
        </w:rPr>
        <w:t>tangan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Wajib</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w:t>
      </w:r>
    </w:p>
    <w:p w:rsidR="006C6924" w:rsidRPr="006C6924" w:rsidRDefault="007C6ED8" w:rsidP="006E71FE">
      <w:pPr>
        <w:pStyle w:val="ListParagraph"/>
        <w:numPr>
          <w:ilvl w:val="0"/>
          <w:numId w:val="16"/>
        </w:numPr>
        <w:spacing w:after="0" w:line="480" w:lineRule="auto"/>
        <w:jc w:val="both"/>
        <w:rPr>
          <w:rFonts w:ascii="Times New Roman" w:hAnsi="Times New Roman" w:cs="Times New Roman"/>
          <w:b/>
          <w:sz w:val="24"/>
          <w:szCs w:val="24"/>
        </w:rPr>
      </w:pPr>
      <w:r w:rsidRPr="00FA2E71">
        <w:rPr>
          <w:rFonts w:ascii="Times New Roman" w:hAnsi="Times New Roman" w:cs="Times New Roman"/>
          <w:i/>
          <w:sz w:val="24"/>
          <w:szCs w:val="24"/>
        </w:rPr>
        <w:lastRenderedPageBreak/>
        <w:t>With Holding System</w:t>
      </w:r>
    </w:p>
    <w:p w:rsidR="006C6924" w:rsidRDefault="007C6ED8" w:rsidP="00B52B85">
      <w:pPr>
        <w:pStyle w:val="ListParagraph"/>
        <w:spacing w:after="0" w:line="480" w:lineRule="auto"/>
        <w:ind w:left="1440" w:firstLine="720"/>
        <w:jc w:val="both"/>
        <w:rPr>
          <w:rFonts w:ascii="Times New Roman" w:hAnsi="Times New Roman" w:cs="Times New Roman"/>
          <w:sz w:val="24"/>
          <w:szCs w:val="24"/>
        </w:rPr>
      </w:pPr>
      <w:proofErr w:type="spellStart"/>
      <w:r w:rsidRPr="006C6924">
        <w:rPr>
          <w:rFonts w:ascii="Times New Roman" w:hAnsi="Times New Roman" w:cs="Times New Roman"/>
          <w:sz w:val="24"/>
          <w:szCs w:val="24"/>
        </w:rPr>
        <w:t>Sistem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pemungutan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memberi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wewenang</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kepada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pihak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ketiga</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ditunjuk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untuk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menentukan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besarnya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terutangoleh</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Wajib</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sesuai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dengan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peraturan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perundang-undangan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perpajakan</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berlaku</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Penunjukan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pihak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ketiga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ini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dilakukan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sesuai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peraturan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perundang-undangan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perpajakan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keputusan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presiden</w:t>
      </w:r>
      <w:proofErr w:type="spellEnd"/>
      <w:r w:rsidRPr="006C6924">
        <w:rPr>
          <w:rFonts w:ascii="Times New Roman" w:hAnsi="Times New Roman" w:cs="Times New Roman"/>
          <w:sz w:val="24"/>
          <w:szCs w:val="24"/>
        </w:rPr>
        <w:t xml:space="preserve">, dan </w:t>
      </w:r>
      <w:proofErr w:type="spellStart"/>
      <w:r w:rsidRPr="006C6924">
        <w:rPr>
          <w:rFonts w:ascii="Times New Roman" w:hAnsi="Times New Roman" w:cs="Times New Roman"/>
          <w:sz w:val="24"/>
          <w:szCs w:val="24"/>
        </w:rPr>
        <w:t>peraturan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lainnya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untuk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memotong</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serta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memungut</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menyetor</w:t>
      </w:r>
      <w:proofErr w:type="spellEnd"/>
      <w:r w:rsidRPr="006C6924">
        <w:rPr>
          <w:rFonts w:ascii="Times New Roman" w:hAnsi="Times New Roman" w:cs="Times New Roman"/>
          <w:sz w:val="24"/>
          <w:szCs w:val="24"/>
        </w:rPr>
        <w:t xml:space="preserve">, dan </w:t>
      </w:r>
      <w:proofErr w:type="spellStart"/>
      <w:r w:rsidRPr="006C6924">
        <w:rPr>
          <w:rFonts w:ascii="Times New Roman" w:hAnsi="Times New Roman" w:cs="Times New Roman"/>
          <w:sz w:val="24"/>
          <w:szCs w:val="24"/>
        </w:rPr>
        <w:t>mempertanggungjawabkan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melalui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sarana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perpajakan</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tersedia</w:t>
      </w:r>
      <w:proofErr w:type="spellEnd"/>
      <w:r w:rsidRPr="006C6924">
        <w:rPr>
          <w:rFonts w:ascii="Times New Roman" w:hAnsi="Times New Roman" w:cs="Times New Roman"/>
          <w:sz w:val="24"/>
          <w:szCs w:val="24"/>
        </w:rPr>
        <w:t>.</w:t>
      </w:r>
    </w:p>
    <w:p w:rsidR="006C6924" w:rsidRPr="006C6924" w:rsidRDefault="006C6924" w:rsidP="00B52B85">
      <w:pPr>
        <w:pStyle w:val="ListParagraph"/>
        <w:spacing w:after="0" w:line="480" w:lineRule="auto"/>
        <w:ind w:left="2160"/>
        <w:jc w:val="both"/>
        <w:rPr>
          <w:rFonts w:ascii="Times New Roman" w:hAnsi="Times New Roman" w:cs="Times New Roman"/>
          <w:sz w:val="24"/>
          <w:szCs w:val="24"/>
        </w:rPr>
      </w:pPr>
    </w:p>
    <w:p w:rsidR="006C6924" w:rsidRPr="006C6924" w:rsidRDefault="006C6924" w:rsidP="006E71FE">
      <w:pPr>
        <w:pStyle w:val="Heading4"/>
        <w:numPr>
          <w:ilvl w:val="0"/>
          <w:numId w:val="11"/>
        </w:numPr>
        <w:spacing w:before="0" w:line="480" w:lineRule="auto"/>
        <w:ind w:left="1077" w:hanging="357"/>
        <w:rPr>
          <w:rFonts w:ascii="Times New Roman" w:hAnsi="Times New Roman" w:cs="Times New Roman"/>
          <w:b/>
          <w:i w:val="0"/>
          <w:color w:val="auto"/>
          <w:sz w:val="24"/>
          <w:szCs w:val="24"/>
          <w:lang w:val="id-ID"/>
        </w:rPr>
      </w:pPr>
      <w:r w:rsidRPr="006C6924">
        <w:rPr>
          <w:rFonts w:ascii="Times New Roman" w:hAnsi="Times New Roman" w:cs="Times New Roman"/>
          <w:b/>
          <w:i w:val="0"/>
          <w:color w:val="auto"/>
          <w:sz w:val="24"/>
          <w:szCs w:val="24"/>
          <w:lang w:val="id-ID"/>
        </w:rPr>
        <w:t>Asas-asas Pemungutan Pajak</w:t>
      </w:r>
    </w:p>
    <w:p w:rsidR="007C6ED8" w:rsidRPr="00E177CC" w:rsidRDefault="007C6ED8" w:rsidP="00B52B85">
      <w:pPr>
        <w:pStyle w:val="ListParagraph"/>
        <w:spacing w:after="0" w:line="480" w:lineRule="auto"/>
        <w:ind w:left="1077" w:firstLine="720"/>
        <w:jc w:val="both"/>
        <w:rPr>
          <w:rFonts w:ascii="Times New Roman" w:hAnsi="Times New Roman" w:cs="Times New Roman"/>
          <w:sz w:val="24"/>
          <w:szCs w:val="24"/>
        </w:rPr>
      </w:pPr>
      <w:proofErr w:type="spellStart"/>
      <w:r w:rsidRPr="00E177CC">
        <w:rPr>
          <w:rFonts w:ascii="Times New Roman" w:hAnsi="Times New Roman" w:cs="Times New Roman"/>
          <w:sz w:val="24"/>
          <w:szCs w:val="24"/>
        </w:rPr>
        <w:t>Asas-asas</w:t>
      </w:r>
      <w:proofErr w:type="spellEnd"/>
      <w:r w:rsidRPr="00E177CC">
        <w:rPr>
          <w:rFonts w:ascii="Times New Roman" w:hAnsi="Times New Roman" w:cs="Times New Roman"/>
          <w:sz w:val="24"/>
          <w:szCs w:val="24"/>
        </w:rPr>
        <w:t xml:space="preserve"> </w:t>
      </w:r>
      <w:proofErr w:type="spellStart"/>
      <w:r w:rsidRPr="00E177CC">
        <w:rPr>
          <w:rFonts w:ascii="Times New Roman" w:hAnsi="Times New Roman" w:cs="Times New Roman"/>
          <w:sz w:val="24"/>
          <w:szCs w:val="24"/>
        </w:rPr>
        <w:t>pemajakan</w:t>
      </w:r>
      <w:proofErr w:type="spellEnd"/>
      <w:r w:rsidRPr="00E177CC">
        <w:rPr>
          <w:rFonts w:ascii="Times New Roman" w:hAnsi="Times New Roman" w:cs="Times New Roman"/>
          <w:sz w:val="24"/>
          <w:szCs w:val="24"/>
        </w:rPr>
        <w:t xml:space="preserve"> yang </w:t>
      </w:r>
      <w:proofErr w:type="spellStart"/>
      <w:r w:rsidRPr="00E177CC">
        <w:rPr>
          <w:rFonts w:ascii="Times New Roman" w:hAnsi="Times New Roman" w:cs="Times New Roman"/>
          <w:sz w:val="24"/>
          <w:szCs w:val="24"/>
        </w:rPr>
        <w:t>dikemukakan</w:t>
      </w:r>
      <w:proofErr w:type="spellEnd"/>
      <w:r w:rsidRPr="00E177CC">
        <w:rPr>
          <w:rFonts w:ascii="Times New Roman" w:hAnsi="Times New Roman" w:cs="Times New Roman"/>
          <w:sz w:val="24"/>
          <w:szCs w:val="24"/>
        </w:rPr>
        <w:t xml:space="preserve"> oleh Adam Smith </w:t>
      </w:r>
      <w:r w:rsidR="003E473B">
        <w:rPr>
          <w:rFonts w:ascii="Times New Roman" w:hAnsi="Times New Roman" w:cs="Times New Roman"/>
          <w:sz w:val="24"/>
          <w:szCs w:val="24"/>
          <w:lang w:val="id-ID"/>
        </w:rPr>
        <w:t xml:space="preserve">dalam </w:t>
      </w:r>
      <w:r w:rsidR="003E473B">
        <w:rPr>
          <w:rFonts w:ascii="Times New Roman" w:hAnsi="Times New Roman" w:cs="Times New Roman"/>
          <w:sz w:val="24"/>
          <w:szCs w:val="24"/>
        </w:rPr>
        <w:fldChar w:fldCharType="begin" w:fldLock="1"/>
      </w:r>
      <w:r w:rsidR="00F6467B">
        <w:rPr>
          <w:rFonts w:ascii="Times New Roman" w:hAnsi="Times New Roman" w:cs="Times New Roman"/>
          <w:sz w:val="24"/>
          <w:szCs w:val="24"/>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Indonesia","type":"book"},"uris":["http://www.mendeley.com/documents/?uuid=210098e9-fd75-4fe2-901d-e109ed8be197"]}],"mendeley":{"formattedCitation":"(Waluyo, 2017)","manualFormatting":"Waluyo (2017:13-14)","plainTextFormattedCitation":"(Waluyo, 2017)","previouslyFormattedCitation":"(Waluyo, 2017)"},"properties":{"noteIndex":0},"schema":"https://github.com/citation-style-language/schema/raw/master/csl-citation.json"}</w:instrText>
      </w:r>
      <w:r w:rsidR="003E473B">
        <w:rPr>
          <w:rFonts w:ascii="Times New Roman" w:hAnsi="Times New Roman" w:cs="Times New Roman"/>
          <w:sz w:val="24"/>
          <w:szCs w:val="24"/>
        </w:rPr>
        <w:fldChar w:fldCharType="separate"/>
      </w:r>
      <w:r w:rsidR="003E473B" w:rsidRPr="003E473B">
        <w:rPr>
          <w:rFonts w:ascii="Times New Roman" w:hAnsi="Times New Roman" w:cs="Times New Roman"/>
          <w:noProof/>
          <w:sz w:val="24"/>
          <w:szCs w:val="24"/>
        </w:rPr>
        <w:t xml:space="preserve">Waluyo </w:t>
      </w:r>
      <w:r w:rsidR="003E473B">
        <w:rPr>
          <w:rFonts w:ascii="Times New Roman" w:hAnsi="Times New Roman" w:cs="Times New Roman"/>
          <w:noProof/>
          <w:sz w:val="24"/>
          <w:szCs w:val="24"/>
          <w:lang w:val="id-ID"/>
        </w:rPr>
        <w:t>(</w:t>
      </w:r>
      <w:r w:rsidR="003E473B" w:rsidRPr="003E473B">
        <w:rPr>
          <w:rFonts w:ascii="Times New Roman" w:hAnsi="Times New Roman" w:cs="Times New Roman"/>
          <w:noProof/>
          <w:sz w:val="24"/>
          <w:szCs w:val="24"/>
        </w:rPr>
        <w:t>2017</w:t>
      </w:r>
      <w:r w:rsidR="003E473B">
        <w:rPr>
          <w:rFonts w:ascii="Times New Roman" w:hAnsi="Times New Roman" w:cs="Times New Roman"/>
          <w:noProof/>
          <w:sz w:val="24"/>
          <w:szCs w:val="24"/>
          <w:lang w:val="id-ID"/>
        </w:rPr>
        <w:t>:</w:t>
      </w:r>
      <w:r w:rsidR="00A60392">
        <w:rPr>
          <w:rFonts w:ascii="Times New Roman" w:hAnsi="Times New Roman" w:cs="Times New Roman"/>
          <w:noProof/>
          <w:sz w:val="24"/>
          <w:szCs w:val="24"/>
          <w:lang w:val="id-ID"/>
        </w:rPr>
        <w:t>13-14</w:t>
      </w:r>
      <w:r w:rsidR="003E473B" w:rsidRPr="003E473B">
        <w:rPr>
          <w:rFonts w:ascii="Times New Roman" w:hAnsi="Times New Roman" w:cs="Times New Roman"/>
          <w:noProof/>
          <w:sz w:val="24"/>
          <w:szCs w:val="24"/>
        </w:rPr>
        <w:t>)</w:t>
      </w:r>
      <w:r w:rsidR="003E473B">
        <w:rPr>
          <w:rFonts w:ascii="Times New Roman" w:hAnsi="Times New Roman" w:cs="Times New Roman"/>
          <w:sz w:val="24"/>
          <w:szCs w:val="24"/>
        </w:rPr>
        <w:fldChar w:fldCharType="end"/>
      </w:r>
      <w:r w:rsidRPr="00E177CC">
        <w:rPr>
          <w:rFonts w:ascii="Times New Roman" w:hAnsi="Times New Roman" w:cs="Times New Roman"/>
          <w:sz w:val="24"/>
          <w:szCs w:val="24"/>
        </w:rPr>
        <w:t>:</w:t>
      </w:r>
    </w:p>
    <w:p w:rsidR="006C6924" w:rsidRPr="006C6924" w:rsidRDefault="007C6ED8" w:rsidP="006E71FE">
      <w:pPr>
        <w:pStyle w:val="ListParagraph"/>
        <w:numPr>
          <w:ilvl w:val="0"/>
          <w:numId w:val="17"/>
        </w:numPr>
        <w:spacing w:after="0" w:line="480" w:lineRule="auto"/>
        <w:jc w:val="both"/>
        <w:rPr>
          <w:rFonts w:ascii="Times New Roman" w:hAnsi="Times New Roman" w:cs="Times New Roman"/>
          <w:sz w:val="24"/>
          <w:szCs w:val="24"/>
        </w:rPr>
      </w:pPr>
      <w:r w:rsidRPr="00FA2E71">
        <w:rPr>
          <w:rFonts w:ascii="Times New Roman" w:hAnsi="Times New Roman" w:cs="Times New Roman"/>
          <w:i/>
          <w:sz w:val="24"/>
          <w:szCs w:val="24"/>
        </w:rPr>
        <w:t>Equality</w:t>
      </w:r>
    </w:p>
    <w:p w:rsidR="007C6ED8" w:rsidRPr="00A60392" w:rsidRDefault="007C6ED8" w:rsidP="00B52B85">
      <w:pPr>
        <w:pStyle w:val="ListParagraph"/>
        <w:spacing w:after="0" w:line="480" w:lineRule="auto"/>
        <w:ind w:left="1440" w:firstLine="720"/>
        <w:jc w:val="both"/>
        <w:rPr>
          <w:rFonts w:ascii="Times New Roman" w:hAnsi="Times New Roman" w:cs="Times New Roman"/>
          <w:sz w:val="24"/>
          <w:szCs w:val="24"/>
        </w:rPr>
      </w:pPr>
      <w:proofErr w:type="spellStart"/>
      <w:r w:rsidRPr="006C6924">
        <w:rPr>
          <w:rFonts w:ascii="Times New Roman" w:hAnsi="Times New Roman" w:cs="Times New Roman"/>
          <w:sz w:val="24"/>
          <w:szCs w:val="24"/>
        </w:rPr>
        <w:t>Pem</w:t>
      </w:r>
      <w:proofErr w:type="spellEnd"/>
      <w:r w:rsidR="00A60392">
        <w:rPr>
          <w:rFonts w:ascii="Times New Roman" w:hAnsi="Times New Roman" w:cs="Times New Roman"/>
          <w:sz w:val="24"/>
          <w:szCs w:val="24"/>
          <w:lang w:val="id-ID"/>
        </w:rPr>
        <w:t>ungutan</w:t>
      </w:r>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harus</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bersifat</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adil</w:t>
      </w:r>
      <w:proofErr w:type="spellEnd"/>
      <w:r w:rsidRPr="006C6924">
        <w:rPr>
          <w:rFonts w:ascii="Times New Roman" w:hAnsi="Times New Roman" w:cs="Times New Roman"/>
          <w:sz w:val="24"/>
          <w:szCs w:val="24"/>
        </w:rPr>
        <w:t xml:space="preserve"> dan </w:t>
      </w:r>
      <w:proofErr w:type="spellStart"/>
      <w:r w:rsidRPr="006C6924">
        <w:rPr>
          <w:rFonts w:ascii="Times New Roman" w:hAnsi="Times New Roman" w:cs="Times New Roman"/>
          <w:sz w:val="24"/>
          <w:szCs w:val="24"/>
        </w:rPr>
        <w:t>merata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yaitu</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dikenakan</w:t>
      </w:r>
      <w:proofErr w:type="spellEnd"/>
      <w:r w:rsidRPr="006C6924">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kepada</w:t>
      </w:r>
      <w:proofErr w:type="spellEnd"/>
      <w:r w:rsidRPr="00A60392">
        <w:rPr>
          <w:rFonts w:ascii="Times New Roman" w:hAnsi="Times New Roman" w:cs="Times New Roman"/>
          <w:sz w:val="24"/>
          <w:szCs w:val="24"/>
        </w:rPr>
        <w:t xml:space="preserve"> orang </w:t>
      </w:r>
      <w:proofErr w:type="spellStart"/>
      <w:r w:rsidRPr="00A60392">
        <w:rPr>
          <w:rFonts w:ascii="Times New Roman" w:hAnsi="Times New Roman" w:cs="Times New Roman"/>
          <w:sz w:val="24"/>
          <w:szCs w:val="24"/>
        </w:rPr>
        <w:t>pribadi</w:t>
      </w:r>
      <w:proofErr w:type="spellEnd"/>
      <w:r w:rsidRPr="00A60392">
        <w:rPr>
          <w:rFonts w:ascii="Times New Roman" w:hAnsi="Times New Roman" w:cs="Times New Roman"/>
          <w:sz w:val="24"/>
          <w:szCs w:val="24"/>
        </w:rPr>
        <w:t xml:space="preserve"> yang </w:t>
      </w:r>
      <w:proofErr w:type="spellStart"/>
      <w:r w:rsidRPr="00A60392">
        <w:rPr>
          <w:rFonts w:ascii="Times New Roman" w:hAnsi="Times New Roman" w:cs="Times New Roman"/>
          <w:sz w:val="24"/>
          <w:szCs w:val="24"/>
        </w:rPr>
        <w:t>harus</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sebanding</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dengan</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kemampuan</w:t>
      </w:r>
      <w:proofErr w:type="spellEnd"/>
      <w:r w:rsidR="00A60392">
        <w:rPr>
          <w:rFonts w:ascii="Times New Roman" w:hAnsi="Times New Roman" w:cs="Times New Roman"/>
          <w:sz w:val="24"/>
          <w:szCs w:val="24"/>
          <w:lang w:val="id-ID"/>
        </w:rPr>
        <w:t xml:space="preserve"> </w:t>
      </w:r>
      <w:proofErr w:type="spellStart"/>
      <w:r w:rsidRPr="00A60392">
        <w:rPr>
          <w:rFonts w:ascii="Times New Roman" w:hAnsi="Times New Roman" w:cs="Times New Roman"/>
          <w:sz w:val="24"/>
          <w:szCs w:val="24"/>
        </w:rPr>
        <w:t>membayar</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pajak</w:t>
      </w:r>
      <w:proofErr w:type="spellEnd"/>
      <w:r w:rsidRPr="00A60392">
        <w:rPr>
          <w:rFonts w:ascii="Times New Roman" w:hAnsi="Times New Roman" w:cs="Times New Roman"/>
          <w:sz w:val="24"/>
          <w:szCs w:val="24"/>
        </w:rPr>
        <w:t xml:space="preserve"> (</w:t>
      </w:r>
      <w:r w:rsidRPr="00A60392">
        <w:rPr>
          <w:rFonts w:ascii="Times New Roman" w:hAnsi="Times New Roman" w:cs="Times New Roman"/>
          <w:i/>
          <w:sz w:val="24"/>
          <w:szCs w:val="24"/>
        </w:rPr>
        <w:t>ability to pay</w:t>
      </w:r>
      <w:r w:rsidRPr="00A60392">
        <w:rPr>
          <w:rFonts w:ascii="Times New Roman" w:hAnsi="Times New Roman" w:cs="Times New Roman"/>
          <w:sz w:val="24"/>
          <w:szCs w:val="24"/>
        </w:rPr>
        <w:t xml:space="preserve">) dan </w:t>
      </w:r>
      <w:proofErr w:type="spellStart"/>
      <w:r w:rsidRPr="00A60392">
        <w:rPr>
          <w:rFonts w:ascii="Times New Roman" w:hAnsi="Times New Roman" w:cs="Times New Roman"/>
          <w:sz w:val="24"/>
          <w:szCs w:val="24"/>
        </w:rPr>
        <w:t>sesuai</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dengan</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manfaat</w:t>
      </w:r>
      <w:proofErr w:type="spellEnd"/>
      <w:r w:rsidRPr="00A60392">
        <w:rPr>
          <w:rFonts w:ascii="Times New Roman" w:hAnsi="Times New Roman" w:cs="Times New Roman"/>
          <w:sz w:val="24"/>
          <w:szCs w:val="24"/>
        </w:rPr>
        <w:t xml:space="preserve"> yang </w:t>
      </w:r>
      <w:proofErr w:type="spellStart"/>
      <w:r w:rsidRPr="00A60392">
        <w:rPr>
          <w:rFonts w:ascii="Times New Roman" w:hAnsi="Times New Roman" w:cs="Times New Roman"/>
          <w:sz w:val="24"/>
          <w:szCs w:val="24"/>
        </w:rPr>
        <w:t>diterima</w:t>
      </w:r>
      <w:proofErr w:type="spellEnd"/>
      <w:r w:rsidRPr="00A60392">
        <w:rPr>
          <w:rFonts w:ascii="Times New Roman" w:hAnsi="Times New Roman" w:cs="Times New Roman"/>
          <w:sz w:val="24"/>
          <w:szCs w:val="24"/>
        </w:rPr>
        <w:t xml:space="preserve">. Adil </w:t>
      </w:r>
      <w:proofErr w:type="spellStart"/>
      <w:r w:rsidRPr="00A60392">
        <w:rPr>
          <w:rFonts w:ascii="Times New Roman" w:hAnsi="Times New Roman" w:cs="Times New Roman"/>
          <w:sz w:val="24"/>
          <w:szCs w:val="24"/>
        </w:rPr>
        <w:t>dimaksudkan</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bahwa</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setiap</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Wajib</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Pajak</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menyumbangkan</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uang</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untuk</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pengeluaran</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pemerintah</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sebanding</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dengan</w:t>
      </w:r>
      <w:proofErr w:type="spellEnd"/>
      <w:r w:rsidRPr="00A60392">
        <w:rPr>
          <w:rFonts w:ascii="Times New Roman" w:hAnsi="Times New Roman" w:cs="Times New Roman"/>
          <w:sz w:val="24"/>
          <w:szCs w:val="24"/>
        </w:rPr>
        <w:t xml:space="preserve"> </w:t>
      </w:r>
      <w:proofErr w:type="spellStart"/>
      <w:r w:rsidRPr="00A60392">
        <w:rPr>
          <w:rFonts w:ascii="Times New Roman" w:hAnsi="Times New Roman" w:cs="Times New Roman"/>
          <w:sz w:val="24"/>
          <w:szCs w:val="24"/>
        </w:rPr>
        <w:t>kepentingannya</w:t>
      </w:r>
      <w:proofErr w:type="spellEnd"/>
      <w:r w:rsidRPr="00A60392">
        <w:rPr>
          <w:rFonts w:ascii="Times New Roman" w:hAnsi="Times New Roman" w:cs="Times New Roman"/>
          <w:sz w:val="24"/>
          <w:szCs w:val="24"/>
        </w:rPr>
        <w:t xml:space="preserve"> dan </w:t>
      </w:r>
      <w:proofErr w:type="spellStart"/>
      <w:r w:rsidRPr="00A60392">
        <w:rPr>
          <w:rFonts w:ascii="Times New Roman" w:hAnsi="Times New Roman" w:cs="Times New Roman"/>
          <w:sz w:val="24"/>
          <w:szCs w:val="24"/>
        </w:rPr>
        <w:t>manfaat</w:t>
      </w:r>
      <w:proofErr w:type="spellEnd"/>
      <w:r w:rsidRPr="00A60392">
        <w:rPr>
          <w:rFonts w:ascii="Times New Roman" w:hAnsi="Times New Roman" w:cs="Times New Roman"/>
          <w:sz w:val="24"/>
          <w:szCs w:val="24"/>
        </w:rPr>
        <w:t xml:space="preserve"> yang </w:t>
      </w:r>
      <w:proofErr w:type="spellStart"/>
      <w:r w:rsidRPr="00A60392">
        <w:rPr>
          <w:rFonts w:ascii="Times New Roman" w:hAnsi="Times New Roman" w:cs="Times New Roman"/>
          <w:sz w:val="24"/>
          <w:szCs w:val="24"/>
        </w:rPr>
        <w:t>diminta</w:t>
      </w:r>
      <w:proofErr w:type="spellEnd"/>
      <w:r w:rsidRPr="00A60392">
        <w:rPr>
          <w:rFonts w:ascii="Times New Roman" w:hAnsi="Times New Roman" w:cs="Times New Roman"/>
          <w:sz w:val="24"/>
          <w:szCs w:val="24"/>
        </w:rPr>
        <w:t>.</w:t>
      </w:r>
    </w:p>
    <w:p w:rsidR="006C6924" w:rsidRPr="006C6924" w:rsidRDefault="007C6ED8" w:rsidP="006E71FE">
      <w:pPr>
        <w:pStyle w:val="ListParagraph"/>
        <w:numPr>
          <w:ilvl w:val="0"/>
          <w:numId w:val="17"/>
        </w:numPr>
        <w:spacing w:after="0" w:line="480" w:lineRule="auto"/>
        <w:jc w:val="both"/>
        <w:rPr>
          <w:rFonts w:ascii="Times New Roman" w:hAnsi="Times New Roman" w:cs="Times New Roman"/>
          <w:sz w:val="24"/>
          <w:szCs w:val="24"/>
        </w:rPr>
      </w:pPr>
      <w:r w:rsidRPr="00FA2E71">
        <w:rPr>
          <w:rFonts w:ascii="Times New Roman" w:hAnsi="Times New Roman" w:cs="Times New Roman"/>
          <w:i/>
          <w:sz w:val="24"/>
          <w:szCs w:val="24"/>
        </w:rPr>
        <w:t>Certainty</w:t>
      </w:r>
    </w:p>
    <w:p w:rsidR="007C6ED8" w:rsidRDefault="007C6ED8" w:rsidP="00B52B85">
      <w:pPr>
        <w:pStyle w:val="ListParagraph"/>
        <w:spacing w:after="0" w:line="480" w:lineRule="auto"/>
        <w:ind w:left="1440" w:firstLine="720"/>
        <w:jc w:val="both"/>
        <w:rPr>
          <w:rFonts w:ascii="Times New Roman" w:hAnsi="Times New Roman" w:cs="Times New Roman"/>
          <w:sz w:val="24"/>
          <w:szCs w:val="24"/>
        </w:rPr>
      </w:pPr>
      <w:proofErr w:type="spellStart"/>
      <w:r w:rsidRPr="006C6924">
        <w:rPr>
          <w:rFonts w:ascii="Times New Roman" w:hAnsi="Times New Roman" w:cs="Times New Roman"/>
          <w:sz w:val="24"/>
          <w:szCs w:val="24"/>
        </w:rPr>
        <w:t>Penetapan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itu</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tidak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ditentukan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sewenang-wenang</w:t>
      </w:r>
      <w:proofErr w:type="spellEnd"/>
      <w:r w:rsidR="00A60392">
        <w:rPr>
          <w:rFonts w:ascii="Times New Roman" w:hAnsi="Times New Roman" w:cs="Times New Roman"/>
          <w:sz w:val="24"/>
          <w:szCs w:val="24"/>
          <w:lang w:val="id-ID"/>
        </w:rPr>
        <w:t xml:space="preserve"> pihak otoritas pajak</w:t>
      </w:r>
      <w:r w:rsidRPr="006C6924">
        <w:rPr>
          <w:rFonts w:ascii="Times New Roman" w:hAnsi="Times New Roman" w:cs="Times New Roman"/>
          <w:sz w:val="24"/>
          <w:szCs w:val="24"/>
        </w:rPr>
        <w:t xml:space="preserve">. Oleh </w:t>
      </w:r>
      <w:proofErr w:type="spellStart"/>
      <w:r w:rsidRPr="006C6924">
        <w:rPr>
          <w:rFonts w:ascii="Times New Roman" w:hAnsi="Times New Roman" w:cs="Times New Roman"/>
          <w:sz w:val="24"/>
          <w:szCs w:val="24"/>
        </w:rPr>
        <w:t>karena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itu</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Wajib</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harus</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mengetahui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secara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jelas</w:t>
      </w:r>
      <w:proofErr w:type="spellEnd"/>
      <w:r w:rsidRPr="006C6924">
        <w:rPr>
          <w:rFonts w:ascii="Times New Roman" w:hAnsi="Times New Roman" w:cs="Times New Roman"/>
          <w:sz w:val="24"/>
          <w:szCs w:val="24"/>
        </w:rPr>
        <w:t xml:space="preserve"> dan </w:t>
      </w:r>
      <w:proofErr w:type="spellStart"/>
      <w:r w:rsidRPr="006C6924">
        <w:rPr>
          <w:rFonts w:ascii="Times New Roman" w:hAnsi="Times New Roman" w:cs="Times New Roman"/>
          <w:sz w:val="24"/>
          <w:szCs w:val="24"/>
        </w:rPr>
        <w:t>pasti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besarnya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terutang</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kapan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harus</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dibayar</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serta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batas</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waktu</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pembayaran</w:t>
      </w:r>
      <w:proofErr w:type="spellEnd"/>
      <w:r w:rsidRPr="006C6924">
        <w:rPr>
          <w:rFonts w:ascii="Times New Roman" w:hAnsi="Times New Roman" w:cs="Times New Roman"/>
          <w:sz w:val="24"/>
          <w:szCs w:val="24"/>
        </w:rPr>
        <w:t>.</w:t>
      </w:r>
    </w:p>
    <w:p w:rsidR="002E51A9" w:rsidRPr="006C6924" w:rsidRDefault="002E51A9" w:rsidP="00B52B85">
      <w:pPr>
        <w:pStyle w:val="ListParagraph"/>
        <w:spacing w:after="0" w:line="480" w:lineRule="auto"/>
        <w:ind w:left="1440" w:firstLine="720"/>
        <w:jc w:val="both"/>
        <w:rPr>
          <w:rFonts w:ascii="Times New Roman" w:hAnsi="Times New Roman" w:cs="Times New Roman"/>
          <w:sz w:val="24"/>
          <w:szCs w:val="24"/>
        </w:rPr>
      </w:pPr>
    </w:p>
    <w:p w:rsidR="006C6924" w:rsidRPr="006C6924" w:rsidRDefault="007C6ED8" w:rsidP="006E71FE">
      <w:pPr>
        <w:pStyle w:val="ListParagraph"/>
        <w:numPr>
          <w:ilvl w:val="0"/>
          <w:numId w:val="17"/>
        </w:numPr>
        <w:spacing w:after="0" w:line="480" w:lineRule="auto"/>
        <w:jc w:val="both"/>
        <w:rPr>
          <w:rFonts w:ascii="Times New Roman" w:hAnsi="Times New Roman" w:cs="Times New Roman"/>
          <w:sz w:val="24"/>
          <w:szCs w:val="24"/>
        </w:rPr>
      </w:pPr>
      <w:r w:rsidRPr="00E177CC">
        <w:rPr>
          <w:rFonts w:ascii="Times New Roman" w:hAnsi="Times New Roman" w:cs="Times New Roman"/>
          <w:i/>
          <w:sz w:val="24"/>
          <w:szCs w:val="24"/>
        </w:rPr>
        <w:lastRenderedPageBreak/>
        <w:t>Convenience</w:t>
      </w:r>
    </w:p>
    <w:p w:rsidR="002C466A" w:rsidRPr="005336DC" w:rsidRDefault="007C6ED8" w:rsidP="00B52B85">
      <w:pPr>
        <w:pStyle w:val="ListParagraph"/>
        <w:spacing w:after="0" w:line="480" w:lineRule="auto"/>
        <w:ind w:left="1440" w:firstLine="720"/>
        <w:jc w:val="both"/>
        <w:rPr>
          <w:rFonts w:ascii="Times New Roman" w:hAnsi="Times New Roman" w:cs="Times New Roman"/>
          <w:sz w:val="24"/>
          <w:szCs w:val="24"/>
        </w:rPr>
      </w:pPr>
      <w:r w:rsidRPr="006C6924">
        <w:rPr>
          <w:rFonts w:ascii="Times New Roman" w:hAnsi="Times New Roman" w:cs="Times New Roman"/>
          <w:sz w:val="24"/>
          <w:szCs w:val="24"/>
        </w:rPr>
        <w:t xml:space="preserve">Kapan </w:t>
      </w:r>
      <w:proofErr w:type="spellStart"/>
      <w:r w:rsidRPr="006C6924">
        <w:rPr>
          <w:rFonts w:ascii="Times New Roman" w:hAnsi="Times New Roman" w:cs="Times New Roman"/>
          <w:sz w:val="24"/>
          <w:szCs w:val="24"/>
        </w:rPr>
        <w:t>Wajib</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itu</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harus</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membayar</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sebaiknya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sesuai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dengan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saat-saat</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tidak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menyulitkan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Wajib</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Sebagai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contoh</w:t>
      </w:r>
      <w:proofErr w:type="spellEnd"/>
      <w:r w:rsidRPr="006C6924">
        <w:rPr>
          <w:rFonts w:ascii="Times New Roman" w:hAnsi="Times New Roman" w:cs="Times New Roman"/>
          <w:sz w:val="24"/>
          <w:szCs w:val="24"/>
        </w:rPr>
        <w:t xml:space="preserve"> pada </w:t>
      </w:r>
      <w:proofErr w:type="spellStart"/>
      <w:r w:rsidRPr="006C6924">
        <w:rPr>
          <w:rFonts w:ascii="Times New Roman" w:hAnsi="Times New Roman" w:cs="Times New Roman"/>
          <w:sz w:val="24"/>
          <w:szCs w:val="24"/>
        </w:rPr>
        <w:t>saat</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Wajib</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memperoleh</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penghasilan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Sistem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pemungutan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ini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disebut</w:t>
      </w:r>
      <w:proofErr w:type="spellEnd"/>
      <w:r w:rsidRPr="006C6924">
        <w:rPr>
          <w:rFonts w:ascii="Times New Roman" w:hAnsi="Times New Roman" w:cs="Times New Roman"/>
          <w:sz w:val="24"/>
          <w:szCs w:val="24"/>
        </w:rPr>
        <w:t xml:space="preserve"> </w:t>
      </w:r>
      <w:r w:rsidRPr="006C6924">
        <w:rPr>
          <w:rFonts w:ascii="Times New Roman" w:hAnsi="Times New Roman" w:cs="Times New Roman"/>
          <w:i/>
          <w:sz w:val="24"/>
          <w:szCs w:val="24"/>
        </w:rPr>
        <w:t>pay as you earn</w:t>
      </w:r>
      <w:r w:rsidRPr="006C6924">
        <w:rPr>
          <w:rFonts w:ascii="Times New Roman" w:hAnsi="Times New Roman" w:cs="Times New Roman"/>
          <w:sz w:val="24"/>
          <w:szCs w:val="24"/>
        </w:rPr>
        <w:t>.</w:t>
      </w:r>
    </w:p>
    <w:p w:rsidR="006C6924" w:rsidRPr="006C6924" w:rsidRDefault="007C6ED8" w:rsidP="006E71FE">
      <w:pPr>
        <w:pStyle w:val="ListParagraph"/>
        <w:numPr>
          <w:ilvl w:val="0"/>
          <w:numId w:val="17"/>
        </w:numPr>
        <w:spacing w:after="0" w:line="480" w:lineRule="auto"/>
        <w:jc w:val="both"/>
        <w:rPr>
          <w:rFonts w:ascii="Times New Roman" w:hAnsi="Times New Roman" w:cs="Times New Roman"/>
          <w:sz w:val="24"/>
          <w:szCs w:val="24"/>
        </w:rPr>
      </w:pPr>
      <w:r w:rsidRPr="00FA2E71">
        <w:rPr>
          <w:rFonts w:ascii="Times New Roman" w:hAnsi="Times New Roman" w:cs="Times New Roman"/>
          <w:i/>
          <w:sz w:val="24"/>
          <w:szCs w:val="24"/>
        </w:rPr>
        <w:t>Economy</w:t>
      </w:r>
    </w:p>
    <w:p w:rsidR="007C6ED8" w:rsidRPr="006C6924" w:rsidRDefault="007C6ED8" w:rsidP="00B52B85">
      <w:pPr>
        <w:pStyle w:val="ListParagraph"/>
        <w:spacing w:after="0" w:line="480" w:lineRule="auto"/>
        <w:ind w:left="1440" w:firstLine="720"/>
        <w:jc w:val="both"/>
        <w:rPr>
          <w:rFonts w:ascii="Times New Roman" w:hAnsi="Times New Roman" w:cs="Times New Roman"/>
          <w:sz w:val="24"/>
          <w:szCs w:val="24"/>
        </w:rPr>
      </w:pPr>
      <w:proofErr w:type="spellStart"/>
      <w:r w:rsidRPr="006C6924">
        <w:rPr>
          <w:rFonts w:ascii="Times New Roman" w:hAnsi="Times New Roman" w:cs="Times New Roman"/>
          <w:sz w:val="24"/>
          <w:szCs w:val="24"/>
        </w:rPr>
        <w:t>Secara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ekonomi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bahwa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biaya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pemungutan</w:t>
      </w:r>
      <w:proofErr w:type="spellEnd"/>
      <w:r w:rsidRPr="006C6924">
        <w:rPr>
          <w:rFonts w:ascii="Times New Roman" w:hAnsi="Times New Roman" w:cs="Times New Roman"/>
          <w:sz w:val="24"/>
          <w:szCs w:val="24"/>
        </w:rPr>
        <w:t xml:space="preserve"> dan </w:t>
      </w:r>
      <w:proofErr w:type="spellStart"/>
      <w:r w:rsidRPr="006C6924">
        <w:rPr>
          <w:rFonts w:ascii="Times New Roman" w:hAnsi="Times New Roman" w:cs="Times New Roman"/>
          <w:sz w:val="24"/>
          <w:szCs w:val="24"/>
        </w:rPr>
        <w:t>biaya</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pemenuhan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kewajiban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bagi</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Wajib</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diharapkan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seminimum</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mungkin</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demikian</w:t>
      </w:r>
      <w:proofErr w:type="spellEnd"/>
      <w:r w:rsidRPr="006C6924">
        <w:rPr>
          <w:rFonts w:ascii="Times New Roman" w:hAnsi="Times New Roman" w:cs="Times New Roman"/>
          <w:sz w:val="24"/>
          <w:szCs w:val="24"/>
        </w:rPr>
        <w:t xml:space="preserve"> pula </w:t>
      </w:r>
      <w:proofErr w:type="spellStart"/>
      <w:r w:rsidRPr="006C6924">
        <w:rPr>
          <w:rFonts w:ascii="Times New Roman" w:hAnsi="Times New Roman" w:cs="Times New Roman"/>
          <w:sz w:val="24"/>
          <w:szCs w:val="24"/>
        </w:rPr>
        <w:t>beban</w:t>
      </w:r>
      <w:proofErr w:type="spellEnd"/>
      <w:r w:rsidRPr="006C6924">
        <w:rPr>
          <w:rFonts w:ascii="Times New Roman" w:hAnsi="Times New Roman" w:cs="Times New Roman"/>
          <w:sz w:val="24"/>
          <w:szCs w:val="24"/>
        </w:rPr>
        <w:t xml:space="preserve"> yang </w:t>
      </w:r>
      <w:proofErr w:type="spellStart"/>
      <w:r w:rsidRPr="006C6924">
        <w:rPr>
          <w:rFonts w:ascii="Times New Roman" w:hAnsi="Times New Roman" w:cs="Times New Roman"/>
          <w:sz w:val="24"/>
          <w:szCs w:val="24"/>
        </w:rPr>
        <w:t>ditanggung</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Wajib</w:t>
      </w:r>
      <w:proofErr w:type="spellEnd"/>
      <w:r w:rsidRPr="006C6924">
        <w:rPr>
          <w:rFonts w:ascii="Times New Roman" w:hAnsi="Times New Roman" w:cs="Times New Roman"/>
          <w:sz w:val="24"/>
          <w:szCs w:val="24"/>
        </w:rPr>
        <w:t xml:space="preserve"> </w:t>
      </w:r>
      <w:proofErr w:type="spellStart"/>
      <w:r w:rsidRPr="006C6924">
        <w:rPr>
          <w:rFonts w:ascii="Times New Roman" w:hAnsi="Times New Roman" w:cs="Times New Roman"/>
          <w:sz w:val="24"/>
          <w:szCs w:val="24"/>
        </w:rPr>
        <w:t>Pajak</w:t>
      </w:r>
      <w:proofErr w:type="spellEnd"/>
      <w:r w:rsidRPr="006C6924">
        <w:rPr>
          <w:rFonts w:ascii="Times New Roman" w:hAnsi="Times New Roman" w:cs="Times New Roman"/>
          <w:sz w:val="24"/>
          <w:szCs w:val="24"/>
        </w:rPr>
        <w:t>.</w:t>
      </w:r>
    </w:p>
    <w:p w:rsidR="007C6ED8" w:rsidRPr="00FA2E71" w:rsidRDefault="007C6ED8" w:rsidP="00B52B85">
      <w:pPr>
        <w:pStyle w:val="ListParagraph"/>
        <w:spacing w:after="0" w:line="480" w:lineRule="auto"/>
        <w:ind w:left="1287"/>
        <w:jc w:val="both"/>
        <w:rPr>
          <w:rFonts w:ascii="Times New Roman" w:hAnsi="Times New Roman" w:cs="Times New Roman"/>
          <w:sz w:val="24"/>
          <w:szCs w:val="24"/>
        </w:rPr>
      </w:pPr>
    </w:p>
    <w:p w:rsidR="007C6ED8" w:rsidRPr="006C6924" w:rsidRDefault="007C6ED8" w:rsidP="006E71FE">
      <w:pPr>
        <w:pStyle w:val="Heading4"/>
        <w:numPr>
          <w:ilvl w:val="0"/>
          <w:numId w:val="11"/>
        </w:numPr>
        <w:spacing w:before="0" w:line="480" w:lineRule="auto"/>
        <w:ind w:left="1077" w:hanging="357"/>
        <w:rPr>
          <w:rFonts w:ascii="Times New Roman" w:hAnsi="Times New Roman" w:cs="Times New Roman"/>
          <w:b/>
          <w:i w:val="0"/>
          <w:sz w:val="24"/>
          <w:szCs w:val="24"/>
        </w:rPr>
      </w:pPr>
      <w:proofErr w:type="spellStart"/>
      <w:r w:rsidRPr="006C6924">
        <w:rPr>
          <w:rFonts w:ascii="Times New Roman" w:hAnsi="Times New Roman" w:cs="Times New Roman"/>
          <w:b/>
          <w:i w:val="0"/>
          <w:color w:val="auto"/>
          <w:sz w:val="24"/>
          <w:szCs w:val="24"/>
        </w:rPr>
        <w:t>Hambatan</w:t>
      </w:r>
      <w:proofErr w:type="spellEnd"/>
      <w:r w:rsidRPr="006C6924">
        <w:rPr>
          <w:rFonts w:ascii="Times New Roman" w:hAnsi="Times New Roman" w:cs="Times New Roman"/>
          <w:b/>
          <w:i w:val="0"/>
          <w:color w:val="auto"/>
          <w:sz w:val="24"/>
          <w:szCs w:val="24"/>
        </w:rPr>
        <w:t xml:space="preserve"> </w:t>
      </w:r>
      <w:proofErr w:type="spellStart"/>
      <w:r w:rsidRPr="006C6924">
        <w:rPr>
          <w:rFonts w:ascii="Times New Roman" w:hAnsi="Times New Roman" w:cs="Times New Roman"/>
          <w:b/>
          <w:i w:val="0"/>
          <w:color w:val="auto"/>
          <w:sz w:val="24"/>
          <w:szCs w:val="24"/>
        </w:rPr>
        <w:t>Pemungutan</w:t>
      </w:r>
      <w:proofErr w:type="spellEnd"/>
      <w:r w:rsidRPr="006C6924">
        <w:rPr>
          <w:rFonts w:ascii="Times New Roman" w:hAnsi="Times New Roman" w:cs="Times New Roman"/>
          <w:b/>
          <w:i w:val="0"/>
          <w:color w:val="auto"/>
          <w:sz w:val="24"/>
          <w:szCs w:val="24"/>
        </w:rPr>
        <w:t xml:space="preserve"> </w:t>
      </w:r>
      <w:proofErr w:type="spellStart"/>
      <w:r w:rsidRPr="006C6924">
        <w:rPr>
          <w:rFonts w:ascii="Times New Roman" w:hAnsi="Times New Roman" w:cs="Times New Roman"/>
          <w:b/>
          <w:i w:val="0"/>
          <w:color w:val="auto"/>
          <w:sz w:val="24"/>
          <w:szCs w:val="24"/>
        </w:rPr>
        <w:t>pajak</w:t>
      </w:r>
      <w:proofErr w:type="spellEnd"/>
    </w:p>
    <w:p w:rsidR="00F6467B" w:rsidRPr="009F6AA8" w:rsidRDefault="00F6467B" w:rsidP="00B52B85">
      <w:pPr>
        <w:pStyle w:val="ListParagraph"/>
        <w:spacing w:after="0" w:line="480" w:lineRule="auto"/>
        <w:ind w:left="107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Perlawanan terhadap pajak yang dilakukan wajib pajak merupakan hambatan dalam pemungutan pajak. </w:t>
      </w:r>
      <w:r w:rsidR="00A60392">
        <w:rPr>
          <w:rFonts w:ascii="Times New Roman" w:hAnsi="Times New Roman" w:cs="Times New Roman"/>
          <w:sz w:val="24"/>
          <w:szCs w:val="24"/>
          <w:lang w:val="id-ID"/>
        </w:rPr>
        <w:t>Ada dua perlawanan pajak yang dilakukan oleh warga  negara menurut R. Santoso Brotodiharjo d</w:t>
      </w:r>
      <w:proofErr w:type="spellStart"/>
      <w:r w:rsidR="007C6ED8" w:rsidRPr="003073A1">
        <w:rPr>
          <w:rFonts w:ascii="Times New Roman" w:hAnsi="Times New Roman" w:cs="Times New Roman"/>
          <w:sz w:val="24"/>
          <w:szCs w:val="24"/>
        </w:rPr>
        <w:t>alam</w:t>
      </w:r>
      <w:proofErr w:type="spellEnd"/>
      <w:r w:rsidR="007C6ED8" w:rsidRPr="003073A1">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766B1">
        <w:rPr>
          <w:rFonts w:ascii="Times New Roman" w:hAnsi="Times New Roman" w:cs="Times New Roman"/>
          <w:sz w:val="24"/>
          <w:szCs w:val="24"/>
        </w:rPr>
        <w:instrText>ADDIN CSL_CITATION {"citationItems":[{"id":"ITEM-1","itemData":{"author":[{"dropping-particle":"","family":"Pohan","given":"Chairil Anwar","non-dropping-particle":"","parse-names":false,"suffix":""}],"edition":"revisi","id":"ITEM-1","issued":{"date-parts":[["2017"]]},"publisher":"PT Gramedia Pustaka Utama","publisher-place":"Jakarta","title":"Manajemen Perpajakan","type":"book"},"uris":["http://www.mendeley.com/documents/?uuid=76e653e6-5bce-4d0d-a30c-b5e0877a4701"]}],"mendeley":{"formattedCitation":"(Pohan, 2017)","manualFormatting":"Pohan (2017:22-23)","plainTextFormattedCitation":"(Pohan, 2017)","previouslyFormattedCitation":"(Pohan, 2017)"},"properties":{"noteIndex":0},"schema":"https://github.com/citation-style-language/schema/raw/master/csl-citation.json"}</w:instrText>
      </w:r>
      <w:r>
        <w:rPr>
          <w:rFonts w:ascii="Times New Roman" w:hAnsi="Times New Roman" w:cs="Times New Roman"/>
          <w:sz w:val="24"/>
          <w:szCs w:val="24"/>
        </w:rPr>
        <w:fldChar w:fldCharType="separate"/>
      </w:r>
      <w:r w:rsidRPr="00F6467B">
        <w:rPr>
          <w:rFonts w:ascii="Times New Roman" w:hAnsi="Times New Roman" w:cs="Times New Roman"/>
          <w:noProof/>
          <w:sz w:val="24"/>
          <w:szCs w:val="24"/>
        </w:rPr>
        <w:t>Pohan</w:t>
      </w:r>
      <w:r>
        <w:rPr>
          <w:rFonts w:ascii="Times New Roman" w:hAnsi="Times New Roman" w:cs="Times New Roman"/>
          <w:noProof/>
          <w:sz w:val="24"/>
          <w:szCs w:val="24"/>
          <w:lang w:val="id-ID"/>
        </w:rPr>
        <w:t xml:space="preserve"> (</w:t>
      </w:r>
      <w:r w:rsidRPr="00F6467B">
        <w:rPr>
          <w:rFonts w:ascii="Times New Roman" w:hAnsi="Times New Roman" w:cs="Times New Roman"/>
          <w:noProof/>
          <w:sz w:val="24"/>
          <w:szCs w:val="24"/>
        </w:rPr>
        <w:t>2017</w:t>
      </w:r>
      <w:r>
        <w:rPr>
          <w:rFonts w:ascii="Times New Roman" w:hAnsi="Times New Roman" w:cs="Times New Roman"/>
          <w:noProof/>
          <w:sz w:val="24"/>
          <w:szCs w:val="24"/>
          <w:lang w:val="id-ID"/>
        </w:rPr>
        <w:t>:22-23</w:t>
      </w:r>
      <w:r w:rsidRPr="00F6467B">
        <w:rPr>
          <w:rFonts w:ascii="Times New Roman" w:hAnsi="Times New Roman" w:cs="Times New Roman"/>
          <w:noProof/>
          <w:sz w:val="24"/>
          <w:szCs w:val="24"/>
        </w:rPr>
        <w:t>)</w:t>
      </w:r>
      <w:r>
        <w:rPr>
          <w:rFonts w:ascii="Times New Roman" w:hAnsi="Times New Roman" w:cs="Times New Roman"/>
          <w:sz w:val="24"/>
          <w:szCs w:val="24"/>
        </w:rPr>
        <w:fldChar w:fldCharType="end"/>
      </w:r>
      <w:r w:rsidR="007C6ED8" w:rsidRPr="003073A1">
        <w:rPr>
          <w:rFonts w:ascii="Times New Roman" w:hAnsi="Times New Roman" w:cs="Times New Roman"/>
          <w:sz w:val="24"/>
          <w:szCs w:val="24"/>
        </w:rPr>
        <w:t xml:space="preserve">, </w:t>
      </w:r>
      <w:r>
        <w:rPr>
          <w:rFonts w:ascii="Times New Roman" w:hAnsi="Times New Roman" w:cs="Times New Roman"/>
          <w:sz w:val="24"/>
          <w:szCs w:val="24"/>
          <w:lang w:val="id-ID"/>
        </w:rPr>
        <w:t>yaitu:</w:t>
      </w:r>
    </w:p>
    <w:p w:rsidR="006C6924" w:rsidRDefault="007C6ED8" w:rsidP="006E71FE">
      <w:pPr>
        <w:pStyle w:val="ListParagraph"/>
        <w:numPr>
          <w:ilvl w:val="0"/>
          <w:numId w:val="18"/>
        </w:numPr>
        <w:spacing w:after="0" w:line="480" w:lineRule="auto"/>
        <w:jc w:val="both"/>
        <w:rPr>
          <w:rFonts w:ascii="Times New Roman" w:hAnsi="Times New Roman" w:cs="Times New Roman"/>
          <w:sz w:val="24"/>
          <w:szCs w:val="24"/>
        </w:rPr>
      </w:pPr>
      <w:proofErr w:type="spellStart"/>
      <w:r w:rsidRPr="00ED36E5">
        <w:rPr>
          <w:rFonts w:ascii="Times New Roman" w:hAnsi="Times New Roman" w:cs="Times New Roman"/>
          <w:sz w:val="24"/>
          <w:szCs w:val="24"/>
        </w:rPr>
        <w:t>Perlawanan</w:t>
      </w:r>
      <w:proofErr w:type="spellEnd"/>
      <w:r w:rsidRPr="00ED36E5">
        <w:rPr>
          <w:rFonts w:ascii="Times New Roman" w:hAnsi="Times New Roman" w:cs="Times New Roman"/>
          <w:sz w:val="24"/>
          <w:szCs w:val="24"/>
        </w:rPr>
        <w:t xml:space="preserve"> </w:t>
      </w:r>
      <w:proofErr w:type="spellStart"/>
      <w:r w:rsidRPr="00ED36E5">
        <w:rPr>
          <w:rFonts w:ascii="Times New Roman" w:hAnsi="Times New Roman" w:cs="Times New Roman"/>
          <w:sz w:val="24"/>
          <w:szCs w:val="24"/>
        </w:rPr>
        <w:t>Pasif</w:t>
      </w:r>
      <w:proofErr w:type="spellEnd"/>
    </w:p>
    <w:p w:rsidR="009F6AA8" w:rsidRPr="002C466A" w:rsidRDefault="00F6467B" w:rsidP="00B52B85">
      <w:pPr>
        <w:pStyle w:val="ListParagraph"/>
        <w:spacing w:after="0"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Perlawanan pasif meliputi hambatan-hambatan yang mempersukar pemungutan pajak yang erat hubungannya  dengan struktur ekonomi suatu negara, perkembangan intelektual dan moral penduduk, serta sistem dan cara pemungutan pajak itu sendiri.</w:t>
      </w:r>
    </w:p>
    <w:p w:rsidR="00832732" w:rsidRDefault="007C6ED8" w:rsidP="006E71FE">
      <w:pPr>
        <w:pStyle w:val="ListParagraph"/>
        <w:numPr>
          <w:ilvl w:val="0"/>
          <w:numId w:val="18"/>
        </w:numPr>
        <w:spacing w:after="0" w:line="480" w:lineRule="auto"/>
        <w:jc w:val="both"/>
        <w:rPr>
          <w:rFonts w:ascii="Times New Roman" w:hAnsi="Times New Roman" w:cs="Times New Roman"/>
          <w:sz w:val="24"/>
          <w:szCs w:val="24"/>
        </w:rPr>
      </w:pPr>
      <w:proofErr w:type="spellStart"/>
      <w:r w:rsidRPr="00ED36E5">
        <w:rPr>
          <w:rFonts w:ascii="Times New Roman" w:hAnsi="Times New Roman" w:cs="Times New Roman"/>
          <w:sz w:val="24"/>
          <w:szCs w:val="24"/>
        </w:rPr>
        <w:t>Perlawanan</w:t>
      </w:r>
      <w:proofErr w:type="spellEnd"/>
      <w:r w:rsidRPr="00ED36E5">
        <w:rPr>
          <w:rFonts w:ascii="Times New Roman" w:hAnsi="Times New Roman" w:cs="Times New Roman"/>
          <w:sz w:val="24"/>
          <w:szCs w:val="24"/>
        </w:rPr>
        <w:t xml:space="preserve"> </w:t>
      </w:r>
      <w:proofErr w:type="spellStart"/>
      <w:r w:rsidRPr="00ED36E5">
        <w:rPr>
          <w:rFonts w:ascii="Times New Roman" w:hAnsi="Times New Roman" w:cs="Times New Roman"/>
          <w:sz w:val="24"/>
          <w:szCs w:val="24"/>
        </w:rPr>
        <w:t>Aktif</w:t>
      </w:r>
      <w:proofErr w:type="spellEnd"/>
    </w:p>
    <w:p w:rsidR="007C6ED8" w:rsidRPr="009F6AA8" w:rsidRDefault="007C6ED8" w:rsidP="00B52B85">
      <w:pPr>
        <w:pStyle w:val="ListParagraph"/>
        <w:spacing w:after="0" w:line="480" w:lineRule="auto"/>
        <w:ind w:left="1440" w:firstLine="720"/>
        <w:jc w:val="both"/>
        <w:rPr>
          <w:rFonts w:ascii="Times New Roman" w:hAnsi="Times New Roman" w:cs="Times New Roman"/>
          <w:sz w:val="24"/>
          <w:szCs w:val="24"/>
        </w:rPr>
      </w:pPr>
      <w:proofErr w:type="spellStart"/>
      <w:r w:rsidRPr="00832732">
        <w:rPr>
          <w:rFonts w:ascii="Times New Roman" w:hAnsi="Times New Roman" w:cs="Times New Roman"/>
          <w:sz w:val="24"/>
          <w:szCs w:val="24"/>
        </w:rPr>
        <w:t>Perlawanan</w:t>
      </w:r>
      <w:proofErr w:type="spellEnd"/>
      <w:r w:rsidRPr="00832732">
        <w:rPr>
          <w:rFonts w:ascii="Times New Roman" w:hAnsi="Times New Roman" w:cs="Times New Roman"/>
          <w:sz w:val="24"/>
          <w:szCs w:val="24"/>
        </w:rPr>
        <w:t xml:space="preserve"> </w:t>
      </w:r>
      <w:proofErr w:type="spellStart"/>
      <w:r w:rsidRPr="00832732">
        <w:rPr>
          <w:rFonts w:ascii="Times New Roman" w:hAnsi="Times New Roman" w:cs="Times New Roman"/>
          <w:sz w:val="24"/>
          <w:szCs w:val="24"/>
        </w:rPr>
        <w:t>aktif</w:t>
      </w:r>
      <w:proofErr w:type="spellEnd"/>
      <w:r w:rsidRPr="00832732">
        <w:rPr>
          <w:rFonts w:ascii="Times New Roman" w:hAnsi="Times New Roman" w:cs="Times New Roman"/>
          <w:sz w:val="24"/>
          <w:szCs w:val="24"/>
        </w:rPr>
        <w:t xml:space="preserve"> </w:t>
      </w:r>
      <w:proofErr w:type="spellStart"/>
      <w:r w:rsidRPr="00832732">
        <w:rPr>
          <w:rFonts w:ascii="Times New Roman" w:hAnsi="Times New Roman" w:cs="Times New Roman"/>
          <w:sz w:val="24"/>
          <w:szCs w:val="24"/>
        </w:rPr>
        <w:t>meliputi</w:t>
      </w:r>
      <w:proofErr w:type="spellEnd"/>
      <w:r w:rsidRPr="00832732">
        <w:rPr>
          <w:rFonts w:ascii="Times New Roman" w:hAnsi="Times New Roman" w:cs="Times New Roman"/>
          <w:sz w:val="24"/>
          <w:szCs w:val="24"/>
        </w:rPr>
        <w:t xml:space="preserve"> </w:t>
      </w:r>
      <w:proofErr w:type="spellStart"/>
      <w:r w:rsidRPr="00832732">
        <w:rPr>
          <w:rFonts w:ascii="Times New Roman" w:hAnsi="Times New Roman" w:cs="Times New Roman"/>
          <w:sz w:val="24"/>
          <w:szCs w:val="24"/>
        </w:rPr>
        <w:t>semua</w:t>
      </w:r>
      <w:proofErr w:type="spellEnd"/>
      <w:r w:rsidRPr="00832732">
        <w:rPr>
          <w:rFonts w:ascii="Times New Roman" w:hAnsi="Times New Roman" w:cs="Times New Roman"/>
          <w:sz w:val="24"/>
          <w:szCs w:val="24"/>
        </w:rPr>
        <w:t xml:space="preserve"> </w:t>
      </w:r>
      <w:proofErr w:type="spellStart"/>
      <w:r w:rsidRPr="00832732">
        <w:rPr>
          <w:rFonts w:ascii="Times New Roman" w:hAnsi="Times New Roman" w:cs="Times New Roman"/>
          <w:sz w:val="24"/>
          <w:szCs w:val="24"/>
        </w:rPr>
        <w:t>usaha</w:t>
      </w:r>
      <w:proofErr w:type="spellEnd"/>
      <w:r w:rsidRPr="00832732">
        <w:rPr>
          <w:rFonts w:ascii="Times New Roman" w:hAnsi="Times New Roman" w:cs="Times New Roman"/>
          <w:sz w:val="24"/>
          <w:szCs w:val="24"/>
        </w:rPr>
        <w:t xml:space="preserve"> dan </w:t>
      </w:r>
      <w:proofErr w:type="spellStart"/>
      <w:r w:rsidRPr="00832732">
        <w:rPr>
          <w:rFonts w:ascii="Times New Roman" w:hAnsi="Times New Roman" w:cs="Times New Roman"/>
          <w:sz w:val="24"/>
          <w:szCs w:val="24"/>
        </w:rPr>
        <w:t>perbuatan</w:t>
      </w:r>
      <w:proofErr w:type="spellEnd"/>
      <w:r w:rsidRPr="00832732">
        <w:rPr>
          <w:rFonts w:ascii="Times New Roman" w:hAnsi="Times New Roman" w:cs="Times New Roman"/>
          <w:sz w:val="24"/>
          <w:szCs w:val="24"/>
        </w:rPr>
        <w:t xml:space="preserve"> yang </w:t>
      </w:r>
      <w:r w:rsidR="00F6467B">
        <w:rPr>
          <w:rFonts w:ascii="Times New Roman" w:hAnsi="Times New Roman" w:cs="Times New Roman"/>
          <w:sz w:val="24"/>
          <w:szCs w:val="24"/>
          <w:lang w:val="id-ID"/>
        </w:rPr>
        <w:t>secara langsung ditujukan kepada fiskus dan ber</w:t>
      </w:r>
      <w:proofErr w:type="spellStart"/>
      <w:r w:rsidRPr="00832732">
        <w:rPr>
          <w:rFonts w:ascii="Times New Roman" w:hAnsi="Times New Roman" w:cs="Times New Roman"/>
          <w:sz w:val="24"/>
          <w:szCs w:val="24"/>
        </w:rPr>
        <w:t>tujuan</w:t>
      </w:r>
      <w:proofErr w:type="spellEnd"/>
      <w:r w:rsidRPr="00832732">
        <w:rPr>
          <w:rFonts w:ascii="Times New Roman" w:hAnsi="Times New Roman" w:cs="Times New Roman"/>
          <w:sz w:val="24"/>
          <w:szCs w:val="24"/>
        </w:rPr>
        <w:t xml:space="preserve"> </w:t>
      </w:r>
      <w:proofErr w:type="spellStart"/>
      <w:r w:rsidRPr="00832732">
        <w:rPr>
          <w:rFonts w:ascii="Times New Roman" w:hAnsi="Times New Roman" w:cs="Times New Roman"/>
          <w:sz w:val="24"/>
          <w:szCs w:val="24"/>
        </w:rPr>
        <w:t>untuk</w:t>
      </w:r>
      <w:proofErr w:type="spellEnd"/>
      <w:r w:rsidRPr="00832732">
        <w:rPr>
          <w:rFonts w:ascii="Times New Roman" w:hAnsi="Times New Roman" w:cs="Times New Roman"/>
          <w:sz w:val="24"/>
          <w:szCs w:val="24"/>
        </w:rPr>
        <w:t xml:space="preserve"> </w:t>
      </w:r>
      <w:proofErr w:type="spellStart"/>
      <w:r w:rsidRPr="00832732">
        <w:rPr>
          <w:rFonts w:ascii="Times New Roman" w:hAnsi="Times New Roman" w:cs="Times New Roman"/>
          <w:sz w:val="24"/>
          <w:szCs w:val="24"/>
        </w:rPr>
        <w:t>menghindari</w:t>
      </w:r>
      <w:proofErr w:type="spellEnd"/>
      <w:r w:rsidRPr="00832732">
        <w:rPr>
          <w:rFonts w:ascii="Times New Roman" w:hAnsi="Times New Roman" w:cs="Times New Roman"/>
          <w:sz w:val="24"/>
          <w:szCs w:val="24"/>
        </w:rPr>
        <w:t xml:space="preserve"> </w:t>
      </w:r>
      <w:proofErr w:type="spellStart"/>
      <w:r w:rsidRPr="00832732">
        <w:rPr>
          <w:rFonts w:ascii="Times New Roman" w:hAnsi="Times New Roman" w:cs="Times New Roman"/>
          <w:sz w:val="24"/>
          <w:szCs w:val="24"/>
        </w:rPr>
        <w:t>pajak</w:t>
      </w:r>
      <w:proofErr w:type="spellEnd"/>
      <w:r w:rsidRPr="00832732">
        <w:rPr>
          <w:rFonts w:ascii="Times New Roman" w:hAnsi="Times New Roman" w:cs="Times New Roman"/>
          <w:sz w:val="24"/>
          <w:szCs w:val="24"/>
        </w:rPr>
        <w:t>.</w:t>
      </w:r>
      <w:r w:rsidR="009F6AA8">
        <w:rPr>
          <w:rFonts w:ascii="Times New Roman" w:hAnsi="Times New Roman" w:cs="Times New Roman"/>
          <w:sz w:val="24"/>
          <w:szCs w:val="24"/>
          <w:lang w:val="id-ID"/>
        </w:rPr>
        <w:t xml:space="preserve"> </w:t>
      </w:r>
      <w:proofErr w:type="spellStart"/>
      <w:r w:rsidRPr="009F6AA8">
        <w:rPr>
          <w:rFonts w:ascii="Times New Roman" w:hAnsi="Times New Roman" w:cs="Times New Roman"/>
          <w:sz w:val="24"/>
          <w:szCs w:val="24"/>
        </w:rPr>
        <w:t>Bentuknya</w:t>
      </w:r>
      <w:proofErr w:type="spellEnd"/>
      <w:r w:rsidRPr="009F6AA8">
        <w:rPr>
          <w:rFonts w:ascii="Times New Roman" w:hAnsi="Times New Roman" w:cs="Times New Roman"/>
          <w:sz w:val="24"/>
          <w:szCs w:val="24"/>
        </w:rPr>
        <w:t xml:space="preserve"> </w:t>
      </w:r>
      <w:proofErr w:type="spellStart"/>
      <w:r w:rsidRPr="009F6AA8">
        <w:rPr>
          <w:rFonts w:ascii="Times New Roman" w:hAnsi="Times New Roman" w:cs="Times New Roman"/>
          <w:sz w:val="24"/>
          <w:szCs w:val="24"/>
        </w:rPr>
        <w:t>antara</w:t>
      </w:r>
      <w:proofErr w:type="spellEnd"/>
      <w:r w:rsidRPr="009F6AA8">
        <w:rPr>
          <w:rFonts w:ascii="Times New Roman" w:hAnsi="Times New Roman" w:cs="Times New Roman"/>
          <w:sz w:val="24"/>
          <w:szCs w:val="24"/>
        </w:rPr>
        <w:t xml:space="preserve"> lain:</w:t>
      </w:r>
    </w:p>
    <w:p w:rsidR="007C6ED8" w:rsidRDefault="007C6ED8" w:rsidP="006E71FE">
      <w:pPr>
        <w:pStyle w:val="ListParagraph"/>
        <w:numPr>
          <w:ilvl w:val="0"/>
          <w:numId w:val="19"/>
        </w:numPr>
        <w:spacing w:after="0" w:line="480" w:lineRule="auto"/>
        <w:jc w:val="both"/>
        <w:rPr>
          <w:rFonts w:ascii="Times New Roman" w:hAnsi="Times New Roman" w:cs="Times New Roman"/>
          <w:sz w:val="24"/>
          <w:szCs w:val="24"/>
        </w:rPr>
      </w:pPr>
      <w:r w:rsidRPr="00ED36E5">
        <w:rPr>
          <w:rFonts w:ascii="Times New Roman" w:hAnsi="Times New Roman" w:cs="Times New Roman"/>
          <w:i/>
          <w:sz w:val="24"/>
          <w:szCs w:val="24"/>
        </w:rPr>
        <w:lastRenderedPageBreak/>
        <w:t xml:space="preserve">Tax </w:t>
      </w:r>
      <w:r w:rsidR="00476135">
        <w:rPr>
          <w:rFonts w:ascii="Times New Roman" w:hAnsi="Times New Roman" w:cs="Times New Roman"/>
          <w:i/>
          <w:sz w:val="24"/>
          <w:szCs w:val="24"/>
          <w:lang w:val="id-ID"/>
        </w:rPr>
        <w:t>a</w:t>
      </w:r>
      <w:r w:rsidRPr="00ED36E5">
        <w:rPr>
          <w:rFonts w:ascii="Times New Roman" w:hAnsi="Times New Roman" w:cs="Times New Roman"/>
          <w:i/>
          <w:sz w:val="24"/>
          <w:szCs w:val="24"/>
        </w:rPr>
        <w:t>voidance</w:t>
      </w:r>
      <w:r w:rsidR="00F6467B">
        <w:rPr>
          <w:rFonts w:ascii="Times New Roman" w:hAnsi="Times New Roman" w:cs="Times New Roman"/>
          <w:i/>
          <w:sz w:val="24"/>
          <w:szCs w:val="24"/>
          <w:lang w:val="id-ID"/>
        </w:rPr>
        <w:t xml:space="preserve"> </w:t>
      </w:r>
      <w:r w:rsidR="00F6467B">
        <w:rPr>
          <w:rFonts w:ascii="Times New Roman" w:hAnsi="Times New Roman" w:cs="Times New Roman"/>
          <w:sz w:val="24"/>
          <w:szCs w:val="24"/>
          <w:lang w:val="id-ID"/>
        </w:rPr>
        <w:t>adalah upaya penghindaran pajak yang dilakukan secara legal dan aman bagi wajib pajak karena tidak bertentangan dengan ketentuan perpajakan, dimana metode dan teknik yang digunakan cenderung memanfaatkan kelemahan-kelemahan (</w:t>
      </w:r>
      <w:r w:rsidR="00F6467B" w:rsidRPr="00F6467B">
        <w:rPr>
          <w:rFonts w:ascii="Times New Roman" w:hAnsi="Times New Roman" w:cs="Times New Roman"/>
          <w:i/>
          <w:sz w:val="24"/>
          <w:szCs w:val="24"/>
          <w:lang w:val="id-ID"/>
        </w:rPr>
        <w:t>grey area</w:t>
      </w:r>
      <w:r w:rsidR="00F6467B">
        <w:rPr>
          <w:rFonts w:ascii="Times New Roman" w:hAnsi="Times New Roman" w:cs="Times New Roman"/>
          <w:sz w:val="24"/>
          <w:szCs w:val="24"/>
          <w:lang w:val="id-ID"/>
        </w:rPr>
        <w:t xml:space="preserve">) yang terdapat </w:t>
      </w:r>
      <w:r w:rsidR="00476135">
        <w:rPr>
          <w:rFonts w:ascii="Times New Roman" w:hAnsi="Times New Roman" w:cs="Times New Roman"/>
          <w:sz w:val="24"/>
          <w:szCs w:val="24"/>
          <w:lang w:val="id-ID"/>
        </w:rPr>
        <w:t>dalam undang undang dan peraturan perpajakan itu sendiri, untuk memperkecil jumlah pajak yang terutang</w:t>
      </w:r>
      <w:r w:rsidRPr="00ED36E5">
        <w:rPr>
          <w:rFonts w:ascii="Times New Roman" w:hAnsi="Times New Roman" w:cs="Times New Roman"/>
          <w:sz w:val="24"/>
          <w:szCs w:val="24"/>
        </w:rPr>
        <w:t>.</w:t>
      </w:r>
    </w:p>
    <w:p w:rsidR="00476135" w:rsidRPr="0043561A" w:rsidRDefault="007C6ED8" w:rsidP="006E71FE">
      <w:pPr>
        <w:pStyle w:val="ListParagraph"/>
        <w:numPr>
          <w:ilvl w:val="0"/>
          <w:numId w:val="19"/>
        </w:numPr>
        <w:spacing w:after="0" w:line="480" w:lineRule="auto"/>
        <w:jc w:val="both"/>
        <w:rPr>
          <w:lang w:val="id-ID"/>
        </w:rPr>
      </w:pPr>
      <w:r w:rsidRPr="00476135">
        <w:rPr>
          <w:rFonts w:ascii="Times New Roman" w:hAnsi="Times New Roman" w:cs="Times New Roman"/>
          <w:i/>
          <w:sz w:val="24"/>
          <w:szCs w:val="24"/>
        </w:rPr>
        <w:t>Tax evasion</w:t>
      </w:r>
      <w:r w:rsidR="00476135">
        <w:rPr>
          <w:rFonts w:ascii="Times New Roman" w:hAnsi="Times New Roman" w:cs="Times New Roman"/>
          <w:sz w:val="24"/>
          <w:szCs w:val="24"/>
          <w:lang w:val="id-ID"/>
        </w:rPr>
        <w:t xml:space="preserve"> adalah upaya wajib pajak menghindari pajak terutang secara ilegal dengan cara menyembunyikan keadaan yang </w:t>
      </w:r>
      <w:proofErr w:type="gramStart"/>
      <w:r w:rsidR="00476135">
        <w:rPr>
          <w:rFonts w:ascii="Times New Roman" w:hAnsi="Times New Roman" w:cs="Times New Roman"/>
          <w:sz w:val="24"/>
          <w:szCs w:val="24"/>
          <w:lang w:val="id-ID"/>
        </w:rPr>
        <w:t>sebenarnya.-</w:t>
      </w:r>
      <w:proofErr w:type="gramEnd"/>
    </w:p>
    <w:p w:rsidR="0043561A" w:rsidRPr="00476135" w:rsidRDefault="0043561A" w:rsidP="00B52B85">
      <w:pPr>
        <w:pStyle w:val="ListParagraph"/>
        <w:spacing w:after="0" w:line="480" w:lineRule="auto"/>
        <w:ind w:left="2520"/>
        <w:jc w:val="both"/>
        <w:rPr>
          <w:lang w:val="id-ID"/>
        </w:rPr>
      </w:pPr>
    </w:p>
    <w:p w:rsidR="00832732" w:rsidRPr="00E8321B" w:rsidRDefault="00832732" w:rsidP="006E71FE">
      <w:pPr>
        <w:pStyle w:val="Heading3"/>
        <w:numPr>
          <w:ilvl w:val="0"/>
          <w:numId w:val="54"/>
        </w:numPr>
        <w:spacing w:before="0" w:line="480" w:lineRule="auto"/>
        <w:ind w:left="714" w:hanging="357"/>
        <w:rPr>
          <w:rFonts w:ascii="Times New Roman" w:hAnsi="Times New Roman" w:cs="Times New Roman"/>
          <w:b/>
          <w:color w:val="auto"/>
          <w:lang w:val="id-ID"/>
        </w:rPr>
      </w:pPr>
      <w:r w:rsidRPr="00E8321B">
        <w:rPr>
          <w:rFonts w:ascii="Times New Roman" w:hAnsi="Times New Roman" w:cs="Times New Roman"/>
          <w:b/>
          <w:color w:val="auto"/>
          <w:lang w:val="id-ID"/>
        </w:rPr>
        <w:t>Penghindaran Pajak (</w:t>
      </w:r>
      <w:r w:rsidRPr="00D56539">
        <w:rPr>
          <w:rFonts w:ascii="Times New Roman" w:hAnsi="Times New Roman" w:cs="Times New Roman"/>
          <w:b/>
          <w:i/>
          <w:iCs/>
          <w:color w:val="auto"/>
          <w:lang w:val="id-ID"/>
        </w:rPr>
        <w:t>Tax Avoidance</w:t>
      </w:r>
      <w:r w:rsidRPr="00E8321B">
        <w:rPr>
          <w:rFonts w:ascii="Times New Roman" w:hAnsi="Times New Roman" w:cs="Times New Roman"/>
          <w:b/>
          <w:color w:val="auto"/>
          <w:lang w:val="id-ID"/>
        </w:rPr>
        <w:t>)</w:t>
      </w:r>
    </w:p>
    <w:p w:rsidR="00E8321B" w:rsidRDefault="008F6B8E" w:rsidP="00B52B85">
      <w:pPr>
        <w:pStyle w:val="ListParagraph"/>
        <w:spacing w:after="0" w:line="480" w:lineRule="auto"/>
        <w:ind w:left="714" w:firstLine="720"/>
        <w:jc w:val="both"/>
        <w:rPr>
          <w:rFonts w:ascii="Times New Roman" w:hAnsi="Times New Roman" w:cs="Times New Roman"/>
          <w:sz w:val="24"/>
          <w:szCs w:val="24"/>
        </w:rPr>
      </w:pPr>
      <w:bookmarkStart w:id="14" w:name="_Hlk20327733"/>
      <w:r>
        <w:rPr>
          <w:rFonts w:ascii="Times New Roman" w:hAnsi="Times New Roman" w:cs="Times New Roman"/>
          <w:sz w:val="24"/>
          <w:szCs w:val="24"/>
          <w:lang w:val="id-ID"/>
        </w:rPr>
        <w:t>Menurut</w:t>
      </w:r>
      <w:r w:rsidR="00F766B1">
        <w:rPr>
          <w:rFonts w:ascii="Times New Roman" w:hAnsi="Times New Roman" w:cs="Times New Roman"/>
          <w:sz w:val="24"/>
          <w:szCs w:val="24"/>
          <w:lang w:val="id-ID"/>
        </w:rPr>
        <w:t xml:space="preserve"> </w:t>
      </w:r>
      <w:r w:rsidR="00F766B1">
        <w:rPr>
          <w:rFonts w:ascii="Times New Roman" w:hAnsi="Times New Roman" w:cs="Times New Roman"/>
          <w:sz w:val="24"/>
          <w:szCs w:val="24"/>
          <w:lang w:val="id-ID"/>
        </w:rPr>
        <w:fldChar w:fldCharType="begin" w:fldLock="1"/>
      </w:r>
      <w:r w:rsidR="00547211">
        <w:rPr>
          <w:rFonts w:ascii="Times New Roman" w:hAnsi="Times New Roman" w:cs="Times New Roman"/>
          <w:sz w:val="24"/>
          <w:szCs w:val="24"/>
          <w:lang w:val="id-ID"/>
        </w:rPr>
        <w:instrText>ADDIN CSL_CITATION {"citationItems":[{"id":"ITEM-1","itemData":{"author":[{"dropping-particle":"","family":"Pohan","given":"Chairil Anwar","non-dropping-particle":"","parse-names":false,"suffix":""}],"edition":"revisi","id":"ITEM-1","issued":{"date-parts":[["2017"]]},"publisher":"PT Gramedia Pustaka Utama","publisher-place":"Jakarta","title":"Manajemen Perpajakan","type":"book"},"uris":["http://www.mendeley.com/documents/?uuid=76e653e6-5bce-4d0d-a30c-b5e0877a4701"]}],"mendeley":{"formattedCitation":"(Pohan, 2017)","manualFormatting":"Pohan (2017:11)","plainTextFormattedCitation":"(Pohan, 2017)","previouslyFormattedCitation":"(Pohan, 2017)"},"properties":{"noteIndex":0},"schema":"https://github.com/citation-style-language/schema/raw/master/csl-citation.json"}</w:instrText>
      </w:r>
      <w:r w:rsidR="00F766B1">
        <w:rPr>
          <w:rFonts w:ascii="Times New Roman" w:hAnsi="Times New Roman" w:cs="Times New Roman"/>
          <w:sz w:val="24"/>
          <w:szCs w:val="24"/>
          <w:lang w:val="id-ID"/>
        </w:rPr>
        <w:fldChar w:fldCharType="separate"/>
      </w:r>
      <w:r w:rsidR="00F766B1" w:rsidRPr="00F766B1">
        <w:rPr>
          <w:rFonts w:ascii="Times New Roman" w:hAnsi="Times New Roman" w:cs="Times New Roman"/>
          <w:noProof/>
          <w:sz w:val="24"/>
          <w:szCs w:val="24"/>
          <w:lang w:val="id-ID"/>
        </w:rPr>
        <w:t>Pohan</w:t>
      </w:r>
      <w:r w:rsidR="00F766B1">
        <w:rPr>
          <w:rFonts w:ascii="Times New Roman" w:hAnsi="Times New Roman" w:cs="Times New Roman"/>
          <w:noProof/>
          <w:sz w:val="24"/>
          <w:szCs w:val="24"/>
          <w:lang w:val="id-ID"/>
        </w:rPr>
        <w:t xml:space="preserve"> (</w:t>
      </w:r>
      <w:r w:rsidR="00F766B1" w:rsidRPr="00F766B1">
        <w:rPr>
          <w:rFonts w:ascii="Times New Roman" w:hAnsi="Times New Roman" w:cs="Times New Roman"/>
          <w:noProof/>
          <w:sz w:val="24"/>
          <w:szCs w:val="24"/>
          <w:lang w:val="id-ID"/>
        </w:rPr>
        <w:t>2017</w:t>
      </w:r>
      <w:r w:rsidR="00F766B1">
        <w:rPr>
          <w:rFonts w:ascii="Times New Roman" w:hAnsi="Times New Roman" w:cs="Times New Roman"/>
          <w:noProof/>
          <w:sz w:val="24"/>
          <w:szCs w:val="24"/>
          <w:lang w:val="id-ID"/>
        </w:rPr>
        <w:t>:11</w:t>
      </w:r>
      <w:r w:rsidR="00F766B1" w:rsidRPr="00F766B1">
        <w:rPr>
          <w:rFonts w:ascii="Times New Roman" w:hAnsi="Times New Roman" w:cs="Times New Roman"/>
          <w:noProof/>
          <w:sz w:val="24"/>
          <w:szCs w:val="24"/>
          <w:lang w:val="id-ID"/>
        </w:rPr>
        <w:t>)</w:t>
      </w:r>
      <w:r w:rsidR="00F766B1">
        <w:rPr>
          <w:rFonts w:ascii="Times New Roman" w:hAnsi="Times New Roman" w:cs="Times New Roman"/>
          <w:sz w:val="24"/>
          <w:szCs w:val="24"/>
          <w:lang w:val="id-ID"/>
        </w:rPr>
        <w:fldChar w:fldCharType="end"/>
      </w:r>
      <w:r w:rsidR="00F766B1">
        <w:rPr>
          <w:rFonts w:ascii="Times New Roman" w:hAnsi="Times New Roman" w:cs="Times New Roman"/>
          <w:sz w:val="24"/>
          <w:szCs w:val="24"/>
          <w:lang w:val="id-ID"/>
        </w:rPr>
        <w:t xml:space="preserve">, </w:t>
      </w:r>
      <w:r w:rsidR="00F766B1">
        <w:rPr>
          <w:rFonts w:ascii="Times New Roman" w:hAnsi="Times New Roman" w:cs="Times New Roman"/>
          <w:i/>
          <w:sz w:val="24"/>
          <w:szCs w:val="24"/>
          <w:lang w:val="id-ID"/>
        </w:rPr>
        <w:t xml:space="preserve">tax avoidance </w:t>
      </w:r>
      <w:r w:rsidR="00F766B1">
        <w:rPr>
          <w:rFonts w:ascii="Times New Roman" w:hAnsi="Times New Roman" w:cs="Times New Roman"/>
          <w:sz w:val="24"/>
          <w:szCs w:val="24"/>
          <w:lang w:val="id-ID"/>
        </w:rPr>
        <w:t>adalah upaya mengefisienkan beban pajak dengan cara menghindari pengenaan pajak dengan mengarahkannya pada transaksi yang bukan objek pajak.</w:t>
      </w:r>
      <w:bookmarkEnd w:id="14"/>
      <w:r>
        <w:rPr>
          <w:rFonts w:ascii="Times New Roman" w:hAnsi="Times New Roman" w:cs="Times New Roman"/>
          <w:sz w:val="24"/>
          <w:szCs w:val="24"/>
          <w:lang w:val="id-ID"/>
        </w:rPr>
        <w:t xml:space="preserve"> </w:t>
      </w:r>
      <w:r w:rsidR="00F766B1">
        <w:rPr>
          <w:rFonts w:ascii="Times New Roman" w:hAnsi="Times New Roman" w:cs="Times New Roman"/>
          <w:sz w:val="24"/>
          <w:szCs w:val="24"/>
          <w:lang w:val="id-ID"/>
        </w:rPr>
        <w:t xml:space="preserve">Dalam  </w:t>
      </w:r>
      <w:r w:rsidR="00F766B1">
        <w:rPr>
          <w:rFonts w:ascii="Times New Roman" w:hAnsi="Times New Roman" w:cs="Times New Roman"/>
          <w:sz w:val="24"/>
          <w:szCs w:val="24"/>
          <w:lang w:val="id-ID"/>
        </w:rPr>
        <w:fldChar w:fldCharType="begin" w:fldLock="1"/>
      </w:r>
      <w:r w:rsidR="00F766B1">
        <w:rPr>
          <w:rFonts w:ascii="Times New Roman" w:hAnsi="Times New Roman" w:cs="Times New Roman"/>
          <w:sz w:val="24"/>
          <w:szCs w:val="24"/>
          <w:lang w:val="id-ID"/>
        </w:rPr>
        <w:instrText>ADDIN CSL_CITATION {"citationItems":[{"id":"ITEM-1","itemData":{"author":[{"dropping-particle":"","family":"Zain","given":"Mohammad","non-dropping-particle":"","parse-names":false,"suffix":""}],"edition":"3","id":"ITEM-1","issued":{"date-parts":[["2008"]]},"publisher":"Salemba Empat","publisher-place":"Jakarta","title":"Manajemen Perpajakan","type":"book"},"uris":["http://www.mendeley.com/documents/?uuid=3b5c9d80-f27c-462e-87c4-9460e81fb0f5"]}],"mendeley":{"formattedCitation":"(Zain, 2008)","manualFormatting":"Zain (2008:49)","plainTextFormattedCitation":"(Zain, 2008)","previouslyFormattedCitation":"(Zain, 2008)"},"properties":{"noteIndex":0},"schema":"https://github.com/citation-style-language/schema/raw/master/csl-citation.json"}</w:instrText>
      </w:r>
      <w:r w:rsidR="00F766B1">
        <w:rPr>
          <w:rFonts w:ascii="Times New Roman" w:hAnsi="Times New Roman" w:cs="Times New Roman"/>
          <w:sz w:val="24"/>
          <w:szCs w:val="24"/>
          <w:lang w:val="id-ID"/>
        </w:rPr>
        <w:fldChar w:fldCharType="separate"/>
      </w:r>
      <w:r w:rsidR="00F766B1">
        <w:rPr>
          <w:rFonts w:ascii="Times New Roman" w:hAnsi="Times New Roman" w:cs="Times New Roman"/>
          <w:noProof/>
          <w:sz w:val="24"/>
          <w:szCs w:val="24"/>
          <w:lang w:val="id-ID"/>
        </w:rPr>
        <w:t>Z</w:t>
      </w:r>
      <w:r w:rsidR="00F766B1" w:rsidRPr="00F766B1">
        <w:rPr>
          <w:rFonts w:ascii="Times New Roman" w:hAnsi="Times New Roman" w:cs="Times New Roman"/>
          <w:noProof/>
          <w:sz w:val="24"/>
          <w:szCs w:val="24"/>
          <w:lang w:val="id-ID"/>
        </w:rPr>
        <w:t>ain</w:t>
      </w:r>
      <w:r w:rsidR="00F766B1">
        <w:rPr>
          <w:rFonts w:ascii="Times New Roman" w:hAnsi="Times New Roman" w:cs="Times New Roman"/>
          <w:noProof/>
          <w:sz w:val="24"/>
          <w:szCs w:val="24"/>
          <w:lang w:val="id-ID"/>
        </w:rPr>
        <w:t xml:space="preserve"> (</w:t>
      </w:r>
      <w:r w:rsidR="00F766B1" w:rsidRPr="00F766B1">
        <w:rPr>
          <w:rFonts w:ascii="Times New Roman" w:hAnsi="Times New Roman" w:cs="Times New Roman"/>
          <w:noProof/>
          <w:sz w:val="24"/>
          <w:szCs w:val="24"/>
          <w:lang w:val="id-ID"/>
        </w:rPr>
        <w:t>2008</w:t>
      </w:r>
      <w:r w:rsidR="00F766B1">
        <w:rPr>
          <w:rFonts w:ascii="Times New Roman" w:hAnsi="Times New Roman" w:cs="Times New Roman"/>
          <w:noProof/>
          <w:sz w:val="24"/>
          <w:szCs w:val="24"/>
          <w:lang w:val="id-ID"/>
        </w:rPr>
        <w:t>:49</w:t>
      </w:r>
      <w:r w:rsidR="00F766B1" w:rsidRPr="00F766B1">
        <w:rPr>
          <w:rFonts w:ascii="Times New Roman" w:hAnsi="Times New Roman" w:cs="Times New Roman"/>
          <w:noProof/>
          <w:sz w:val="24"/>
          <w:szCs w:val="24"/>
          <w:lang w:val="id-ID"/>
        </w:rPr>
        <w:t>)</w:t>
      </w:r>
      <w:r w:rsidR="00F766B1">
        <w:rPr>
          <w:rFonts w:ascii="Times New Roman" w:hAnsi="Times New Roman" w:cs="Times New Roman"/>
          <w:sz w:val="24"/>
          <w:szCs w:val="24"/>
          <w:lang w:val="id-ID"/>
        </w:rPr>
        <w:fldChar w:fldCharType="end"/>
      </w:r>
      <w:r w:rsidR="00F766B1">
        <w:rPr>
          <w:rFonts w:ascii="Times New Roman" w:hAnsi="Times New Roman" w:cs="Times New Roman"/>
          <w:sz w:val="24"/>
          <w:szCs w:val="24"/>
          <w:lang w:val="id-ID"/>
        </w:rPr>
        <w:t xml:space="preserve"> penghindaran pajak yang juga disebut sebagai </w:t>
      </w:r>
      <w:r w:rsidR="00F766B1">
        <w:rPr>
          <w:rFonts w:ascii="Times New Roman" w:hAnsi="Times New Roman" w:cs="Times New Roman"/>
          <w:i/>
          <w:sz w:val="24"/>
          <w:szCs w:val="24"/>
          <w:lang w:val="id-ID"/>
        </w:rPr>
        <w:t xml:space="preserve">tax planning, </w:t>
      </w:r>
      <w:r w:rsidR="00F766B1">
        <w:rPr>
          <w:rFonts w:ascii="Times New Roman" w:hAnsi="Times New Roman" w:cs="Times New Roman"/>
          <w:sz w:val="24"/>
          <w:szCs w:val="24"/>
          <w:lang w:val="id-ID"/>
        </w:rPr>
        <w:t xml:space="preserve">adalah pengendalian tindakan agar terhindar dari konsekuensi pengenaan pajak yang tidak dikehendaki. </w:t>
      </w:r>
      <w:r w:rsidR="00547211">
        <w:rPr>
          <w:rFonts w:ascii="Times New Roman" w:hAnsi="Times New Roman" w:cs="Times New Roman"/>
          <w:sz w:val="24"/>
          <w:szCs w:val="24"/>
          <w:lang w:val="id-ID"/>
        </w:rPr>
        <w:t>Penghindaran pajak adalah suatu tindakan yang benar-benar legal.</w:t>
      </w:r>
      <w:r w:rsidR="00F766B1">
        <w:rPr>
          <w:rFonts w:ascii="Times New Roman" w:hAnsi="Times New Roman" w:cs="Times New Roman"/>
          <w:sz w:val="24"/>
          <w:szCs w:val="24"/>
          <w:lang w:val="id-ID"/>
        </w:rPr>
        <w:t xml:space="preserve"> </w:t>
      </w:r>
      <w:proofErr w:type="spellStart"/>
      <w:r w:rsidR="00E8321B" w:rsidRPr="003D2115">
        <w:rPr>
          <w:rFonts w:ascii="Times New Roman" w:hAnsi="Times New Roman" w:cs="Times New Roman"/>
          <w:sz w:val="24"/>
          <w:szCs w:val="24"/>
        </w:rPr>
        <w:t>Perencanaan</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pajak</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itu</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sendiri</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memiliki</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tujuan</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yakni</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bagaimana</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pengendalian</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tersebut</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dapat</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mengefisiensikan</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jumlah</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pajak</w:t>
      </w:r>
      <w:proofErr w:type="spellEnd"/>
      <w:r w:rsidR="00E8321B" w:rsidRPr="003D2115">
        <w:rPr>
          <w:rFonts w:ascii="Times New Roman" w:hAnsi="Times New Roman" w:cs="Times New Roman"/>
          <w:sz w:val="24"/>
          <w:szCs w:val="24"/>
        </w:rPr>
        <w:t xml:space="preserve"> yang </w:t>
      </w:r>
      <w:proofErr w:type="spellStart"/>
      <w:r w:rsidR="00E8321B" w:rsidRPr="003D2115">
        <w:rPr>
          <w:rFonts w:ascii="Times New Roman" w:hAnsi="Times New Roman" w:cs="Times New Roman"/>
          <w:sz w:val="24"/>
          <w:szCs w:val="24"/>
        </w:rPr>
        <w:t>akan</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ditransfer</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ke</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pemerintah</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melalui</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apa</w:t>
      </w:r>
      <w:proofErr w:type="spellEnd"/>
      <w:r w:rsidR="00E8321B" w:rsidRPr="003D2115">
        <w:rPr>
          <w:rFonts w:ascii="Times New Roman" w:hAnsi="Times New Roman" w:cs="Times New Roman"/>
          <w:sz w:val="24"/>
          <w:szCs w:val="24"/>
        </w:rPr>
        <w:t xml:space="preserve"> yang </w:t>
      </w:r>
      <w:proofErr w:type="spellStart"/>
      <w:r w:rsidR="00E8321B" w:rsidRPr="003D2115">
        <w:rPr>
          <w:rFonts w:ascii="Times New Roman" w:hAnsi="Times New Roman" w:cs="Times New Roman"/>
          <w:sz w:val="24"/>
          <w:szCs w:val="24"/>
        </w:rPr>
        <w:t>disebut</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penghindaran</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pajak</w:t>
      </w:r>
      <w:proofErr w:type="spellEnd"/>
      <w:r w:rsidR="00E8321B" w:rsidRPr="003D2115">
        <w:rPr>
          <w:rFonts w:ascii="Times New Roman" w:hAnsi="Times New Roman" w:cs="Times New Roman"/>
          <w:sz w:val="24"/>
          <w:szCs w:val="24"/>
        </w:rPr>
        <w:t xml:space="preserve"> </w:t>
      </w:r>
      <w:r w:rsidR="00E8321B" w:rsidRPr="003D2115">
        <w:rPr>
          <w:rFonts w:ascii="Times New Roman" w:hAnsi="Times New Roman" w:cs="Times New Roman"/>
          <w:i/>
          <w:sz w:val="24"/>
          <w:szCs w:val="24"/>
        </w:rPr>
        <w:t>(tax avoidance)</w:t>
      </w:r>
      <w:r w:rsidR="00E8321B" w:rsidRPr="003D2115">
        <w:rPr>
          <w:rFonts w:ascii="Times New Roman" w:hAnsi="Times New Roman" w:cs="Times New Roman"/>
          <w:sz w:val="24"/>
          <w:szCs w:val="24"/>
        </w:rPr>
        <w:t xml:space="preserve"> dan </w:t>
      </w:r>
      <w:proofErr w:type="spellStart"/>
      <w:r w:rsidR="00E8321B" w:rsidRPr="003D2115">
        <w:rPr>
          <w:rFonts w:ascii="Times New Roman" w:hAnsi="Times New Roman" w:cs="Times New Roman"/>
          <w:sz w:val="24"/>
          <w:szCs w:val="24"/>
        </w:rPr>
        <w:t>bukan</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penyeludupan</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pajak</w:t>
      </w:r>
      <w:proofErr w:type="spellEnd"/>
      <w:r w:rsidR="00E8321B" w:rsidRPr="003D2115">
        <w:rPr>
          <w:rFonts w:ascii="Times New Roman" w:hAnsi="Times New Roman" w:cs="Times New Roman"/>
          <w:sz w:val="24"/>
          <w:szCs w:val="24"/>
        </w:rPr>
        <w:t xml:space="preserve"> </w:t>
      </w:r>
      <w:r w:rsidR="00E8321B" w:rsidRPr="003D2115">
        <w:rPr>
          <w:rFonts w:ascii="Times New Roman" w:hAnsi="Times New Roman" w:cs="Times New Roman"/>
          <w:i/>
          <w:sz w:val="24"/>
          <w:szCs w:val="24"/>
        </w:rPr>
        <w:t>(tax evasion)</w:t>
      </w:r>
      <w:r w:rsidR="00E8321B" w:rsidRPr="003D2115">
        <w:rPr>
          <w:rFonts w:ascii="Times New Roman" w:hAnsi="Times New Roman" w:cs="Times New Roman"/>
          <w:sz w:val="24"/>
          <w:szCs w:val="24"/>
        </w:rPr>
        <w:t xml:space="preserve"> yang </w:t>
      </w:r>
      <w:proofErr w:type="spellStart"/>
      <w:r w:rsidR="00E8321B" w:rsidRPr="003D2115">
        <w:rPr>
          <w:rFonts w:ascii="Times New Roman" w:hAnsi="Times New Roman" w:cs="Times New Roman"/>
          <w:sz w:val="24"/>
          <w:szCs w:val="24"/>
        </w:rPr>
        <w:t>merupakan</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tindak</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pidana</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fis</w:t>
      </w:r>
      <w:proofErr w:type="spellEnd"/>
      <w:r w:rsidR="00E8321B">
        <w:rPr>
          <w:rFonts w:ascii="Times New Roman" w:hAnsi="Times New Roman" w:cs="Times New Roman"/>
          <w:sz w:val="24"/>
          <w:szCs w:val="24"/>
          <w:lang w:val="id-ID"/>
        </w:rPr>
        <w:t>k</w:t>
      </w:r>
      <w:r w:rsidR="00E8321B" w:rsidRPr="003D2115">
        <w:rPr>
          <w:rFonts w:ascii="Times New Roman" w:hAnsi="Times New Roman" w:cs="Times New Roman"/>
          <w:sz w:val="24"/>
          <w:szCs w:val="24"/>
        </w:rPr>
        <w:t xml:space="preserve">al yang </w:t>
      </w:r>
      <w:proofErr w:type="spellStart"/>
      <w:r w:rsidR="00E8321B" w:rsidRPr="003D2115">
        <w:rPr>
          <w:rFonts w:ascii="Times New Roman" w:hAnsi="Times New Roman" w:cs="Times New Roman"/>
          <w:sz w:val="24"/>
          <w:szCs w:val="24"/>
        </w:rPr>
        <w:t>tidak</w:t>
      </w:r>
      <w:proofErr w:type="spellEnd"/>
      <w:r w:rsidR="00E8321B" w:rsidRPr="003D2115">
        <w:rPr>
          <w:rFonts w:ascii="Times New Roman" w:hAnsi="Times New Roman" w:cs="Times New Roman"/>
          <w:sz w:val="24"/>
          <w:szCs w:val="24"/>
        </w:rPr>
        <w:t xml:space="preserve"> </w:t>
      </w:r>
      <w:proofErr w:type="spellStart"/>
      <w:r w:rsidR="00E8321B" w:rsidRPr="003D2115">
        <w:rPr>
          <w:rFonts w:ascii="Times New Roman" w:hAnsi="Times New Roman" w:cs="Times New Roman"/>
          <w:sz w:val="24"/>
          <w:szCs w:val="24"/>
        </w:rPr>
        <w:t>dapat</w:t>
      </w:r>
      <w:proofErr w:type="spellEnd"/>
      <w:r w:rsidR="00E8321B" w:rsidRPr="003D2115">
        <w:rPr>
          <w:rFonts w:ascii="Times New Roman" w:hAnsi="Times New Roman" w:cs="Times New Roman"/>
          <w:sz w:val="24"/>
          <w:szCs w:val="24"/>
        </w:rPr>
        <w:t xml:space="preserve"> di </w:t>
      </w:r>
      <w:proofErr w:type="spellStart"/>
      <w:r w:rsidR="00E8321B" w:rsidRPr="003D2115">
        <w:rPr>
          <w:rFonts w:ascii="Times New Roman" w:hAnsi="Times New Roman" w:cs="Times New Roman"/>
          <w:sz w:val="24"/>
          <w:szCs w:val="24"/>
        </w:rPr>
        <w:t>toleransi</w:t>
      </w:r>
      <w:proofErr w:type="spellEnd"/>
      <w:r w:rsidR="00E8321B" w:rsidRPr="003D2115">
        <w:rPr>
          <w:rFonts w:ascii="Times New Roman" w:hAnsi="Times New Roman" w:cs="Times New Roman"/>
          <w:sz w:val="24"/>
          <w:szCs w:val="24"/>
        </w:rPr>
        <w:t xml:space="preserve"> </w:t>
      </w:r>
      <w:r w:rsidR="00547211">
        <w:rPr>
          <w:rFonts w:ascii="Times New Roman" w:hAnsi="Times New Roman" w:cs="Times New Roman"/>
          <w:sz w:val="24"/>
          <w:szCs w:val="24"/>
        </w:rPr>
        <w:fldChar w:fldCharType="begin" w:fldLock="1"/>
      </w:r>
      <w:r w:rsidR="00245FE6">
        <w:rPr>
          <w:rFonts w:ascii="Times New Roman" w:hAnsi="Times New Roman" w:cs="Times New Roman"/>
          <w:sz w:val="24"/>
          <w:szCs w:val="24"/>
        </w:rPr>
        <w:instrText>ADDIN CSL_CITATION {"citationItems":[{"id":"ITEM-1","itemData":{"author":[{"dropping-particle":"","family":"Zain","given":"Mohammad","non-dropping-particle":"","parse-names":false,"suffix":""}],"edition":"3","id":"ITEM-1","issued":{"date-parts":[["2008"]]},"publisher":"Salemba Empat","publisher-place":"Jakarta","title":"Manajemen Perpajakan","type":"book"},"uris":["http://www.mendeley.com/documents/?uuid=3b5c9d80-f27c-462e-87c4-9460e81fb0f5"]}],"mendeley":{"formattedCitation":"(Zain, 2008)","manualFormatting":"(Zain, 2008:42)","plainTextFormattedCitation":"(Zain, 2008)","previouslyFormattedCitation":"(Zain, 2008)"},"properties":{"noteIndex":0},"schema":"https://github.com/citation-style-language/schema/raw/master/csl-citation.json"}</w:instrText>
      </w:r>
      <w:r w:rsidR="00547211">
        <w:rPr>
          <w:rFonts w:ascii="Times New Roman" w:hAnsi="Times New Roman" w:cs="Times New Roman"/>
          <w:sz w:val="24"/>
          <w:szCs w:val="24"/>
        </w:rPr>
        <w:fldChar w:fldCharType="separate"/>
      </w:r>
      <w:r w:rsidR="00547211" w:rsidRPr="00547211">
        <w:rPr>
          <w:rFonts w:ascii="Times New Roman" w:hAnsi="Times New Roman" w:cs="Times New Roman"/>
          <w:noProof/>
          <w:sz w:val="24"/>
          <w:szCs w:val="24"/>
        </w:rPr>
        <w:t>(Zain, 2008</w:t>
      </w:r>
      <w:r w:rsidR="00547211">
        <w:rPr>
          <w:rFonts w:ascii="Times New Roman" w:hAnsi="Times New Roman" w:cs="Times New Roman"/>
          <w:noProof/>
          <w:sz w:val="24"/>
          <w:szCs w:val="24"/>
          <w:lang w:val="id-ID"/>
        </w:rPr>
        <w:t>:4</w:t>
      </w:r>
      <w:r w:rsidR="00245FE6">
        <w:rPr>
          <w:rFonts w:ascii="Times New Roman" w:hAnsi="Times New Roman" w:cs="Times New Roman"/>
          <w:noProof/>
          <w:sz w:val="24"/>
          <w:szCs w:val="24"/>
        </w:rPr>
        <w:t>2</w:t>
      </w:r>
      <w:r w:rsidR="00547211" w:rsidRPr="00547211">
        <w:rPr>
          <w:rFonts w:ascii="Times New Roman" w:hAnsi="Times New Roman" w:cs="Times New Roman"/>
          <w:noProof/>
          <w:sz w:val="24"/>
          <w:szCs w:val="24"/>
        </w:rPr>
        <w:t>)</w:t>
      </w:r>
      <w:r w:rsidR="00547211">
        <w:rPr>
          <w:rFonts w:ascii="Times New Roman" w:hAnsi="Times New Roman" w:cs="Times New Roman"/>
          <w:sz w:val="24"/>
          <w:szCs w:val="24"/>
        </w:rPr>
        <w:fldChar w:fldCharType="end"/>
      </w:r>
      <w:r w:rsidR="00892309">
        <w:rPr>
          <w:rFonts w:ascii="Times New Roman" w:hAnsi="Times New Roman" w:cs="Times New Roman"/>
          <w:sz w:val="24"/>
          <w:szCs w:val="24"/>
        </w:rPr>
        <w:t>.</w:t>
      </w:r>
      <w:r w:rsidR="00892309" w:rsidRPr="00892309">
        <w:rPr>
          <w:rFonts w:ascii="Times New Roman" w:hAnsi="Times New Roman" w:cs="Times New Roman"/>
          <w:sz w:val="24"/>
          <w:szCs w:val="24"/>
        </w:rPr>
        <w:t xml:space="preserve"> </w:t>
      </w:r>
      <w:proofErr w:type="spellStart"/>
      <w:r w:rsidR="00892309">
        <w:rPr>
          <w:rFonts w:ascii="Times New Roman" w:hAnsi="Times New Roman" w:cs="Times New Roman"/>
          <w:sz w:val="24"/>
          <w:szCs w:val="24"/>
        </w:rPr>
        <w:t>Menurut</w:t>
      </w:r>
      <w:proofErr w:type="spellEnd"/>
      <w:r w:rsidR="00892309">
        <w:rPr>
          <w:rFonts w:ascii="Times New Roman" w:hAnsi="Times New Roman" w:cs="Times New Roman"/>
          <w:sz w:val="24"/>
          <w:szCs w:val="24"/>
        </w:rPr>
        <w:t xml:space="preserve"> </w:t>
      </w:r>
      <w:r w:rsidR="00892309">
        <w:rPr>
          <w:rFonts w:ascii="Times New Roman" w:hAnsi="Times New Roman" w:cs="Times New Roman"/>
          <w:sz w:val="24"/>
          <w:szCs w:val="24"/>
        </w:rPr>
        <w:fldChar w:fldCharType="begin" w:fldLock="1"/>
      </w:r>
      <w:r w:rsidR="00503C34">
        <w:rPr>
          <w:rFonts w:ascii="Times New Roman" w:hAnsi="Times New Roman" w:cs="Times New Roman"/>
          <w:sz w:val="24"/>
          <w:szCs w:val="24"/>
        </w:rPr>
        <w:instrText>ADDIN CSL_CITATION {"citationItems":[{"id":"ITEM-1","itemData":{"author":[{"dropping-particle":"","family":"Rahayu","given":"Ning","non-dropping-particle":"","parse-names":false,"suffix":""}],"container-title":"Jurnal Ilmu Administrasi Negara","id":"ITEM-1","issue":"2","issued":{"date-parts":[["2011"]]},"page":"171-180","title":"Praktik Penghindaran Pajak oleh Foreign Direct Investment Berbentuk Perseroan Terbatas Penanaman Modal Asing","type":"article-journal","volume":"10"},"uris":["http://www.mendeley.com/documents/?uuid=cfc3bf8d-baa3-4145-a6e3-894c66b91996"]}],"mendeley":{"formattedCitation":"(Rahayu, 2011)","manualFormatting":"Rahayu (2011)","plainTextFormattedCitation":"(Rahayu, 2011)","previouslyFormattedCitation":"(Rahayu, 2011)"},"properties":{"noteIndex":0},"schema":"https://github.com/citation-style-language/schema/raw/master/csl-citation.json"}</w:instrText>
      </w:r>
      <w:r w:rsidR="00892309">
        <w:rPr>
          <w:rFonts w:ascii="Times New Roman" w:hAnsi="Times New Roman" w:cs="Times New Roman"/>
          <w:sz w:val="24"/>
          <w:szCs w:val="24"/>
        </w:rPr>
        <w:fldChar w:fldCharType="separate"/>
      </w:r>
      <w:r w:rsidR="00892309" w:rsidRPr="00892309">
        <w:rPr>
          <w:rFonts w:ascii="Times New Roman" w:hAnsi="Times New Roman" w:cs="Times New Roman"/>
          <w:noProof/>
          <w:sz w:val="24"/>
          <w:szCs w:val="24"/>
        </w:rPr>
        <w:t>Rahayu</w:t>
      </w:r>
      <w:r w:rsidR="00892309">
        <w:rPr>
          <w:rFonts w:ascii="Times New Roman" w:hAnsi="Times New Roman" w:cs="Times New Roman"/>
          <w:noProof/>
          <w:sz w:val="24"/>
          <w:szCs w:val="24"/>
        </w:rPr>
        <w:t xml:space="preserve"> (</w:t>
      </w:r>
      <w:r w:rsidR="00892309" w:rsidRPr="00892309">
        <w:rPr>
          <w:rFonts w:ascii="Times New Roman" w:hAnsi="Times New Roman" w:cs="Times New Roman"/>
          <w:noProof/>
          <w:sz w:val="24"/>
          <w:szCs w:val="24"/>
        </w:rPr>
        <w:t>2011)</w:t>
      </w:r>
      <w:r w:rsidR="00892309">
        <w:rPr>
          <w:rFonts w:ascii="Times New Roman" w:hAnsi="Times New Roman" w:cs="Times New Roman"/>
          <w:sz w:val="24"/>
          <w:szCs w:val="24"/>
        </w:rPr>
        <w:fldChar w:fldCharType="end"/>
      </w:r>
      <w:r w:rsidR="00892309">
        <w:rPr>
          <w:rFonts w:ascii="Times New Roman" w:hAnsi="Times New Roman" w:cs="Times New Roman"/>
          <w:sz w:val="24"/>
          <w:szCs w:val="24"/>
        </w:rPr>
        <w:t xml:space="preserve"> </w:t>
      </w:r>
      <w:proofErr w:type="spellStart"/>
      <w:r w:rsidR="00892309">
        <w:rPr>
          <w:rFonts w:ascii="Times New Roman" w:hAnsi="Times New Roman" w:cs="Times New Roman"/>
          <w:sz w:val="24"/>
          <w:szCs w:val="24"/>
        </w:rPr>
        <w:t>ada</w:t>
      </w:r>
      <w:proofErr w:type="spellEnd"/>
      <w:r w:rsidR="00892309">
        <w:rPr>
          <w:rFonts w:ascii="Times New Roman" w:hAnsi="Times New Roman" w:cs="Times New Roman"/>
          <w:sz w:val="24"/>
          <w:szCs w:val="24"/>
        </w:rPr>
        <w:t xml:space="preserve"> </w:t>
      </w:r>
      <w:proofErr w:type="spellStart"/>
      <w:r w:rsidR="00892309">
        <w:rPr>
          <w:rFonts w:ascii="Times New Roman" w:hAnsi="Times New Roman" w:cs="Times New Roman"/>
          <w:sz w:val="24"/>
          <w:szCs w:val="24"/>
        </w:rPr>
        <w:t>beberapa</w:t>
      </w:r>
      <w:proofErr w:type="spellEnd"/>
      <w:r w:rsidR="00892309">
        <w:rPr>
          <w:rFonts w:ascii="Times New Roman" w:hAnsi="Times New Roman" w:cs="Times New Roman"/>
          <w:sz w:val="24"/>
          <w:szCs w:val="24"/>
        </w:rPr>
        <w:t xml:space="preserve"> </w:t>
      </w:r>
      <w:proofErr w:type="spellStart"/>
      <w:r w:rsidR="00892309">
        <w:rPr>
          <w:rFonts w:ascii="Times New Roman" w:hAnsi="Times New Roman" w:cs="Times New Roman"/>
          <w:sz w:val="24"/>
          <w:szCs w:val="24"/>
        </w:rPr>
        <w:t>teknik</w:t>
      </w:r>
      <w:proofErr w:type="spellEnd"/>
      <w:r w:rsidR="00892309">
        <w:rPr>
          <w:rFonts w:ascii="Times New Roman" w:hAnsi="Times New Roman" w:cs="Times New Roman"/>
          <w:sz w:val="24"/>
          <w:szCs w:val="24"/>
        </w:rPr>
        <w:t xml:space="preserve"> </w:t>
      </w:r>
      <w:proofErr w:type="spellStart"/>
      <w:r w:rsidR="00892309">
        <w:rPr>
          <w:rFonts w:ascii="Times New Roman" w:hAnsi="Times New Roman" w:cs="Times New Roman"/>
          <w:sz w:val="24"/>
          <w:szCs w:val="24"/>
        </w:rPr>
        <w:t>penghindaran</w:t>
      </w:r>
      <w:proofErr w:type="spellEnd"/>
      <w:r w:rsidR="00892309">
        <w:rPr>
          <w:rFonts w:ascii="Times New Roman" w:hAnsi="Times New Roman" w:cs="Times New Roman"/>
          <w:sz w:val="24"/>
          <w:szCs w:val="24"/>
        </w:rPr>
        <w:t xml:space="preserve"> </w:t>
      </w:r>
      <w:proofErr w:type="spellStart"/>
      <w:r w:rsidR="00892309">
        <w:rPr>
          <w:rFonts w:ascii="Times New Roman" w:hAnsi="Times New Roman" w:cs="Times New Roman"/>
          <w:sz w:val="24"/>
          <w:szCs w:val="24"/>
        </w:rPr>
        <w:t>pajak</w:t>
      </w:r>
      <w:proofErr w:type="spellEnd"/>
      <w:r w:rsidR="00892309">
        <w:rPr>
          <w:rFonts w:ascii="Times New Roman" w:hAnsi="Times New Roman" w:cs="Times New Roman"/>
          <w:sz w:val="24"/>
          <w:szCs w:val="24"/>
        </w:rPr>
        <w:t xml:space="preserve"> </w:t>
      </w:r>
      <w:proofErr w:type="spellStart"/>
      <w:r w:rsidR="00892309">
        <w:rPr>
          <w:rFonts w:ascii="Times New Roman" w:hAnsi="Times New Roman" w:cs="Times New Roman"/>
          <w:sz w:val="24"/>
          <w:szCs w:val="24"/>
        </w:rPr>
        <w:t>yaitu</w:t>
      </w:r>
      <w:proofErr w:type="spellEnd"/>
      <w:r w:rsidR="00892309">
        <w:rPr>
          <w:rFonts w:ascii="Times New Roman" w:hAnsi="Times New Roman" w:cs="Times New Roman"/>
          <w:sz w:val="24"/>
          <w:szCs w:val="24"/>
        </w:rPr>
        <w:t xml:space="preserve"> </w:t>
      </w:r>
      <w:r w:rsidR="00892309" w:rsidRPr="00FE56AD">
        <w:rPr>
          <w:rFonts w:ascii="Times New Roman" w:hAnsi="Times New Roman" w:cs="Times New Roman"/>
          <w:i/>
          <w:iCs/>
          <w:sz w:val="24"/>
          <w:szCs w:val="24"/>
        </w:rPr>
        <w:t>transfer pricing</w:t>
      </w:r>
      <w:r w:rsidR="00892309">
        <w:rPr>
          <w:rFonts w:ascii="Times New Roman" w:hAnsi="Times New Roman" w:cs="Times New Roman"/>
          <w:sz w:val="24"/>
          <w:szCs w:val="24"/>
        </w:rPr>
        <w:t xml:space="preserve">, </w:t>
      </w:r>
      <w:proofErr w:type="spellStart"/>
      <w:r w:rsidR="00892309">
        <w:rPr>
          <w:rFonts w:ascii="Times New Roman" w:hAnsi="Times New Roman" w:cs="Times New Roman"/>
          <w:sz w:val="24"/>
          <w:szCs w:val="24"/>
        </w:rPr>
        <w:t>pemanfaatan</w:t>
      </w:r>
      <w:proofErr w:type="spellEnd"/>
      <w:r w:rsidR="00892309">
        <w:rPr>
          <w:rFonts w:ascii="Times New Roman" w:hAnsi="Times New Roman" w:cs="Times New Roman"/>
          <w:sz w:val="24"/>
          <w:szCs w:val="24"/>
        </w:rPr>
        <w:t xml:space="preserve"> </w:t>
      </w:r>
      <w:r w:rsidR="00892309" w:rsidRPr="00FE56AD">
        <w:rPr>
          <w:rFonts w:ascii="Times New Roman" w:hAnsi="Times New Roman" w:cs="Times New Roman"/>
          <w:i/>
          <w:iCs/>
          <w:sz w:val="24"/>
          <w:szCs w:val="24"/>
        </w:rPr>
        <w:t>tax haven country</w:t>
      </w:r>
      <w:r w:rsidR="00892309">
        <w:rPr>
          <w:rFonts w:ascii="Times New Roman" w:hAnsi="Times New Roman" w:cs="Times New Roman"/>
          <w:sz w:val="24"/>
          <w:szCs w:val="24"/>
        </w:rPr>
        <w:t xml:space="preserve">, </w:t>
      </w:r>
      <w:r w:rsidR="00892309" w:rsidRPr="00FE56AD">
        <w:rPr>
          <w:rFonts w:ascii="Times New Roman" w:hAnsi="Times New Roman" w:cs="Times New Roman"/>
          <w:i/>
          <w:iCs/>
          <w:sz w:val="24"/>
          <w:szCs w:val="24"/>
        </w:rPr>
        <w:t>thin capitalization</w:t>
      </w:r>
      <w:r w:rsidR="00892309">
        <w:rPr>
          <w:rFonts w:ascii="Times New Roman" w:hAnsi="Times New Roman" w:cs="Times New Roman"/>
          <w:sz w:val="24"/>
          <w:szCs w:val="24"/>
        </w:rPr>
        <w:t xml:space="preserve">, </w:t>
      </w:r>
      <w:r w:rsidR="00892309" w:rsidRPr="00FE56AD">
        <w:rPr>
          <w:rFonts w:ascii="Times New Roman" w:hAnsi="Times New Roman" w:cs="Times New Roman"/>
          <w:i/>
          <w:iCs/>
          <w:sz w:val="24"/>
          <w:szCs w:val="24"/>
        </w:rPr>
        <w:t>treaty shopping</w:t>
      </w:r>
      <w:r w:rsidR="00892309">
        <w:rPr>
          <w:rFonts w:ascii="Times New Roman" w:hAnsi="Times New Roman" w:cs="Times New Roman"/>
          <w:sz w:val="24"/>
          <w:szCs w:val="24"/>
        </w:rPr>
        <w:t xml:space="preserve">, dan </w:t>
      </w:r>
      <w:r w:rsidR="00892309" w:rsidRPr="00FE56AD">
        <w:rPr>
          <w:rFonts w:ascii="Times New Roman" w:hAnsi="Times New Roman" w:cs="Times New Roman"/>
          <w:i/>
          <w:iCs/>
          <w:sz w:val="24"/>
          <w:szCs w:val="24"/>
        </w:rPr>
        <w:t>Controlled Foreign Corporation</w:t>
      </w:r>
      <w:r w:rsidR="00892309" w:rsidRPr="00892309">
        <w:rPr>
          <w:rFonts w:ascii="Times New Roman" w:hAnsi="Times New Roman" w:cs="Times New Roman"/>
          <w:sz w:val="24"/>
          <w:szCs w:val="24"/>
        </w:rPr>
        <w:t xml:space="preserve"> (CFC)</w:t>
      </w:r>
      <w:r w:rsidR="00892309">
        <w:rPr>
          <w:rFonts w:ascii="Times New Roman" w:hAnsi="Times New Roman" w:cs="Times New Roman"/>
          <w:sz w:val="24"/>
          <w:szCs w:val="24"/>
        </w:rPr>
        <w:t>.</w:t>
      </w:r>
    </w:p>
    <w:p w:rsidR="00AE4FA8" w:rsidRPr="00787E3D" w:rsidRDefault="00E8321B" w:rsidP="00B52B85">
      <w:pPr>
        <w:pStyle w:val="ListParagraph"/>
        <w:spacing w:after="0" w:line="480" w:lineRule="auto"/>
        <w:ind w:firstLine="720"/>
        <w:jc w:val="both"/>
        <w:rPr>
          <w:rFonts w:ascii="Times New Roman" w:hAnsi="Times New Roman" w:cs="Times New Roman"/>
          <w:sz w:val="24"/>
          <w:szCs w:val="24"/>
        </w:rPr>
      </w:pPr>
      <w:proofErr w:type="spellStart"/>
      <w:r w:rsidRPr="00E8321B">
        <w:rPr>
          <w:rFonts w:ascii="Times New Roman" w:hAnsi="Times New Roman" w:cs="Times New Roman"/>
          <w:sz w:val="24"/>
          <w:szCs w:val="24"/>
        </w:rPr>
        <w:t>Beberapa</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pengertian</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penghindaran</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pajak</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menurut</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beberapa</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ahli</w:t>
      </w:r>
      <w:proofErr w:type="spellEnd"/>
      <w:r w:rsidRPr="00E8321B">
        <w:rPr>
          <w:rFonts w:ascii="Times New Roman" w:hAnsi="Times New Roman" w:cs="Times New Roman"/>
          <w:sz w:val="24"/>
          <w:szCs w:val="24"/>
        </w:rPr>
        <w:t xml:space="preserve"> </w:t>
      </w:r>
      <w:r w:rsidR="006B04B6">
        <w:rPr>
          <w:rFonts w:ascii="Times New Roman" w:hAnsi="Times New Roman" w:cs="Times New Roman"/>
          <w:sz w:val="24"/>
          <w:szCs w:val="24"/>
          <w:lang w:val="id-ID"/>
        </w:rPr>
        <w:t xml:space="preserve">dalam </w:t>
      </w:r>
      <w:r w:rsidR="006B04B6">
        <w:rPr>
          <w:rFonts w:ascii="Times New Roman" w:hAnsi="Times New Roman" w:cs="Times New Roman"/>
          <w:sz w:val="24"/>
          <w:szCs w:val="24"/>
        </w:rPr>
        <w:fldChar w:fldCharType="begin" w:fldLock="1"/>
      </w:r>
      <w:r w:rsidR="006B04B6">
        <w:rPr>
          <w:rFonts w:ascii="Times New Roman" w:hAnsi="Times New Roman" w:cs="Times New Roman"/>
          <w:sz w:val="24"/>
          <w:szCs w:val="24"/>
        </w:rPr>
        <w:instrText>ADDIN CSL_CITATION {"citationItems":[{"id":"ITEM-1","itemData":{"author":[{"dropping-particle":"","family":"Zain","given":"Mohammad","non-dropping-particle":"","parse-names":false,"suffix":""}],"edition":"3","id":"ITEM-1","issued":{"date-parts":[["2008"]]},"publisher":"Salemba Empat","publisher-place":"Jakarta","title":"Manajemen Perpajakan","type":"book"},"uris":["http://www.mendeley.com/documents/?uuid=3b5c9d80-f27c-462e-87c4-9460e81fb0f5"]}],"mendeley":{"formattedCitation":"(Zain, 2008)","manualFormatting":"Zain (2008:49)","plainTextFormattedCitation":"(Zain, 2008)","previouslyFormattedCitation":"(Zain, 2008)"},"properties":{"noteIndex":0},"schema":"https://github.com/citation-style-language/schema/raw/master/csl-citation.json"}</w:instrText>
      </w:r>
      <w:r w:rsidR="006B04B6">
        <w:rPr>
          <w:rFonts w:ascii="Times New Roman" w:hAnsi="Times New Roman" w:cs="Times New Roman"/>
          <w:sz w:val="24"/>
          <w:szCs w:val="24"/>
        </w:rPr>
        <w:fldChar w:fldCharType="separate"/>
      </w:r>
      <w:r w:rsidR="006B04B6" w:rsidRPr="006B04B6">
        <w:rPr>
          <w:rFonts w:ascii="Times New Roman" w:hAnsi="Times New Roman" w:cs="Times New Roman"/>
          <w:noProof/>
          <w:sz w:val="24"/>
          <w:szCs w:val="24"/>
        </w:rPr>
        <w:t>Zain</w:t>
      </w:r>
      <w:r w:rsidR="006B04B6">
        <w:rPr>
          <w:rFonts w:ascii="Times New Roman" w:hAnsi="Times New Roman" w:cs="Times New Roman"/>
          <w:noProof/>
          <w:sz w:val="24"/>
          <w:szCs w:val="24"/>
          <w:lang w:val="id-ID"/>
        </w:rPr>
        <w:t xml:space="preserve"> (</w:t>
      </w:r>
      <w:r w:rsidR="006B04B6" w:rsidRPr="006B04B6">
        <w:rPr>
          <w:rFonts w:ascii="Times New Roman" w:hAnsi="Times New Roman" w:cs="Times New Roman"/>
          <w:noProof/>
          <w:sz w:val="24"/>
          <w:szCs w:val="24"/>
        </w:rPr>
        <w:t>2008</w:t>
      </w:r>
      <w:r w:rsidR="006B04B6">
        <w:rPr>
          <w:rFonts w:ascii="Times New Roman" w:hAnsi="Times New Roman" w:cs="Times New Roman"/>
          <w:noProof/>
          <w:sz w:val="24"/>
          <w:szCs w:val="24"/>
          <w:lang w:val="id-ID"/>
        </w:rPr>
        <w:t>:49</w:t>
      </w:r>
      <w:r w:rsidR="006B04B6" w:rsidRPr="006B04B6">
        <w:rPr>
          <w:rFonts w:ascii="Times New Roman" w:hAnsi="Times New Roman" w:cs="Times New Roman"/>
          <w:noProof/>
          <w:sz w:val="24"/>
          <w:szCs w:val="24"/>
        </w:rPr>
        <w:t>)</w:t>
      </w:r>
      <w:r w:rsidR="006B04B6">
        <w:rPr>
          <w:rFonts w:ascii="Times New Roman" w:hAnsi="Times New Roman" w:cs="Times New Roman"/>
          <w:sz w:val="24"/>
          <w:szCs w:val="24"/>
        </w:rPr>
        <w:fldChar w:fldCharType="end"/>
      </w:r>
    </w:p>
    <w:p w:rsidR="00E8321B" w:rsidRDefault="00E8321B" w:rsidP="006E71FE">
      <w:pPr>
        <w:pStyle w:val="ListParagraph"/>
        <w:numPr>
          <w:ilvl w:val="0"/>
          <w:numId w:val="29"/>
        </w:numPr>
        <w:spacing w:after="0" w:line="480" w:lineRule="auto"/>
        <w:jc w:val="both"/>
        <w:rPr>
          <w:rFonts w:ascii="Times New Roman" w:hAnsi="Times New Roman" w:cs="Times New Roman"/>
          <w:sz w:val="24"/>
          <w:szCs w:val="24"/>
        </w:rPr>
      </w:pPr>
      <w:proofErr w:type="spellStart"/>
      <w:r w:rsidRPr="00ED36E5">
        <w:rPr>
          <w:rFonts w:ascii="Times New Roman" w:hAnsi="Times New Roman" w:cs="Times New Roman"/>
          <w:sz w:val="24"/>
          <w:szCs w:val="24"/>
        </w:rPr>
        <w:lastRenderedPageBreak/>
        <w:t>Menurut</w:t>
      </w:r>
      <w:proofErr w:type="spellEnd"/>
      <w:r w:rsidRPr="00ED36E5">
        <w:rPr>
          <w:rFonts w:ascii="Times New Roman" w:hAnsi="Times New Roman" w:cs="Times New Roman"/>
          <w:sz w:val="24"/>
          <w:szCs w:val="24"/>
        </w:rPr>
        <w:t xml:space="preserve"> Harry Graham </w:t>
      </w:r>
      <w:proofErr w:type="spellStart"/>
      <w:r w:rsidRPr="00ED36E5">
        <w:rPr>
          <w:rFonts w:ascii="Times New Roman" w:hAnsi="Times New Roman" w:cs="Times New Roman"/>
          <w:sz w:val="24"/>
          <w:szCs w:val="24"/>
        </w:rPr>
        <w:t>Balter</w:t>
      </w:r>
      <w:proofErr w:type="spellEnd"/>
      <w:r>
        <w:rPr>
          <w:rFonts w:ascii="Times New Roman" w:hAnsi="Times New Roman" w:cs="Times New Roman"/>
          <w:sz w:val="24"/>
          <w:szCs w:val="24"/>
        </w:rPr>
        <w:t>:</w:t>
      </w:r>
    </w:p>
    <w:p w:rsidR="00E8321B" w:rsidRPr="00E8321B" w:rsidRDefault="00E8321B" w:rsidP="00B52B85">
      <w:pPr>
        <w:pStyle w:val="ListParagraph"/>
        <w:spacing w:after="0" w:line="240" w:lineRule="auto"/>
        <w:ind w:left="1080"/>
        <w:jc w:val="both"/>
        <w:rPr>
          <w:rFonts w:ascii="Times New Roman" w:hAnsi="Times New Roman" w:cs="Times New Roman"/>
          <w:sz w:val="24"/>
          <w:szCs w:val="24"/>
        </w:rPr>
      </w:pPr>
      <w:r w:rsidRPr="00E8321B">
        <w:rPr>
          <w:rFonts w:ascii="Times New Roman" w:hAnsi="Times New Roman" w:cs="Times New Roman"/>
          <w:sz w:val="24"/>
          <w:szCs w:val="24"/>
        </w:rPr>
        <w:t>“</w:t>
      </w:r>
      <w:proofErr w:type="spellStart"/>
      <w:r w:rsidRPr="00E8321B">
        <w:rPr>
          <w:rFonts w:ascii="Times New Roman" w:hAnsi="Times New Roman" w:cs="Times New Roman"/>
          <w:sz w:val="24"/>
          <w:szCs w:val="24"/>
        </w:rPr>
        <w:t>Penghindaran</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pajak</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merupakan</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usaha</w:t>
      </w:r>
      <w:proofErr w:type="spellEnd"/>
      <w:r w:rsidRPr="00E8321B">
        <w:rPr>
          <w:rFonts w:ascii="Times New Roman" w:hAnsi="Times New Roman" w:cs="Times New Roman"/>
          <w:sz w:val="24"/>
          <w:szCs w:val="24"/>
        </w:rPr>
        <w:t xml:space="preserve"> yang </w:t>
      </w:r>
      <w:proofErr w:type="spellStart"/>
      <w:r w:rsidRPr="00E8321B">
        <w:rPr>
          <w:rFonts w:ascii="Times New Roman" w:hAnsi="Times New Roman" w:cs="Times New Roman"/>
          <w:sz w:val="24"/>
          <w:szCs w:val="24"/>
        </w:rPr>
        <w:t>dilakukan</w:t>
      </w:r>
      <w:proofErr w:type="spellEnd"/>
      <w:r w:rsidRPr="00E8321B">
        <w:rPr>
          <w:rFonts w:ascii="Times New Roman" w:hAnsi="Times New Roman" w:cs="Times New Roman"/>
          <w:sz w:val="24"/>
          <w:szCs w:val="24"/>
        </w:rPr>
        <w:t xml:space="preserve"> oleh </w:t>
      </w:r>
      <w:proofErr w:type="spellStart"/>
      <w:r w:rsidRPr="00E8321B">
        <w:rPr>
          <w:rFonts w:ascii="Times New Roman" w:hAnsi="Times New Roman" w:cs="Times New Roman"/>
          <w:sz w:val="24"/>
          <w:szCs w:val="24"/>
        </w:rPr>
        <w:t>wajib</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pajak</w:t>
      </w:r>
      <w:proofErr w:type="spellEnd"/>
      <w:r w:rsidRPr="00E8321B">
        <w:rPr>
          <w:rFonts w:ascii="Times New Roman" w:hAnsi="Times New Roman" w:cs="Times New Roman"/>
          <w:sz w:val="24"/>
          <w:szCs w:val="24"/>
        </w:rPr>
        <w:t xml:space="preserve"> - </w:t>
      </w:r>
      <w:proofErr w:type="spellStart"/>
      <w:r w:rsidRPr="00E8321B">
        <w:rPr>
          <w:rFonts w:ascii="Times New Roman" w:hAnsi="Times New Roman" w:cs="Times New Roman"/>
          <w:sz w:val="24"/>
          <w:szCs w:val="24"/>
        </w:rPr>
        <w:t>apakah</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berhasil</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atau</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tidak</w:t>
      </w:r>
      <w:proofErr w:type="spellEnd"/>
      <w:r w:rsidR="00547211">
        <w:rPr>
          <w:rFonts w:ascii="Times New Roman" w:hAnsi="Times New Roman" w:cs="Times New Roman"/>
          <w:sz w:val="24"/>
          <w:szCs w:val="24"/>
          <w:lang w:val="id-ID"/>
        </w:rPr>
        <w:t xml:space="preserve"> - </w:t>
      </w:r>
      <w:proofErr w:type="spellStart"/>
      <w:r w:rsidRPr="00E8321B">
        <w:rPr>
          <w:rFonts w:ascii="Times New Roman" w:hAnsi="Times New Roman" w:cs="Times New Roman"/>
          <w:sz w:val="24"/>
          <w:szCs w:val="24"/>
        </w:rPr>
        <w:t>untuk</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mengurangi</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atau</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sama</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sekali</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menghapus</w:t>
      </w:r>
      <w:proofErr w:type="spellEnd"/>
      <w:r w:rsidRPr="00E8321B">
        <w:rPr>
          <w:rFonts w:ascii="Times New Roman" w:hAnsi="Times New Roman" w:cs="Times New Roman"/>
          <w:sz w:val="24"/>
          <w:szCs w:val="24"/>
        </w:rPr>
        <w:t xml:space="preserve"> utang </w:t>
      </w:r>
      <w:proofErr w:type="spellStart"/>
      <w:r w:rsidRPr="00E8321B">
        <w:rPr>
          <w:rFonts w:ascii="Times New Roman" w:hAnsi="Times New Roman" w:cs="Times New Roman"/>
          <w:sz w:val="24"/>
          <w:szCs w:val="24"/>
        </w:rPr>
        <w:t>pajak</w:t>
      </w:r>
      <w:proofErr w:type="spellEnd"/>
      <w:r w:rsidRPr="00E8321B">
        <w:rPr>
          <w:rFonts w:ascii="Times New Roman" w:hAnsi="Times New Roman" w:cs="Times New Roman"/>
          <w:sz w:val="24"/>
          <w:szCs w:val="24"/>
        </w:rPr>
        <w:t xml:space="preserve">, yang </w:t>
      </w:r>
      <w:proofErr w:type="spellStart"/>
      <w:r w:rsidRPr="00E8321B">
        <w:rPr>
          <w:rFonts w:ascii="Times New Roman" w:hAnsi="Times New Roman" w:cs="Times New Roman"/>
          <w:sz w:val="24"/>
          <w:szCs w:val="24"/>
        </w:rPr>
        <w:t>tidak</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melangar</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ketentuan</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perundang-undangan</w:t>
      </w:r>
      <w:proofErr w:type="spellEnd"/>
      <w:r w:rsidRPr="00E8321B">
        <w:rPr>
          <w:rFonts w:ascii="Times New Roman" w:hAnsi="Times New Roman" w:cs="Times New Roman"/>
          <w:sz w:val="24"/>
          <w:szCs w:val="24"/>
        </w:rPr>
        <w:t xml:space="preserve"> </w:t>
      </w:r>
      <w:proofErr w:type="spellStart"/>
      <w:r w:rsidRPr="00E8321B">
        <w:rPr>
          <w:rFonts w:ascii="Times New Roman" w:hAnsi="Times New Roman" w:cs="Times New Roman"/>
          <w:sz w:val="24"/>
          <w:szCs w:val="24"/>
        </w:rPr>
        <w:t>perpajakan</w:t>
      </w:r>
      <w:proofErr w:type="spellEnd"/>
      <w:r w:rsidRPr="00E8321B">
        <w:rPr>
          <w:rFonts w:ascii="Times New Roman" w:hAnsi="Times New Roman" w:cs="Times New Roman"/>
          <w:sz w:val="24"/>
          <w:szCs w:val="24"/>
        </w:rPr>
        <w:t>.”</w:t>
      </w:r>
    </w:p>
    <w:p w:rsidR="00E8321B" w:rsidRDefault="00E8321B" w:rsidP="00B52B85">
      <w:pPr>
        <w:pStyle w:val="ListParagraph"/>
        <w:spacing w:after="0" w:line="240" w:lineRule="auto"/>
        <w:ind w:left="1434"/>
        <w:jc w:val="both"/>
        <w:rPr>
          <w:rFonts w:ascii="Times New Roman" w:hAnsi="Times New Roman" w:cs="Times New Roman"/>
          <w:sz w:val="24"/>
          <w:szCs w:val="24"/>
        </w:rPr>
      </w:pPr>
    </w:p>
    <w:p w:rsidR="00E8321B" w:rsidRDefault="00E8321B" w:rsidP="006E71FE">
      <w:pPr>
        <w:pStyle w:val="ListParagraph"/>
        <w:numPr>
          <w:ilvl w:val="0"/>
          <w:numId w:val="29"/>
        </w:numPr>
        <w:spacing w:after="0" w:line="480" w:lineRule="auto"/>
        <w:jc w:val="both"/>
        <w:rPr>
          <w:rFonts w:ascii="Times New Roman" w:hAnsi="Times New Roman" w:cs="Times New Roman"/>
          <w:sz w:val="24"/>
          <w:szCs w:val="24"/>
        </w:rPr>
      </w:pPr>
      <w:proofErr w:type="spellStart"/>
      <w:r w:rsidRPr="003D2115">
        <w:rPr>
          <w:rFonts w:ascii="Times New Roman" w:hAnsi="Times New Roman" w:cs="Times New Roman"/>
          <w:sz w:val="24"/>
          <w:szCs w:val="24"/>
        </w:rPr>
        <w:t>Menurut</w:t>
      </w:r>
      <w:proofErr w:type="spellEnd"/>
      <w:r w:rsidRPr="003D2115">
        <w:rPr>
          <w:rFonts w:ascii="Times New Roman" w:hAnsi="Times New Roman" w:cs="Times New Roman"/>
          <w:sz w:val="24"/>
          <w:szCs w:val="24"/>
        </w:rPr>
        <w:t xml:space="preserve"> Ernest R. Mortenson</w:t>
      </w:r>
      <w:r>
        <w:rPr>
          <w:rFonts w:ascii="Times New Roman" w:hAnsi="Times New Roman" w:cs="Times New Roman"/>
          <w:sz w:val="24"/>
          <w:szCs w:val="24"/>
        </w:rPr>
        <w:t>:</w:t>
      </w:r>
    </w:p>
    <w:p w:rsidR="00E8321B" w:rsidRDefault="00E8321B" w:rsidP="00B52B85">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3D2115">
        <w:rPr>
          <w:rFonts w:ascii="Times New Roman" w:hAnsi="Times New Roman" w:cs="Times New Roman"/>
          <w:sz w:val="24"/>
          <w:szCs w:val="24"/>
        </w:rPr>
        <w:t>Penghindaran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berkenaan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dengan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peraturan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sesuatu</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peristiwa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sedemikan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rupa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untuk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meminimkan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atau</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menghilangkan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beban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dengan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memerhatikan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ada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atau</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tidaknya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akibat-akibat</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yang </w:t>
      </w:r>
      <w:proofErr w:type="spellStart"/>
      <w:r w:rsidRPr="003D2115">
        <w:rPr>
          <w:rFonts w:ascii="Times New Roman" w:hAnsi="Times New Roman" w:cs="Times New Roman"/>
          <w:sz w:val="24"/>
          <w:szCs w:val="24"/>
        </w:rPr>
        <w:t>ditimbulkannya</w:t>
      </w:r>
      <w:proofErr w:type="spellEnd"/>
      <w:r w:rsidRPr="003D2115">
        <w:rPr>
          <w:rFonts w:ascii="Times New Roman" w:hAnsi="Times New Roman" w:cs="Times New Roman"/>
          <w:sz w:val="24"/>
          <w:szCs w:val="24"/>
        </w:rPr>
        <w:t xml:space="preserve">. Oleh </w:t>
      </w:r>
      <w:proofErr w:type="spellStart"/>
      <w:r w:rsidRPr="003D2115">
        <w:rPr>
          <w:rFonts w:ascii="Times New Roman" w:hAnsi="Times New Roman" w:cs="Times New Roman"/>
          <w:sz w:val="24"/>
          <w:szCs w:val="24"/>
        </w:rPr>
        <w:t>karena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itu</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penghindaran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tidak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merupakan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pelanggaran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atas</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perundang-undangan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perpajakan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atau</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secara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etik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tidak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dianggap</w:t>
      </w:r>
      <w:proofErr w:type="spellEnd"/>
      <w:r w:rsidRPr="003D2115">
        <w:rPr>
          <w:rFonts w:ascii="Times New Roman" w:hAnsi="Times New Roman" w:cs="Times New Roman"/>
          <w:sz w:val="24"/>
          <w:szCs w:val="24"/>
        </w:rPr>
        <w:t xml:space="preserve"> salah </w:t>
      </w:r>
      <w:proofErr w:type="spellStart"/>
      <w:r w:rsidRPr="003D2115">
        <w:rPr>
          <w:rFonts w:ascii="Times New Roman" w:hAnsi="Times New Roman" w:cs="Times New Roman"/>
          <w:sz w:val="24"/>
          <w:szCs w:val="24"/>
        </w:rPr>
        <w:t>dalam</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rangka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usaha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wajib</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untuk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mengurangi</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menghindari</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meminimkan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atau</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meringankan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beban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dengan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cara-cara</w:t>
      </w:r>
      <w:proofErr w:type="spellEnd"/>
      <w:r w:rsidRPr="003D2115">
        <w:rPr>
          <w:rFonts w:ascii="Times New Roman" w:hAnsi="Times New Roman" w:cs="Times New Roman"/>
          <w:sz w:val="24"/>
          <w:szCs w:val="24"/>
        </w:rPr>
        <w:t xml:space="preserve"> yang </w:t>
      </w:r>
      <w:proofErr w:type="spellStart"/>
      <w:r w:rsidRPr="003D2115">
        <w:rPr>
          <w:rFonts w:ascii="Times New Roman" w:hAnsi="Times New Roman" w:cs="Times New Roman"/>
          <w:sz w:val="24"/>
          <w:szCs w:val="24"/>
        </w:rPr>
        <w:t>dimungkinkan</w:t>
      </w:r>
      <w:proofErr w:type="spellEnd"/>
      <w:r w:rsidRPr="003D2115">
        <w:rPr>
          <w:rFonts w:ascii="Times New Roman" w:hAnsi="Times New Roman" w:cs="Times New Roman"/>
          <w:sz w:val="24"/>
          <w:szCs w:val="24"/>
        </w:rPr>
        <w:t xml:space="preserve"> oleh </w:t>
      </w:r>
      <w:proofErr w:type="spellStart"/>
      <w:r w:rsidRPr="003D2115">
        <w:rPr>
          <w:rFonts w:ascii="Times New Roman" w:hAnsi="Times New Roman" w:cs="Times New Roman"/>
          <w:sz w:val="24"/>
          <w:szCs w:val="24"/>
        </w:rPr>
        <w:t>undang-undang</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w:t>
      </w:r>
      <w:r>
        <w:rPr>
          <w:rFonts w:ascii="Times New Roman" w:hAnsi="Times New Roman" w:cs="Times New Roman"/>
          <w:sz w:val="24"/>
          <w:szCs w:val="24"/>
        </w:rPr>
        <w:t>”</w:t>
      </w:r>
    </w:p>
    <w:p w:rsidR="00E8321B" w:rsidRPr="00E8321B" w:rsidRDefault="00E8321B" w:rsidP="00B52B85">
      <w:pPr>
        <w:pStyle w:val="ListParagraph"/>
        <w:spacing w:after="0" w:line="240" w:lineRule="auto"/>
        <w:ind w:left="2160"/>
        <w:jc w:val="both"/>
        <w:rPr>
          <w:rFonts w:ascii="Times New Roman" w:hAnsi="Times New Roman" w:cs="Times New Roman"/>
          <w:sz w:val="24"/>
          <w:szCs w:val="24"/>
        </w:rPr>
      </w:pPr>
    </w:p>
    <w:p w:rsidR="00E8321B" w:rsidRDefault="00E8321B" w:rsidP="006E71FE">
      <w:pPr>
        <w:pStyle w:val="ListParagraph"/>
        <w:numPr>
          <w:ilvl w:val="0"/>
          <w:numId w:val="29"/>
        </w:numPr>
        <w:spacing w:after="0" w:line="480" w:lineRule="auto"/>
        <w:jc w:val="both"/>
        <w:rPr>
          <w:rFonts w:ascii="Times New Roman" w:hAnsi="Times New Roman" w:cs="Times New Roman"/>
          <w:sz w:val="24"/>
          <w:szCs w:val="24"/>
        </w:rPr>
      </w:pPr>
      <w:proofErr w:type="spellStart"/>
      <w:r w:rsidRPr="003D2115">
        <w:rPr>
          <w:rFonts w:ascii="Times New Roman" w:hAnsi="Times New Roman" w:cs="Times New Roman"/>
          <w:sz w:val="24"/>
          <w:szCs w:val="24"/>
        </w:rPr>
        <w:t>Menurut</w:t>
      </w:r>
      <w:proofErr w:type="spellEnd"/>
      <w:r w:rsidRPr="003D2115">
        <w:rPr>
          <w:rFonts w:ascii="Times New Roman" w:hAnsi="Times New Roman" w:cs="Times New Roman"/>
          <w:sz w:val="24"/>
          <w:szCs w:val="24"/>
        </w:rPr>
        <w:t xml:space="preserve"> N. A. Barr, S. R. James, A. R. </w:t>
      </w:r>
      <w:proofErr w:type="spellStart"/>
      <w:r w:rsidRPr="003D2115">
        <w:rPr>
          <w:rFonts w:ascii="Times New Roman" w:hAnsi="Times New Roman" w:cs="Times New Roman"/>
          <w:sz w:val="24"/>
          <w:szCs w:val="24"/>
        </w:rPr>
        <w:t>Prest</w:t>
      </w:r>
      <w:proofErr w:type="spellEnd"/>
      <w:r w:rsidRPr="003D2115">
        <w:rPr>
          <w:rFonts w:ascii="Times New Roman" w:hAnsi="Times New Roman" w:cs="Times New Roman"/>
          <w:sz w:val="24"/>
          <w:szCs w:val="24"/>
        </w:rPr>
        <w:t>:</w:t>
      </w:r>
    </w:p>
    <w:p w:rsidR="00E8321B" w:rsidRDefault="00E8321B" w:rsidP="00B52B85">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3D2115">
        <w:rPr>
          <w:rFonts w:ascii="Times New Roman" w:hAnsi="Times New Roman" w:cs="Times New Roman"/>
          <w:sz w:val="24"/>
          <w:szCs w:val="24"/>
        </w:rPr>
        <w:t>Penghindaran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diartikan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sebgai</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manipulasi</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penghasilannya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secara</w:t>
      </w:r>
      <w:proofErr w:type="spellEnd"/>
      <w:r w:rsidRPr="003D2115">
        <w:rPr>
          <w:rFonts w:ascii="Times New Roman" w:hAnsi="Times New Roman" w:cs="Times New Roman"/>
          <w:sz w:val="24"/>
          <w:szCs w:val="24"/>
        </w:rPr>
        <w:t xml:space="preserve"> legal, yang </w:t>
      </w:r>
      <w:proofErr w:type="spellStart"/>
      <w:r w:rsidRPr="003D2115">
        <w:rPr>
          <w:rFonts w:ascii="Times New Roman" w:hAnsi="Times New Roman" w:cs="Times New Roman"/>
          <w:sz w:val="24"/>
          <w:szCs w:val="24"/>
        </w:rPr>
        <w:t>masi</w:t>
      </w:r>
      <w:proofErr w:type="spellEnd"/>
      <w:r w:rsidR="00547211">
        <w:rPr>
          <w:rFonts w:ascii="Times New Roman" w:hAnsi="Times New Roman" w:cs="Times New Roman"/>
          <w:sz w:val="24"/>
          <w:szCs w:val="24"/>
          <w:lang w:val="id-ID"/>
        </w:rPr>
        <w:t>h</w:t>
      </w:r>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sesuai</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dengan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ketentuan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peraturan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perundang-undangan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perpajakan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untuk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memperkecil</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jumlah</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yang </w:t>
      </w:r>
      <w:proofErr w:type="spellStart"/>
      <w:r w:rsidRPr="003D2115">
        <w:rPr>
          <w:rFonts w:ascii="Times New Roman" w:hAnsi="Times New Roman" w:cs="Times New Roman"/>
          <w:sz w:val="24"/>
          <w:szCs w:val="24"/>
        </w:rPr>
        <w:t>terutang</w:t>
      </w:r>
      <w:proofErr w:type="spellEnd"/>
      <w:r w:rsidRPr="003D2115">
        <w:rPr>
          <w:rFonts w:ascii="Times New Roman" w:hAnsi="Times New Roman" w:cs="Times New Roman"/>
          <w:sz w:val="24"/>
          <w:szCs w:val="24"/>
        </w:rPr>
        <w:t>.</w:t>
      </w:r>
      <w:r>
        <w:rPr>
          <w:rFonts w:ascii="Times New Roman" w:hAnsi="Times New Roman" w:cs="Times New Roman"/>
          <w:sz w:val="24"/>
          <w:szCs w:val="24"/>
        </w:rPr>
        <w:t>”</w:t>
      </w:r>
    </w:p>
    <w:p w:rsidR="00E8321B" w:rsidRPr="009F6AA8" w:rsidRDefault="00E8321B" w:rsidP="00B52B85">
      <w:pPr>
        <w:spacing w:after="0" w:line="240" w:lineRule="auto"/>
        <w:jc w:val="both"/>
        <w:rPr>
          <w:rFonts w:ascii="Times New Roman" w:hAnsi="Times New Roman" w:cs="Times New Roman"/>
          <w:sz w:val="24"/>
          <w:szCs w:val="24"/>
        </w:rPr>
      </w:pPr>
    </w:p>
    <w:p w:rsidR="00E8321B" w:rsidRDefault="00E8321B" w:rsidP="006E71FE">
      <w:pPr>
        <w:pStyle w:val="ListParagraph"/>
        <w:numPr>
          <w:ilvl w:val="0"/>
          <w:numId w:val="29"/>
        </w:numPr>
        <w:spacing w:after="0" w:line="480" w:lineRule="auto"/>
        <w:jc w:val="both"/>
        <w:rPr>
          <w:rFonts w:ascii="Times New Roman" w:hAnsi="Times New Roman" w:cs="Times New Roman"/>
          <w:sz w:val="24"/>
          <w:szCs w:val="24"/>
        </w:rPr>
      </w:pPr>
      <w:proofErr w:type="spellStart"/>
      <w:r w:rsidRPr="003D2115">
        <w:rPr>
          <w:rFonts w:ascii="Times New Roman" w:hAnsi="Times New Roman" w:cs="Times New Roman"/>
          <w:sz w:val="24"/>
          <w:szCs w:val="24"/>
        </w:rPr>
        <w:t>Menurut</w:t>
      </w:r>
      <w:proofErr w:type="spellEnd"/>
      <w:r w:rsidRPr="003D2115">
        <w:rPr>
          <w:rFonts w:ascii="Times New Roman" w:hAnsi="Times New Roman" w:cs="Times New Roman"/>
          <w:sz w:val="24"/>
          <w:szCs w:val="24"/>
        </w:rPr>
        <w:t xml:space="preserve"> Robert H. Anderson</w:t>
      </w:r>
    </w:p>
    <w:p w:rsidR="00E8321B" w:rsidRDefault="00E8321B" w:rsidP="00B52B85">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3D2115">
        <w:rPr>
          <w:rFonts w:ascii="Times New Roman" w:hAnsi="Times New Roman" w:cs="Times New Roman"/>
          <w:sz w:val="24"/>
          <w:szCs w:val="24"/>
        </w:rPr>
        <w:t>Penghindaran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adalah</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cara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mengurangi</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yang </w:t>
      </w:r>
      <w:proofErr w:type="spellStart"/>
      <w:r w:rsidRPr="003D2115">
        <w:rPr>
          <w:rFonts w:ascii="Times New Roman" w:hAnsi="Times New Roman" w:cs="Times New Roman"/>
          <w:sz w:val="24"/>
          <w:szCs w:val="24"/>
        </w:rPr>
        <w:t>masih</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dalam</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batas</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ketentuan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peraturan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perundang-undangan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perpajakan</w:t>
      </w:r>
      <w:proofErr w:type="spellEnd"/>
      <w:r w:rsidRPr="003D2115">
        <w:rPr>
          <w:rFonts w:ascii="Times New Roman" w:hAnsi="Times New Roman" w:cs="Times New Roman"/>
          <w:sz w:val="24"/>
          <w:szCs w:val="24"/>
        </w:rPr>
        <w:t xml:space="preserve"> dan </w:t>
      </w:r>
      <w:proofErr w:type="spellStart"/>
      <w:r w:rsidRPr="003D2115">
        <w:rPr>
          <w:rFonts w:ascii="Times New Roman" w:hAnsi="Times New Roman" w:cs="Times New Roman"/>
          <w:sz w:val="24"/>
          <w:szCs w:val="24"/>
        </w:rPr>
        <w:t>dapat</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dibenarkan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terutama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melalui</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perencanaan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w:t>
      </w:r>
      <w:r>
        <w:rPr>
          <w:rFonts w:ascii="Times New Roman" w:hAnsi="Times New Roman" w:cs="Times New Roman"/>
          <w:sz w:val="24"/>
          <w:szCs w:val="24"/>
        </w:rPr>
        <w:t>”</w:t>
      </w:r>
    </w:p>
    <w:p w:rsidR="00E8321B" w:rsidRDefault="00E8321B" w:rsidP="00B52B85">
      <w:pPr>
        <w:pStyle w:val="ListParagraph"/>
        <w:spacing w:after="0" w:line="480" w:lineRule="auto"/>
        <w:ind w:left="1434"/>
        <w:jc w:val="both"/>
        <w:rPr>
          <w:rFonts w:ascii="Times New Roman" w:hAnsi="Times New Roman" w:cs="Times New Roman"/>
          <w:sz w:val="24"/>
          <w:szCs w:val="24"/>
        </w:rPr>
      </w:pPr>
    </w:p>
    <w:p w:rsidR="00E8321B" w:rsidRDefault="00E8321B" w:rsidP="00892309">
      <w:pPr>
        <w:pStyle w:val="ListParagraph"/>
        <w:spacing w:after="0" w:line="480" w:lineRule="auto"/>
        <w:ind w:firstLine="720"/>
        <w:jc w:val="both"/>
        <w:rPr>
          <w:rFonts w:ascii="Times New Roman" w:hAnsi="Times New Roman" w:cs="Times New Roman"/>
          <w:sz w:val="24"/>
          <w:szCs w:val="24"/>
        </w:rPr>
      </w:pPr>
      <w:bookmarkStart w:id="15" w:name="_Hlk20327770"/>
      <w:proofErr w:type="spellStart"/>
      <w:r w:rsidRPr="003D2115">
        <w:rPr>
          <w:rFonts w:ascii="Times New Roman" w:hAnsi="Times New Roman" w:cs="Times New Roman"/>
          <w:sz w:val="24"/>
          <w:szCs w:val="24"/>
        </w:rPr>
        <w:t>Jadi</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secara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umum</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dapat</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disimpulkan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bahwa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penghindaran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merupakan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usaha</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meminimkan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beban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pajak</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dengan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cara</w:t>
      </w:r>
      <w:proofErr w:type="spellEnd"/>
      <w:r w:rsidRPr="003D2115">
        <w:rPr>
          <w:rFonts w:ascii="Times New Roman" w:hAnsi="Times New Roman" w:cs="Times New Roman"/>
          <w:sz w:val="24"/>
          <w:szCs w:val="24"/>
        </w:rPr>
        <w:t xml:space="preserve"> yang legal </w:t>
      </w:r>
      <w:proofErr w:type="spellStart"/>
      <w:r w:rsidRPr="003D2115">
        <w:rPr>
          <w:rFonts w:ascii="Times New Roman" w:hAnsi="Times New Roman" w:cs="Times New Roman"/>
          <w:sz w:val="24"/>
          <w:szCs w:val="24"/>
        </w:rPr>
        <w:t>yakni</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memanfaatkan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kelemahan-kelemahan</w:t>
      </w:r>
      <w:proofErr w:type="spellEnd"/>
      <w:r w:rsidRPr="003D2115">
        <w:rPr>
          <w:rFonts w:ascii="Times New Roman" w:hAnsi="Times New Roman" w:cs="Times New Roman"/>
          <w:sz w:val="24"/>
          <w:szCs w:val="24"/>
        </w:rPr>
        <w:t xml:space="preserve"> yang </w:t>
      </w:r>
      <w:proofErr w:type="spellStart"/>
      <w:r w:rsidRPr="003D2115">
        <w:rPr>
          <w:rFonts w:ascii="Times New Roman" w:hAnsi="Times New Roman" w:cs="Times New Roman"/>
          <w:sz w:val="24"/>
          <w:szCs w:val="24"/>
        </w:rPr>
        <w:t>terdapat</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dalam</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undang-undang</w:t>
      </w:r>
      <w:proofErr w:type="spellEnd"/>
      <w:r w:rsidRPr="003D2115">
        <w:rPr>
          <w:rFonts w:ascii="Times New Roman" w:hAnsi="Times New Roman" w:cs="Times New Roman"/>
          <w:sz w:val="24"/>
          <w:szCs w:val="24"/>
        </w:rPr>
        <w:t xml:space="preserve"> dan </w:t>
      </w:r>
      <w:proofErr w:type="spellStart"/>
      <w:r w:rsidRPr="003D2115">
        <w:rPr>
          <w:rFonts w:ascii="Times New Roman" w:hAnsi="Times New Roman" w:cs="Times New Roman"/>
          <w:sz w:val="24"/>
          <w:szCs w:val="24"/>
        </w:rPr>
        <w:t>peraturan-peraturan</w:t>
      </w:r>
      <w:proofErr w:type="spellEnd"/>
      <w:r w:rsidRPr="003D2115">
        <w:rPr>
          <w:rFonts w:ascii="Times New Roman" w:hAnsi="Times New Roman" w:cs="Times New Roman"/>
          <w:sz w:val="24"/>
          <w:szCs w:val="24"/>
        </w:rPr>
        <w:t xml:space="preserve"> </w:t>
      </w:r>
      <w:proofErr w:type="spellStart"/>
      <w:r w:rsidRPr="003D2115">
        <w:rPr>
          <w:rFonts w:ascii="Times New Roman" w:hAnsi="Times New Roman" w:cs="Times New Roman"/>
          <w:sz w:val="24"/>
          <w:szCs w:val="24"/>
        </w:rPr>
        <w:t>perpajakan</w:t>
      </w:r>
      <w:proofErr w:type="spellEnd"/>
      <w:r w:rsidRPr="003D2115">
        <w:rPr>
          <w:rFonts w:ascii="Times New Roman" w:hAnsi="Times New Roman" w:cs="Times New Roman"/>
          <w:sz w:val="24"/>
          <w:szCs w:val="24"/>
        </w:rPr>
        <w:t>.</w:t>
      </w:r>
      <w:r w:rsidR="00892309">
        <w:rPr>
          <w:rFonts w:ascii="Times New Roman" w:hAnsi="Times New Roman" w:cs="Times New Roman"/>
          <w:sz w:val="24"/>
          <w:szCs w:val="24"/>
        </w:rPr>
        <w:t xml:space="preserve"> </w:t>
      </w:r>
    </w:p>
    <w:bookmarkEnd w:id="15"/>
    <w:p w:rsidR="006B04B6" w:rsidRDefault="006B04B6" w:rsidP="00B52B85">
      <w:pPr>
        <w:spacing w:after="0" w:line="480" w:lineRule="auto"/>
        <w:ind w:left="1440" w:firstLine="720"/>
        <w:jc w:val="both"/>
        <w:rPr>
          <w:rFonts w:ascii="Times New Roman" w:hAnsi="Times New Roman" w:cs="Times New Roman"/>
          <w:sz w:val="24"/>
          <w:szCs w:val="24"/>
        </w:rPr>
      </w:pPr>
    </w:p>
    <w:p w:rsidR="00AE4FA8" w:rsidRPr="00FE56AD" w:rsidRDefault="00FE56AD" w:rsidP="006E71FE">
      <w:pPr>
        <w:pStyle w:val="Heading3"/>
        <w:numPr>
          <w:ilvl w:val="0"/>
          <w:numId w:val="54"/>
        </w:numPr>
        <w:spacing w:before="0" w:line="480" w:lineRule="auto"/>
        <w:ind w:left="714" w:hanging="357"/>
        <w:rPr>
          <w:rFonts w:ascii="Times New Roman" w:hAnsi="Times New Roman" w:cs="Times New Roman"/>
          <w:b/>
          <w:iCs/>
          <w:color w:val="auto"/>
          <w:lang w:val="id-ID"/>
        </w:rPr>
      </w:pPr>
      <w:proofErr w:type="spellStart"/>
      <w:r w:rsidRPr="00FE56AD">
        <w:rPr>
          <w:rFonts w:ascii="Times New Roman" w:hAnsi="Times New Roman" w:cs="Times New Roman"/>
          <w:b/>
          <w:iCs/>
          <w:color w:val="auto"/>
        </w:rPr>
        <w:t>Profitabilitas</w:t>
      </w:r>
      <w:proofErr w:type="spellEnd"/>
    </w:p>
    <w:p w:rsidR="00FE56AD" w:rsidRDefault="00FE56AD" w:rsidP="00B52B85">
      <w:pPr>
        <w:pStyle w:val="ListParagraph"/>
        <w:spacing w:after="0" w:line="480" w:lineRule="auto"/>
        <w:ind w:firstLine="720"/>
        <w:jc w:val="both"/>
        <w:rPr>
          <w:rFonts w:ascii="Times New Roman" w:hAnsi="Times New Roman" w:cs="Times New Roman"/>
          <w:sz w:val="24"/>
          <w:szCs w:val="24"/>
        </w:rPr>
      </w:pPr>
      <w:r w:rsidRPr="00FE56AD">
        <w:rPr>
          <w:rFonts w:ascii="Times New Roman" w:hAnsi="Times New Roman" w:cs="Times New Roman"/>
          <w:sz w:val="24"/>
          <w:szCs w:val="24"/>
          <w:lang w:val="id-ID"/>
        </w:rPr>
        <w:t xml:space="preserve">Setiap perusahaan tentu memiliki tujuan utama yaitu memperoleh profit yang sebesar-besarnya. Profitabilitas dapat diartikan sebagai kemampuan perusahaan unuk memperoleh keuntungan dari kegiatan yang dilakukan oleh sebuah perusahaan. Rasio profitabilitas merupakan rasio yang digunakan untuk mengukur kemampuan </w:t>
      </w:r>
      <w:r w:rsidRPr="00FE56AD">
        <w:rPr>
          <w:rFonts w:ascii="Times New Roman" w:hAnsi="Times New Roman" w:cs="Times New Roman"/>
          <w:sz w:val="24"/>
          <w:szCs w:val="24"/>
          <w:lang w:val="id-ID"/>
        </w:rPr>
        <w:lastRenderedPageBreak/>
        <w:t xml:space="preserve">perusahaan dalam menghasilkan laba dari aktivitas normal bisnisnya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{"citationItems":[{"id":"ITEM-1","itemData":{"author":[{"dropping-particle":"","family":"Hery","given":"","non-dropping-particle":"","parse-names":false,"suffix":""}],"id":"ITEM-1","issued":{"date-parts":[["2016"]]},"publisher":"PT Gramedia Pustaka Utama","publisher-place":"Jakarta","title":"Analisis Laporan Keuangan, Integrated and Comprehensive Edition","type":"book"},"uris":["http://www.mendeley.com/documents/?uuid=57b78fd5-70ea-4b37-ae16-46e4f9215c4f"]}],"mendeley":{"formattedCitation":"(Hery, 2016)","manualFormatting":"(Hery, 2016:192)","plainTextFormattedCitation":"(Hery, 2016)","previouslyFormattedCitation":"(Hery, 2016)"},"properties":{"noteIndex":0},"schema":"https://github.com/citation-style-language/schema/raw/master/csl-citation.json"}</w:instrText>
      </w:r>
      <w:r>
        <w:rPr>
          <w:rFonts w:ascii="Times New Roman" w:hAnsi="Times New Roman" w:cs="Times New Roman"/>
          <w:sz w:val="24"/>
          <w:szCs w:val="24"/>
          <w:lang w:val="id-ID"/>
        </w:rPr>
        <w:fldChar w:fldCharType="separate"/>
      </w:r>
      <w:r w:rsidRPr="00FE56AD">
        <w:rPr>
          <w:rFonts w:ascii="Times New Roman" w:hAnsi="Times New Roman" w:cs="Times New Roman"/>
          <w:noProof/>
          <w:sz w:val="24"/>
          <w:szCs w:val="24"/>
          <w:lang w:val="id-ID"/>
        </w:rPr>
        <w:t>(Hery, 2016</w:t>
      </w:r>
      <w:r>
        <w:rPr>
          <w:rFonts w:ascii="Times New Roman" w:hAnsi="Times New Roman" w:cs="Times New Roman"/>
          <w:noProof/>
          <w:sz w:val="24"/>
          <w:szCs w:val="24"/>
        </w:rPr>
        <w:t>:192</w:t>
      </w:r>
      <w:r w:rsidRPr="00FE56A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rPr>
        <w:t>.</w:t>
      </w:r>
    </w:p>
    <w:p w:rsidR="00FE56AD" w:rsidRDefault="00FE56AD" w:rsidP="00B52B85">
      <w:pPr>
        <w:pStyle w:val="ListParagraph"/>
        <w:spacing w:after="0" w:line="480" w:lineRule="auto"/>
        <w:ind w:firstLine="720"/>
        <w:jc w:val="both"/>
        <w:rPr>
          <w:rFonts w:ascii="Times New Roman" w:hAnsi="Times New Roman" w:cs="Times New Roman"/>
          <w:sz w:val="24"/>
          <w:szCs w:val="24"/>
        </w:rPr>
      </w:pPr>
      <w:proofErr w:type="spellStart"/>
      <w:r w:rsidRPr="00FE56AD">
        <w:rPr>
          <w:rFonts w:ascii="Times New Roman" w:hAnsi="Times New Roman" w:cs="Times New Roman"/>
          <w:sz w:val="24"/>
          <w:szCs w:val="24"/>
        </w:rPr>
        <w:t>Menurut</w:t>
      </w:r>
      <w:proofErr w:type="spellEnd"/>
      <w:r w:rsidRPr="00FE56AD">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51AB4">
        <w:rPr>
          <w:rFonts w:ascii="Times New Roman" w:hAnsi="Times New Roman" w:cs="Times New Roman"/>
          <w:sz w:val="24"/>
          <w:szCs w:val="24"/>
        </w:rPr>
        <w:instrText>ADDIN CSL_CITATION {"citationItems":[{"id":"ITEM-1","itemData":{"author":[{"dropping-particle":"","family":"Hery","given":"","non-dropping-particle":"","parse-names":false,"suffix":""}],"id":"ITEM-1","issued":{"date-parts":[["2016"]]},"publisher":"PT Gramedia Pustaka Utama","publisher-place":"Jakarta","title":"Analisis Laporan Keuangan, Integrated and Comprehensive Edition","type":"book"},"uris":["http://www.mendeley.com/documents/?uuid=57b78fd5-70ea-4b37-ae16-46e4f9215c4f"]}],"mendeley":{"formattedCitation":"(Hery, 2016)","manualFormatting":"(Hery, 2016:193)","plainTextFormattedCitation":"(Hery, 2016)","previouslyFormattedCitation":"(Hery, 2016)"},"properties":{"noteIndex":0},"schema":"https://github.com/citation-style-language/schema/raw/master/csl-citation.json"}</w:instrText>
      </w:r>
      <w:r>
        <w:rPr>
          <w:rFonts w:ascii="Times New Roman" w:hAnsi="Times New Roman" w:cs="Times New Roman"/>
          <w:sz w:val="24"/>
          <w:szCs w:val="24"/>
        </w:rPr>
        <w:fldChar w:fldCharType="separate"/>
      </w:r>
      <w:r w:rsidRPr="00FE56AD">
        <w:rPr>
          <w:rFonts w:ascii="Times New Roman" w:hAnsi="Times New Roman" w:cs="Times New Roman"/>
          <w:noProof/>
          <w:sz w:val="24"/>
          <w:szCs w:val="24"/>
        </w:rPr>
        <w:t>(Hery, 2016</w:t>
      </w:r>
      <w:r>
        <w:rPr>
          <w:rFonts w:ascii="Times New Roman" w:hAnsi="Times New Roman" w:cs="Times New Roman"/>
          <w:noProof/>
          <w:sz w:val="24"/>
          <w:szCs w:val="24"/>
        </w:rPr>
        <w:t>:193</w:t>
      </w:r>
      <w:r w:rsidRPr="00FE56A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ada</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beberapa</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jenis</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rasio</w:t>
      </w:r>
      <w:proofErr w:type="spellEnd"/>
      <w:r w:rsidRPr="00FE56AD">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r w:rsidRPr="00FE56AD">
        <w:rPr>
          <w:rFonts w:ascii="Times New Roman" w:hAnsi="Times New Roman" w:cs="Times New Roman"/>
          <w:sz w:val="24"/>
          <w:szCs w:val="24"/>
        </w:rPr>
        <w:t xml:space="preserve"> yang </w:t>
      </w:r>
      <w:proofErr w:type="spellStart"/>
      <w:r w:rsidRPr="00FE56AD">
        <w:rPr>
          <w:rFonts w:ascii="Times New Roman" w:hAnsi="Times New Roman" w:cs="Times New Roman"/>
          <w:sz w:val="24"/>
          <w:szCs w:val="24"/>
        </w:rPr>
        <w:t>lazim</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digunakan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dalam</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praktek</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untuk</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mengukur</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kemampuan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perusahaan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dal</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Pr="00FE56AD">
        <w:rPr>
          <w:rFonts w:ascii="Times New Roman" w:hAnsi="Times New Roman" w:cs="Times New Roman"/>
          <w:sz w:val="24"/>
          <w:szCs w:val="24"/>
        </w:rPr>
        <w:t>:</w:t>
      </w:r>
    </w:p>
    <w:p w:rsidR="00FE56AD" w:rsidRPr="00394951" w:rsidRDefault="00FE56AD" w:rsidP="006E71FE">
      <w:pPr>
        <w:pStyle w:val="ListParagraph"/>
        <w:numPr>
          <w:ilvl w:val="0"/>
          <w:numId w:val="55"/>
        </w:numPr>
        <w:spacing w:after="0" w:line="480" w:lineRule="auto"/>
        <w:ind w:left="1077" w:hanging="357"/>
        <w:jc w:val="both"/>
        <w:rPr>
          <w:rFonts w:ascii="Times New Roman" w:hAnsi="Times New Roman" w:cs="Times New Roman"/>
          <w:i/>
          <w:iCs/>
          <w:sz w:val="24"/>
          <w:szCs w:val="24"/>
        </w:rPr>
      </w:pPr>
      <w:r w:rsidRPr="00394951">
        <w:rPr>
          <w:rFonts w:ascii="Times New Roman" w:hAnsi="Times New Roman" w:cs="Times New Roman"/>
          <w:i/>
          <w:iCs/>
          <w:sz w:val="24"/>
          <w:szCs w:val="24"/>
        </w:rPr>
        <w:t xml:space="preserve">Return </w:t>
      </w:r>
      <w:proofErr w:type="gramStart"/>
      <w:r w:rsidRPr="00394951">
        <w:rPr>
          <w:rFonts w:ascii="Times New Roman" w:hAnsi="Times New Roman" w:cs="Times New Roman"/>
          <w:i/>
          <w:iCs/>
          <w:sz w:val="24"/>
          <w:szCs w:val="24"/>
        </w:rPr>
        <w:t>On</w:t>
      </w:r>
      <w:proofErr w:type="gramEnd"/>
      <w:r w:rsidRPr="00394951">
        <w:rPr>
          <w:rFonts w:ascii="Times New Roman" w:hAnsi="Times New Roman" w:cs="Times New Roman"/>
          <w:i/>
          <w:iCs/>
          <w:sz w:val="24"/>
          <w:szCs w:val="24"/>
        </w:rPr>
        <w:t xml:space="preserve"> Assets</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FE56AD">
        <w:rPr>
          <w:rFonts w:ascii="Times New Roman" w:hAnsi="Times New Roman" w:cs="Times New Roman"/>
          <w:sz w:val="24"/>
          <w:szCs w:val="24"/>
        </w:rPr>
        <w:t>Rasio</w:t>
      </w:r>
      <w:proofErr w:type="spellEnd"/>
      <w:r w:rsidRPr="00FE56AD">
        <w:rPr>
          <w:rFonts w:ascii="Times New Roman" w:hAnsi="Times New Roman" w:cs="Times New Roman"/>
          <w:sz w:val="24"/>
          <w:szCs w:val="24"/>
        </w:rPr>
        <w:t xml:space="preserve"> yang </w:t>
      </w:r>
      <w:proofErr w:type="spellStart"/>
      <w:r w:rsidRPr="00FE56AD">
        <w:rPr>
          <w:rFonts w:ascii="Times New Roman" w:hAnsi="Times New Roman" w:cs="Times New Roman"/>
          <w:sz w:val="24"/>
          <w:szCs w:val="24"/>
        </w:rPr>
        <w:t>menunjukan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seberapa</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besar</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kontribusi</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aset</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dalam</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menciptakan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laba</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bersih</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Dengan</w:t>
      </w:r>
      <w:proofErr w:type="spellEnd"/>
      <w:r w:rsidRPr="00FE56AD">
        <w:rPr>
          <w:rFonts w:ascii="Times New Roman" w:hAnsi="Times New Roman" w:cs="Times New Roman"/>
          <w:sz w:val="24"/>
          <w:szCs w:val="24"/>
        </w:rPr>
        <w:t xml:space="preserve"> kata lain, </w:t>
      </w:r>
      <w:proofErr w:type="spellStart"/>
      <w:r w:rsidRPr="00FE56AD">
        <w:rPr>
          <w:rFonts w:ascii="Times New Roman" w:hAnsi="Times New Roman" w:cs="Times New Roman"/>
          <w:sz w:val="24"/>
          <w:szCs w:val="24"/>
        </w:rPr>
        <w:t>rasio</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ini</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digunakan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untuk</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mengukur</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seberapa</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besar</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jumlah</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laba</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bersih</w:t>
      </w:r>
      <w:proofErr w:type="spellEnd"/>
      <w:r w:rsidRPr="00FE56AD">
        <w:rPr>
          <w:rFonts w:ascii="Times New Roman" w:hAnsi="Times New Roman" w:cs="Times New Roman"/>
          <w:sz w:val="24"/>
          <w:szCs w:val="24"/>
        </w:rPr>
        <w:t xml:space="preserve"> yang </w:t>
      </w:r>
      <w:proofErr w:type="spellStart"/>
      <w:r w:rsidRPr="00FE56AD">
        <w:rPr>
          <w:rFonts w:ascii="Times New Roman" w:hAnsi="Times New Roman" w:cs="Times New Roman"/>
          <w:sz w:val="24"/>
          <w:szCs w:val="24"/>
        </w:rPr>
        <w:t>akan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dihasilkan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dari</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setiap</w:t>
      </w:r>
      <w:proofErr w:type="spellEnd"/>
      <w:r w:rsidRPr="00FE56AD">
        <w:rPr>
          <w:rFonts w:ascii="Times New Roman" w:hAnsi="Times New Roman" w:cs="Times New Roman"/>
          <w:sz w:val="24"/>
          <w:szCs w:val="24"/>
        </w:rPr>
        <w:t xml:space="preserve"> rupiah </w:t>
      </w:r>
      <w:proofErr w:type="gramStart"/>
      <w:r w:rsidRPr="00FE56AD">
        <w:rPr>
          <w:rFonts w:ascii="Times New Roman" w:hAnsi="Times New Roman" w:cs="Times New Roman"/>
          <w:sz w:val="24"/>
          <w:szCs w:val="24"/>
        </w:rPr>
        <w:t>dana  yang</w:t>
      </w:r>
      <w:proofErr w:type="gram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tertanam</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dalam</w:t>
      </w:r>
      <w:proofErr w:type="spellEnd"/>
      <w:r w:rsidRPr="00FE56AD">
        <w:rPr>
          <w:rFonts w:ascii="Times New Roman" w:hAnsi="Times New Roman" w:cs="Times New Roman"/>
          <w:sz w:val="24"/>
          <w:szCs w:val="24"/>
        </w:rPr>
        <w:t xml:space="preserve"> total </w:t>
      </w:r>
      <w:proofErr w:type="spellStart"/>
      <w:r w:rsidRPr="00FE56AD">
        <w:rPr>
          <w:rFonts w:ascii="Times New Roman" w:hAnsi="Times New Roman" w:cs="Times New Roman"/>
          <w:sz w:val="24"/>
          <w:szCs w:val="24"/>
        </w:rPr>
        <w:t>aset</w:t>
      </w:r>
      <w:proofErr w:type="spellEnd"/>
      <w:r w:rsidRPr="00FE56AD">
        <w:rPr>
          <w:rFonts w:ascii="Times New Roman" w:hAnsi="Times New Roman" w:cs="Times New Roman"/>
          <w:sz w:val="24"/>
          <w:szCs w:val="24"/>
        </w:rPr>
        <w:t>.</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ROA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jumlah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yang di </w:t>
      </w:r>
      <w:proofErr w:type="spellStart"/>
      <w:r w:rsidRPr="00716428">
        <w:rPr>
          <w:rFonts w:ascii="Times New Roman" w:hAnsi="Times New Roman" w:cs="Times New Roman"/>
          <w:sz w:val="24"/>
          <w:szCs w:val="24"/>
        </w:rPr>
        <w:t>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setiap</w:t>
      </w:r>
      <w:proofErr w:type="spellEnd"/>
      <w:r w:rsidRPr="00716428">
        <w:rPr>
          <w:rFonts w:ascii="Times New Roman" w:hAnsi="Times New Roman" w:cs="Times New Roman"/>
          <w:sz w:val="24"/>
          <w:szCs w:val="24"/>
        </w:rPr>
        <w:t xml:space="preserve"> rupiah dan yang </w:t>
      </w:r>
      <w:proofErr w:type="spellStart"/>
      <w:r w:rsidRPr="00716428">
        <w:rPr>
          <w:rFonts w:ascii="Times New Roman" w:hAnsi="Times New Roman" w:cs="Times New Roman"/>
          <w:sz w:val="24"/>
          <w:szCs w:val="24"/>
        </w:rPr>
        <w:t>tertanam</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dalam</w:t>
      </w:r>
      <w:proofErr w:type="spellEnd"/>
      <w:r w:rsidRPr="00716428">
        <w:rPr>
          <w:rFonts w:ascii="Times New Roman" w:hAnsi="Times New Roman" w:cs="Times New Roman"/>
          <w:sz w:val="24"/>
          <w:szCs w:val="24"/>
        </w:rPr>
        <w:t xml:space="preserve"> total </w:t>
      </w:r>
      <w:proofErr w:type="spellStart"/>
      <w:r w:rsidRPr="00716428">
        <w:rPr>
          <w:rFonts w:ascii="Times New Roman" w:hAnsi="Times New Roman" w:cs="Times New Roman"/>
          <w:sz w:val="24"/>
          <w:szCs w:val="24"/>
        </w:rPr>
        <w:t>aset</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Sebaliknya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rendah</w:t>
      </w:r>
      <w:proofErr w:type="spellEnd"/>
      <w:r w:rsidRPr="00716428">
        <w:rPr>
          <w:rFonts w:ascii="Times New Roman" w:hAnsi="Times New Roman" w:cs="Times New Roman"/>
          <w:sz w:val="24"/>
          <w:szCs w:val="24"/>
        </w:rPr>
        <w:t xml:space="preserve"> ROA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rendah</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jumlah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setiap</w:t>
      </w:r>
      <w:proofErr w:type="spellEnd"/>
      <w:r w:rsidRPr="00716428">
        <w:rPr>
          <w:rFonts w:ascii="Times New Roman" w:hAnsi="Times New Roman" w:cs="Times New Roman"/>
          <w:sz w:val="24"/>
          <w:szCs w:val="24"/>
        </w:rPr>
        <w:t xml:space="preserve"> rupiah dana yang </w:t>
      </w:r>
      <w:proofErr w:type="spellStart"/>
      <w:r w:rsidRPr="00716428">
        <w:rPr>
          <w:rFonts w:ascii="Times New Roman" w:hAnsi="Times New Roman" w:cs="Times New Roman"/>
          <w:sz w:val="24"/>
          <w:szCs w:val="24"/>
        </w:rPr>
        <w:t>tertanam</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dalam</w:t>
      </w:r>
      <w:proofErr w:type="spellEnd"/>
      <w:r w:rsidRPr="00716428">
        <w:rPr>
          <w:rFonts w:ascii="Times New Roman" w:hAnsi="Times New Roman" w:cs="Times New Roman"/>
          <w:sz w:val="24"/>
          <w:szCs w:val="24"/>
        </w:rPr>
        <w:t xml:space="preserve"> total </w:t>
      </w:r>
      <w:proofErr w:type="spellStart"/>
      <w:r w:rsidRPr="00716428">
        <w:rPr>
          <w:rFonts w:ascii="Times New Roman" w:hAnsi="Times New Roman" w:cs="Times New Roman"/>
          <w:sz w:val="24"/>
          <w:szCs w:val="24"/>
        </w:rPr>
        <w:t>aset</w:t>
      </w:r>
      <w:proofErr w:type="spellEnd"/>
      <w:r w:rsidRPr="00716428">
        <w:rPr>
          <w:rFonts w:ascii="Times New Roman" w:hAnsi="Times New Roman" w:cs="Times New Roman"/>
          <w:sz w:val="24"/>
          <w:szCs w:val="24"/>
        </w:rPr>
        <w:t>.</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Berikut</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adalah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rumus</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digunakan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untuk</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menghitung</w:t>
      </w:r>
      <w:proofErr w:type="spellEnd"/>
      <w:r w:rsidRPr="00716428">
        <w:rPr>
          <w:rFonts w:ascii="Times New Roman" w:hAnsi="Times New Roman" w:cs="Times New Roman"/>
          <w:sz w:val="24"/>
          <w:szCs w:val="24"/>
        </w:rPr>
        <w:t xml:space="preserve"> ROA:</w:t>
      </w:r>
    </w:p>
    <w:p w:rsidR="00716428" w:rsidRDefault="00716428" w:rsidP="00716428">
      <w:pPr>
        <w:pStyle w:val="ListParagraph"/>
        <w:spacing w:after="0" w:line="480" w:lineRule="auto"/>
        <w:ind w:left="1077"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2E9E0AE0" wp14:editId="00140820">
                <wp:simplePos x="0" y="0"/>
                <wp:positionH relativeFrom="column">
                  <wp:posOffset>1971675</wp:posOffset>
                </wp:positionH>
                <wp:positionV relativeFrom="paragraph">
                  <wp:posOffset>9525</wp:posOffset>
                </wp:positionV>
                <wp:extent cx="2083435" cy="457200"/>
                <wp:effectExtent l="0" t="0" r="12065" b="19050"/>
                <wp:wrapNone/>
                <wp:docPr id="30" name="Rectangle 30"/>
                <wp:cNvGraphicFramePr/>
                <a:graphic xmlns:a="http://schemas.openxmlformats.org/drawingml/2006/main">
                  <a:graphicData uri="http://schemas.microsoft.com/office/word/2010/wordprocessingShape">
                    <wps:wsp>
                      <wps:cNvSpPr/>
                      <wps:spPr>
                        <a:xfrm>
                          <a:off x="0" y="0"/>
                          <a:ext cx="208343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2F91" w:rsidRPr="00373C10" w:rsidRDefault="002C2F91" w:rsidP="00716428">
                            <w:pPr>
                              <w:jc w:val="center"/>
                              <w:rPr>
                                <w:rFonts w:ascii="Times New Roman" w:hAnsi="Times New Roman" w:cs="Times New Roman"/>
                                <w:sz w:val="24"/>
                              </w:rPr>
                            </w:pPr>
                            <w:r w:rsidRPr="00716428">
                              <w:rPr>
                                <w:rFonts w:ascii="Times New Roman" w:eastAsiaTheme="minorEastAsia" w:hAnsi="Times New Roman" w:cs="Times New Roman"/>
                                <w:iCs/>
                                <w:sz w:val="24"/>
                              </w:rPr>
                              <w:t>ROA =</w:t>
                            </w:r>
                            <w:r w:rsidRPr="00E64E12">
                              <w:rPr>
                                <w:rFonts w:ascii="Times New Roman" w:eastAsiaTheme="minorEastAsia" w:hAnsi="Times New Roman" w:cs="Times New Roman"/>
                                <w:sz w:val="24"/>
                              </w:rPr>
                              <w:t xml:space="preserve"> </w:t>
                            </w:r>
                            <m:oMath>
                              <m:f>
                                <m:fPr>
                                  <m:ctrlPr>
                                    <w:rPr>
                                      <w:rFonts w:ascii="Cambria Math" w:hAnsi="Cambria Math" w:cs="Times New Roman"/>
                                      <w:iCs/>
                                      <w:sz w:val="28"/>
                                    </w:rPr>
                                  </m:ctrlPr>
                                </m:fPr>
                                <m:num>
                                  <m:r>
                                    <m:rPr>
                                      <m:sty m:val="p"/>
                                    </m:rPr>
                                    <w:rPr>
                                      <w:rFonts w:ascii="Cambria Math" w:hAnsi="Cambria Math" w:cs="Times New Roman"/>
                                      <w:sz w:val="28"/>
                                    </w:rPr>
                                    <m:t xml:space="preserve">Laba Bersih </m:t>
                                  </m:r>
                                </m:num>
                                <m:den>
                                  <m:r>
                                    <m:rPr>
                                      <m:sty m:val="p"/>
                                    </m:rPr>
                                    <w:rPr>
                                      <w:rFonts w:ascii="Cambria Math" w:hAnsi="Cambria Math" w:cs="Times New Roman"/>
                                      <w:sz w:val="28"/>
                                    </w:rPr>
                                    <m:t>Total Aset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E0AE0" id="Rectangle 30" o:spid="_x0000_s1026" style="position:absolute;left:0;text-align:left;margin-left:155.25pt;margin-top:.75pt;width:164.0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" fillcolor="window" strokecolor="windowText" strokeweight="1pt">
                <v:textbox>
                  <w:txbxContent>
                    <w:p w:rsidR="002C2F91" w:rsidRPr="00373C10" w:rsidRDefault="002C2F91" w:rsidP="00716428">
                      <w:pPr>
                        <w:jc w:val="center"/>
                        <w:rPr>
                          <w:rFonts w:ascii="Times New Roman" w:hAnsi="Times New Roman" w:cs="Times New Roman"/>
                          <w:sz w:val="24"/>
                        </w:rPr>
                      </w:pPr>
                      <w:r w:rsidRPr="00716428">
                        <w:rPr>
                          <w:rFonts w:ascii="Times New Roman" w:eastAsiaTheme="minorEastAsia" w:hAnsi="Times New Roman" w:cs="Times New Roman"/>
                          <w:iCs/>
                          <w:sz w:val="24"/>
                        </w:rPr>
                        <w:t>ROA =</w:t>
                      </w:r>
                      <w:r w:rsidRPr="00E64E12">
                        <w:rPr>
                          <w:rFonts w:ascii="Times New Roman" w:eastAsiaTheme="minorEastAsia" w:hAnsi="Times New Roman" w:cs="Times New Roman"/>
                          <w:sz w:val="24"/>
                        </w:rPr>
                        <w:t xml:space="preserve"> </w:t>
                      </w:r>
                      <m:oMath>
                        <m:f>
                          <m:fPr>
                            <m:ctrlPr>
                              <w:rPr>
                                <w:rFonts w:ascii="Cambria Math" w:hAnsi="Cambria Math" w:cs="Times New Roman"/>
                                <w:iCs/>
                                <w:sz w:val="28"/>
                              </w:rPr>
                            </m:ctrlPr>
                          </m:fPr>
                          <m:num>
                            <m:r>
                              <m:rPr>
                                <m:sty m:val="p"/>
                              </m:rPr>
                              <w:rPr>
                                <w:rFonts w:ascii="Cambria Math" w:hAnsi="Cambria Math" w:cs="Times New Roman"/>
                                <w:sz w:val="28"/>
                              </w:rPr>
                              <m:t xml:space="preserve">Laba Bersih </m:t>
                            </m:r>
                          </m:num>
                          <m:den>
                            <m:r>
                              <m:rPr>
                                <m:sty m:val="p"/>
                              </m:rPr>
                              <w:rPr>
                                <w:rFonts w:ascii="Cambria Math" w:hAnsi="Cambria Math" w:cs="Times New Roman"/>
                                <w:sz w:val="28"/>
                              </w:rPr>
                              <m:t>Total Aset</m:t>
                            </m:r>
                          </m:den>
                        </m:f>
                      </m:oMath>
                    </w:p>
                  </w:txbxContent>
                </v:textbox>
              </v:rect>
            </w:pict>
          </mc:Fallback>
        </mc:AlternateContent>
      </w:r>
    </w:p>
    <w:p w:rsidR="00716428" w:rsidRPr="00716428" w:rsidRDefault="00716428" w:rsidP="00716428">
      <w:pPr>
        <w:pStyle w:val="ListParagraph"/>
        <w:spacing w:after="0" w:line="480" w:lineRule="auto"/>
        <w:ind w:left="1077" w:firstLine="720"/>
        <w:jc w:val="both"/>
        <w:rPr>
          <w:rFonts w:ascii="Times New Roman" w:hAnsi="Times New Roman" w:cs="Times New Roman"/>
          <w:sz w:val="24"/>
          <w:szCs w:val="24"/>
        </w:rPr>
      </w:pPr>
    </w:p>
    <w:p w:rsidR="00716428" w:rsidRPr="00394951" w:rsidRDefault="00FE56AD" w:rsidP="006E71FE">
      <w:pPr>
        <w:pStyle w:val="ListParagraph"/>
        <w:numPr>
          <w:ilvl w:val="0"/>
          <w:numId w:val="55"/>
        </w:numPr>
        <w:spacing w:after="0" w:line="480" w:lineRule="auto"/>
        <w:ind w:left="1077" w:hanging="357"/>
        <w:jc w:val="both"/>
        <w:rPr>
          <w:rFonts w:ascii="Times New Roman" w:hAnsi="Times New Roman" w:cs="Times New Roman"/>
          <w:i/>
          <w:iCs/>
          <w:sz w:val="24"/>
          <w:szCs w:val="24"/>
        </w:rPr>
      </w:pPr>
      <w:r w:rsidRPr="00394951">
        <w:rPr>
          <w:rFonts w:ascii="Times New Roman" w:hAnsi="Times New Roman" w:cs="Times New Roman"/>
          <w:i/>
          <w:iCs/>
          <w:sz w:val="24"/>
          <w:szCs w:val="24"/>
        </w:rPr>
        <w:t xml:space="preserve">Return </w:t>
      </w:r>
      <w:proofErr w:type="gramStart"/>
      <w:r w:rsidRPr="00394951">
        <w:rPr>
          <w:rFonts w:ascii="Times New Roman" w:hAnsi="Times New Roman" w:cs="Times New Roman"/>
          <w:i/>
          <w:iCs/>
          <w:sz w:val="24"/>
          <w:szCs w:val="24"/>
        </w:rPr>
        <w:t>On</w:t>
      </w:r>
      <w:proofErr w:type="gramEnd"/>
      <w:r w:rsidRPr="00394951">
        <w:rPr>
          <w:rFonts w:ascii="Times New Roman" w:hAnsi="Times New Roman" w:cs="Times New Roman"/>
          <w:i/>
          <w:iCs/>
          <w:sz w:val="24"/>
          <w:szCs w:val="24"/>
        </w:rPr>
        <w:t xml:space="preserve"> Equity</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Rasio</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menunjukan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seberapa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besar</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kontribusi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ekuitas</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dalam</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menciptakan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Dengan</w:t>
      </w:r>
      <w:proofErr w:type="spellEnd"/>
      <w:r w:rsidRPr="00716428">
        <w:rPr>
          <w:rFonts w:ascii="Times New Roman" w:hAnsi="Times New Roman" w:cs="Times New Roman"/>
          <w:sz w:val="24"/>
          <w:szCs w:val="24"/>
        </w:rPr>
        <w:t xml:space="preserve"> kata lain, </w:t>
      </w:r>
      <w:proofErr w:type="spellStart"/>
      <w:r w:rsidRPr="00716428">
        <w:rPr>
          <w:rFonts w:ascii="Times New Roman" w:hAnsi="Times New Roman" w:cs="Times New Roman"/>
          <w:sz w:val="24"/>
          <w:szCs w:val="24"/>
        </w:rPr>
        <w:t>rasio</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ini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digunakan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untuk</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mengukur</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seberapa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besar</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jumlah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setiap</w:t>
      </w:r>
      <w:proofErr w:type="spellEnd"/>
      <w:r w:rsidRPr="00716428">
        <w:rPr>
          <w:rFonts w:ascii="Times New Roman" w:hAnsi="Times New Roman" w:cs="Times New Roman"/>
          <w:sz w:val="24"/>
          <w:szCs w:val="24"/>
        </w:rPr>
        <w:t xml:space="preserve"> rupiah dana yang </w:t>
      </w:r>
      <w:proofErr w:type="spellStart"/>
      <w:r w:rsidRPr="00716428">
        <w:rPr>
          <w:rFonts w:ascii="Times New Roman" w:hAnsi="Times New Roman" w:cs="Times New Roman"/>
          <w:sz w:val="24"/>
          <w:szCs w:val="24"/>
        </w:rPr>
        <w:t>tertanam</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dalam</w:t>
      </w:r>
      <w:proofErr w:type="spellEnd"/>
      <w:r w:rsidRPr="00716428">
        <w:rPr>
          <w:rFonts w:ascii="Times New Roman" w:hAnsi="Times New Roman" w:cs="Times New Roman"/>
          <w:sz w:val="24"/>
          <w:szCs w:val="24"/>
        </w:rPr>
        <w:t xml:space="preserve"> total </w:t>
      </w:r>
      <w:proofErr w:type="spellStart"/>
      <w:r w:rsidRPr="00716428">
        <w:rPr>
          <w:rFonts w:ascii="Times New Roman" w:hAnsi="Times New Roman" w:cs="Times New Roman"/>
          <w:sz w:val="24"/>
          <w:szCs w:val="24"/>
        </w:rPr>
        <w:t>ekuitas</w:t>
      </w:r>
      <w:proofErr w:type="spellEnd"/>
      <w:r w:rsidRPr="00716428">
        <w:rPr>
          <w:rFonts w:ascii="Times New Roman" w:hAnsi="Times New Roman" w:cs="Times New Roman"/>
          <w:sz w:val="24"/>
          <w:szCs w:val="24"/>
        </w:rPr>
        <w:t>.</w:t>
      </w:r>
    </w:p>
    <w:p w:rsidR="00716428" w:rsidRPr="00394951" w:rsidRDefault="00FE56AD" w:rsidP="00394951">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ROE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jumlah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setiap</w:t>
      </w:r>
      <w:proofErr w:type="spellEnd"/>
      <w:r w:rsidRPr="00716428">
        <w:rPr>
          <w:rFonts w:ascii="Times New Roman" w:hAnsi="Times New Roman" w:cs="Times New Roman"/>
          <w:sz w:val="24"/>
          <w:szCs w:val="24"/>
        </w:rPr>
        <w:t xml:space="preserve"> rupiah dana yang </w:t>
      </w:r>
      <w:proofErr w:type="spellStart"/>
      <w:r w:rsidRPr="00716428">
        <w:rPr>
          <w:rFonts w:ascii="Times New Roman" w:hAnsi="Times New Roman" w:cs="Times New Roman"/>
          <w:sz w:val="24"/>
          <w:szCs w:val="24"/>
        </w:rPr>
        <w:t>tertanam</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dalam</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ekuitas</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Sebaliknya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lastRenderedPageBreak/>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rendah</w:t>
      </w:r>
      <w:proofErr w:type="spellEnd"/>
      <w:r w:rsidRPr="00716428">
        <w:rPr>
          <w:rFonts w:ascii="Times New Roman" w:hAnsi="Times New Roman" w:cs="Times New Roman"/>
          <w:sz w:val="24"/>
          <w:szCs w:val="24"/>
        </w:rPr>
        <w:t xml:space="preserve"> ROE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rendah</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jumlah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setiap</w:t>
      </w:r>
      <w:proofErr w:type="spellEnd"/>
      <w:r w:rsidRPr="00716428">
        <w:rPr>
          <w:rFonts w:ascii="Times New Roman" w:hAnsi="Times New Roman" w:cs="Times New Roman"/>
          <w:sz w:val="24"/>
          <w:szCs w:val="24"/>
        </w:rPr>
        <w:t xml:space="preserve"> rupiah dana yang </w:t>
      </w:r>
      <w:proofErr w:type="spellStart"/>
      <w:r w:rsidRPr="00716428">
        <w:rPr>
          <w:rFonts w:ascii="Times New Roman" w:hAnsi="Times New Roman" w:cs="Times New Roman"/>
          <w:sz w:val="24"/>
          <w:szCs w:val="24"/>
        </w:rPr>
        <w:t>tertanam</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dalam</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ekuitas</w:t>
      </w:r>
      <w:proofErr w:type="spellEnd"/>
      <w:r w:rsidR="00716428">
        <w:rPr>
          <w:rFonts w:ascii="Times New Roman" w:hAnsi="Times New Roman" w:cs="Times New Roman"/>
          <w:sz w:val="24"/>
          <w:szCs w:val="24"/>
        </w:rPr>
        <w:t>.</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Berikut</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adalah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rumus</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digunakan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untuk</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menghitung</w:t>
      </w:r>
      <w:proofErr w:type="spellEnd"/>
      <w:r w:rsidRPr="00716428">
        <w:rPr>
          <w:rFonts w:ascii="Times New Roman" w:hAnsi="Times New Roman" w:cs="Times New Roman"/>
          <w:sz w:val="24"/>
          <w:szCs w:val="24"/>
        </w:rPr>
        <w:t xml:space="preserve"> </w:t>
      </w:r>
      <w:proofErr w:type="gramStart"/>
      <w:r w:rsidRPr="00716428">
        <w:rPr>
          <w:rFonts w:ascii="Times New Roman" w:hAnsi="Times New Roman" w:cs="Times New Roman"/>
          <w:sz w:val="24"/>
          <w:szCs w:val="24"/>
        </w:rPr>
        <w:t>ROE :</w:t>
      </w:r>
      <w:proofErr w:type="gramEnd"/>
    </w:p>
    <w:p w:rsidR="00716428" w:rsidRDefault="00716428" w:rsidP="00716428">
      <w:pPr>
        <w:pStyle w:val="ListParagraph"/>
        <w:spacing w:after="0" w:line="480" w:lineRule="auto"/>
        <w:ind w:left="1077"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78F1CEFB" wp14:editId="6F9E7422">
                <wp:simplePos x="0" y="0"/>
                <wp:positionH relativeFrom="column">
                  <wp:posOffset>1933575</wp:posOffset>
                </wp:positionH>
                <wp:positionV relativeFrom="paragraph">
                  <wp:posOffset>6985</wp:posOffset>
                </wp:positionV>
                <wp:extent cx="2083435" cy="457200"/>
                <wp:effectExtent l="0" t="0" r="12065" b="19050"/>
                <wp:wrapNone/>
                <wp:docPr id="33" name="Rectangle 33"/>
                <wp:cNvGraphicFramePr/>
                <a:graphic xmlns:a="http://schemas.openxmlformats.org/drawingml/2006/main">
                  <a:graphicData uri="http://schemas.microsoft.com/office/word/2010/wordprocessingShape">
                    <wps:wsp>
                      <wps:cNvSpPr/>
                      <wps:spPr>
                        <a:xfrm>
                          <a:off x="0" y="0"/>
                          <a:ext cx="208343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2F91" w:rsidRPr="00373C10" w:rsidRDefault="002C2F91" w:rsidP="00716428">
                            <w:pPr>
                              <w:jc w:val="center"/>
                              <w:rPr>
                                <w:rFonts w:ascii="Times New Roman" w:hAnsi="Times New Roman" w:cs="Times New Roman"/>
                                <w:sz w:val="24"/>
                              </w:rPr>
                            </w:pPr>
                            <w:r w:rsidRPr="00716428">
                              <w:rPr>
                                <w:rFonts w:ascii="Times New Roman" w:eastAsiaTheme="minorEastAsia" w:hAnsi="Times New Roman" w:cs="Times New Roman"/>
                                <w:iCs/>
                                <w:sz w:val="24"/>
                              </w:rPr>
                              <w:t>RO</w:t>
                            </w:r>
                            <w:r>
                              <w:rPr>
                                <w:rFonts w:ascii="Times New Roman" w:eastAsiaTheme="minorEastAsia" w:hAnsi="Times New Roman" w:cs="Times New Roman"/>
                                <w:iCs/>
                                <w:sz w:val="24"/>
                              </w:rPr>
                              <w:t>E</w:t>
                            </w:r>
                            <w:r w:rsidRPr="00716428">
                              <w:rPr>
                                <w:rFonts w:ascii="Times New Roman" w:eastAsiaTheme="minorEastAsia" w:hAnsi="Times New Roman" w:cs="Times New Roman"/>
                                <w:iCs/>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Cs/>
                                      <w:sz w:val="28"/>
                                    </w:rPr>
                                  </m:ctrlPr>
                                </m:fPr>
                                <m:num>
                                  <m:r>
                                    <m:rPr>
                                      <m:sty m:val="p"/>
                                    </m:rPr>
                                    <w:rPr>
                                      <w:rFonts w:ascii="Cambria Math" w:hAnsi="Cambria Math" w:cs="Times New Roman"/>
                                      <w:sz w:val="28"/>
                                    </w:rPr>
                                    <m:t xml:space="preserve">Laba Bersih </m:t>
                                  </m:r>
                                </m:num>
                                <m:den>
                                  <m:r>
                                    <m:rPr>
                                      <m:sty m:val="p"/>
                                    </m:rPr>
                                    <w:rPr>
                                      <w:rFonts w:ascii="Cambria Math" w:hAnsi="Cambria Math" w:cs="Times New Roman"/>
                                      <w:sz w:val="28"/>
                                    </w:rPr>
                                    <m:t>Total Ekuitas</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1CEFB" id="Rectangle 33" o:spid="_x0000_s1027" style="position:absolute;left:0;text-align:left;margin-left:152.25pt;margin-top:.55pt;width:164.0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" fillcolor="window" strokecolor="windowText" strokeweight="1pt">
                <v:textbox>
                  <w:txbxContent>
                    <w:p w:rsidR="002C2F91" w:rsidRPr="00373C10" w:rsidRDefault="002C2F91" w:rsidP="00716428">
                      <w:pPr>
                        <w:jc w:val="center"/>
                        <w:rPr>
                          <w:rFonts w:ascii="Times New Roman" w:hAnsi="Times New Roman" w:cs="Times New Roman"/>
                          <w:sz w:val="24"/>
                        </w:rPr>
                      </w:pPr>
                      <w:r w:rsidRPr="00716428">
                        <w:rPr>
                          <w:rFonts w:ascii="Times New Roman" w:eastAsiaTheme="minorEastAsia" w:hAnsi="Times New Roman" w:cs="Times New Roman"/>
                          <w:iCs/>
                          <w:sz w:val="24"/>
                        </w:rPr>
                        <w:t>RO</w:t>
                      </w:r>
                      <w:r>
                        <w:rPr>
                          <w:rFonts w:ascii="Times New Roman" w:eastAsiaTheme="minorEastAsia" w:hAnsi="Times New Roman" w:cs="Times New Roman"/>
                          <w:iCs/>
                          <w:sz w:val="24"/>
                        </w:rPr>
                        <w:t>E</w:t>
                      </w:r>
                      <w:r w:rsidRPr="00716428">
                        <w:rPr>
                          <w:rFonts w:ascii="Times New Roman" w:eastAsiaTheme="minorEastAsia" w:hAnsi="Times New Roman" w:cs="Times New Roman"/>
                          <w:iCs/>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Cs/>
                                <w:sz w:val="28"/>
                              </w:rPr>
                            </m:ctrlPr>
                          </m:fPr>
                          <m:num>
                            <m:r>
                              <m:rPr>
                                <m:sty m:val="p"/>
                              </m:rPr>
                              <w:rPr>
                                <w:rFonts w:ascii="Cambria Math" w:hAnsi="Cambria Math" w:cs="Times New Roman"/>
                                <w:sz w:val="28"/>
                              </w:rPr>
                              <m:t xml:space="preserve">Laba Bersih </m:t>
                            </m:r>
                          </m:num>
                          <m:den>
                            <m:r>
                              <m:rPr>
                                <m:sty m:val="p"/>
                              </m:rPr>
                              <w:rPr>
                                <w:rFonts w:ascii="Cambria Math" w:hAnsi="Cambria Math" w:cs="Times New Roman"/>
                                <w:sz w:val="28"/>
                              </w:rPr>
                              <m:t>Total Ekuitas</m:t>
                            </m:r>
                          </m:den>
                        </m:f>
                      </m:oMath>
                    </w:p>
                  </w:txbxContent>
                </v:textbox>
              </v:rect>
            </w:pict>
          </mc:Fallback>
        </mc:AlternateContent>
      </w:r>
    </w:p>
    <w:p w:rsidR="00716428" w:rsidRDefault="00716428" w:rsidP="00716428">
      <w:pPr>
        <w:pStyle w:val="ListParagraph"/>
        <w:spacing w:after="0" w:line="480" w:lineRule="auto"/>
        <w:ind w:left="1077" w:firstLine="720"/>
        <w:jc w:val="both"/>
        <w:rPr>
          <w:rFonts w:ascii="Times New Roman" w:hAnsi="Times New Roman" w:cs="Times New Roman"/>
          <w:sz w:val="24"/>
          <w:szCs w:val="24"/>
        </w:rPr>
      </w:pPr>
    </w:p>
    <w:p w:rsidR="00716428" w:rsidRDefault="00FE56AD" w:rsidP="006E71FE">
      <w:pPr>
        <w:pStyle w:val="ListParagraph"/>
        <w:numPr>
          <w:ilvl w:val="0"/>
          <w:numId w:val="55"/>
        </w:numPr>
        <w:spacing w:after="0" w:line="480" w:lineRule="auto"/>
        <w:ind w:left="1077" w:hanging="357"/>
        <w:jc w:val="both"/>
        <w:rPr>
          <w:rFonts w:ascii="Times New Roman" w:hAnsi="Times New Roman" w:cs="Times New Roman"/>
          <w:sz w:val="24"/>
          <w:szCs w:val="24"/>
        </w:rPr>
      </w:pPr>
      <w:proofErr w:type="spellStart"/>
      <w:r w:rsidRPr="00716428">
        <w:rPr>
          <w:rFonts w:ascii="Times New Roman" w:hAnsi="Times New Roman" w:cs="Times New Roman"/>
          <w:sz w:val="24"/>
          <w:szCs w:val="24"/>
        </w:rPr>
        <w:t>Marjin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Kotor (</w:t>
      </w:r>
      <w:r w:rsidRPr="00394951">
        <w:rPr>
          <w:rFonts w:ascii="Times New Roman" w:hAnsi="Times New Roman" w:cs="Times New Roman"/>
          <w:i/>
          <w:iCs/>
          <w:sz w:val="24"/>
          <w:szCs w:val="24"/>
        </w:rPr>
        <w:t>Gross Profit Margin</w:t>
      </w:r>
      <w:r w:rsidRPr="00716428">
        <w:rPr>
          <w:rFonts w:ascii="Times New Roman" w:hAnsi="Times New Roman" w:cs="Times New Roman"/>
          <w:sz w:val="24"/>
          <w:szCs w:val="24"/>
        </w:rPr>
        <w:t>)</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Rasio</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digunakan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untuk</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mengukur</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besarnya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persentase</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kotor</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atas</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penjualan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w:t>
      </w:r>
      <w:r w:rsidRPr="00394951">
        <w:rPr>
          <w:rFonts w:ascii="Times New Roman" w:hAnsi="Times New Roman" w:cs="Times New Roman"/>
          <w:i/>
          <w:iCs/>
          <w:sz w:val="24"/>
          <w:szCs w:val="24"/>
        </w:rPr>
        <w:t>gross profit margin</w:t>
      </w:r>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kotor</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penjualan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Sebaliknya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394951">
        <w:rPr>
          <w:rFonts w:ascii="Times New Roman" w:hAnsi="Times New Roman" w:cs="Times New Roman"/>
          <w:i/>
          <w:iCs/>
          <w:sz w:val="24"/>
          <w:szCs w:val="24"/>
        </w:rPr>
        <w:t>rendah</w:t>
      </w:r>
      <w:proofErr w:type="spellEnd"/>
      <w:r w:rsidRPr="00394951">
        <w:rPr>
          <w:rFonts w:ascii="Times New Roman" w:hAnsi="Times New Roman" w:cs="Times New Roman"/>
          <w:i/>
          <w:iCs/>
          <w:sz w:val="24"/>
          <w:szCs w:val="24"/>
        </w:rPr>
        <w:t xml:space="preserve"> gross profit margin</w:t>
      </w:r>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rendah</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kotor</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penjualan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w:t>
      </w:r>
    </w:p>
    <w:p w:rsidR="00716428" w:rsidRDefault="004C0842" w:rsidP="00716428">
      <w:pPr>
        <w:pStyle w:val="ListParagraph"/>
        <w:spacing w:after="0" w:line="480" w:lineRule="auto"/>
        <w:ind w:left="1077"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78F1CEFB" wp14:editId="6F9E7422">
                <wp:simplePos x="0" y="0"/>
                <wp:positionH relativeFrom="margin">
                  <wp:posOffset>1613535</wp:posOffset>
                </wp:positionH>
                <wp:positionV relativeFrom="paragraph">
                  <wp:posOffset>558800</wp:posOffset>
                </wp:positionV>
                <wp:extent cx="3048000" cy="5715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304800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2F91" w:rsidRPr="00373C10" w:rsidRDefault="002C2F91" w:rsidP="00716428">
                            <w:pPr>
                              <w:jc w:val="center"/>
                              <w:rPr>
                                <w:rFonts w:ascii="Times New Roman" w:hAnsi="Times New Roman" w:cs="Times New Roman"/>
                                <w:sz w:val="24"/>
                              </w:rPr>
                            </w:pPr>
                            <m:oMathPara>
                              <m:oMath>
                                <m:r>
                                  <w:rPr>
                                    <w:rFonts w:ascii="Cambria Math" w:hAnsi="Cambria Math" w:cs="Times New Roman"/>
                                    <w:sz w:val="24"/>
                                    <w:szCs w:val="24"/>
                                    <w:lang w:val="id-ID"/>
                                  </w:rPr>
                                  <m:t>Gross Profit Margin</m:t>
                                </m:r>
                                <m:r>
                                  <m:rPr>
                                    <m:sty m:val="p"/>
                                  </m:rPr>
                                  <w:rPr>
                                    <w:rFonts w:ascii="Cambria Math" w:hAnsi="Cambria Math" w:cs="Times New Roman"/>
                                    <w:sz w:val="24"/>
                                    <w:szCs w:val="24"/>
                                    <w:lang w:val="id-ID"/>
                                  </w:rPr>
                                  <m:t>=</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Kotor</m:t>
                                    </m:r>
                                  </m:num>
                                  <m:den>
                                    <m:r>
                                      <m:rPr>
                                        <m:sty m:val="p"/>
                                      </m:rPr>
                                      <w:rPr>
                                        <w:rFonts w:ascii="Cambria Math" w:hAnsi="Cambria Math" w:cs="Times New Roman"/>
                                        <w:sz w:val="24"/>
                                        <w:szCs w:val="24"/>
                                        <w:lang w:val="id-ID"/>
                                      </w:rPr>
                                      <m:t>Penjualan Bersih</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1CEFB" id="Rectangle 42" o:spid="_x0000_s1028" style="position:absolute;left:0;text-align:left;margin-left:127.05pt;margin-top:44pt;width:240pt;height: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" fillcolor="window" strokecolor="windowText" strokeweight="1pt">
                <v:textbox>
                  <w:txbxContent>
                    <w:p w:rsidR="002C2F91" w:rsidRPr="00373C10" w:rsidRDefault="002C2F91" w:rsidP="00716428">
                      <w:pPr>
                        <w:jc w:val="center"/>
                        <w:rPr>
                          <w:rFonts w:ascii="Times New Roman" w:hAnsi="Times New Roman" w:cs="Times New Roman"/>
                          <w:sz w:val="24"/>
                        </w:rPr>
                      </w:pPr>
                      <m:oMathPara>
                        <m:oMath>
                          <m:r>
                            <w:rPr>
                              <w:rFonts w:ascii="Cambria Math" w:hAnsi="Cambria Math" w:cs="Times New Roman"/>
                              <w:sz w:val="24"/>
                              <w:szCs w:val="24"/>
                              <w:lang w:val="id-ID"/>
                            </w:rPr>
                            <m:t>Gross Profit Margin</m:t>
                          </m:r>
                          <m:r>
                            <m:rPr>
                              <m:sty m:val="p"/>
                            </m:rPr>
                            <w:rPr>
                              <w:rFonts w:ascii="Cambria Math" w:hAnsi="Cambria Math" w:cs="Times New Roman"/>
                              <w:sz w:val="24"/>
                              <w:szCs w:val="24"/>
                              <w:lang w:val="id-ID"/>
                            </w:rPr>
                            <m:t>=</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Kotor</m:t>
                              </m:r>
                            </m:num>
                            <m:den>
                              <m:r>
                                <m:rPr>
                                  <m:sty m:val="p"/>
                                </m:rPr>
                                <w:rPr>
                                  <w:rFonts w:ascii="Cambria Math" w:hAnsi="Cambria Math" w:cs="Times New Roman"/>
                                  <w:sz w:val="24"/>
                                  <w:szCs w:val="24"/>
                                  <w:lang w:val="id-ID"/>
                                </w:rPr>
                                <m:t>Penjualan Bersih</m:t>
                              </m:r>
                            </m:den>
                          </m:f>
                        </m:oMath>
                      </m:oMathPara>
                    </w:p>
                  </w:txbxContent>
                </v:textbox>
                <w10:wrap anchorx="margin"/>
              </v:rect>
            </w:pict>
          </mc:Fallback>
        </mc:AlternateContent>
      </w:r>
      <w:proofErr w:type="spellStart"/>
      <w:r w:rsidR="00FE56AD" w:rsidRPr="00716428">
        <w:rPr>
          <w:rFonts w:ascii="Times New Roman" w:hAnsi="Times New Roman" w:cs="Times New Roman"/>
          <w:sz w:val="24"/>
          <w:szCs w:val="24"/>
        </w:rPr>
        <w:t>Berikut</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adalah</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rumus</w:t>
      </w:r>
      <w:proofErr w:type="spellEnd"/>
      <w:r w:rsidR="00FE56AD" w:rsidRPr="00716428">
        <w:rPr>
          <w:rFonts w:ascii="Times New Roman" w:hAnsi="Times New Roman" w:cs="Times New Roman"/>
          <w:sz w:val="24"/>
          <w:szCs w:val="24"/>
        </w:rPr>
        <w:t xml:space="preserve"> yang </w:t>
      </w:r>
      <w:proofErr w:type="spellStart"/>
      <w:r w:rsidR="00FE56AD" w:rsidRPr="00716428">
        <w:rPr>
          <w:rFonts w:ascii="Times New Roman" w:hAnsi="Times New Roman" w:cs="Times New Roman"/>
          <w:sz w:val="24"/>
          <w:szCs w:val="24"/>
        </w:rPr>
        <w:t>digunakan</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untuk</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menghitung</w:t>
      </w:r>
      <w:proofErr w:type="spellEnd"/>
      <w:r w:rsidR="00FE56AD" w:rsidRPr="00716428">
        <w:rPr>
          <w:rFonts w:ascii="Times New Roman" w:hAnsi="Times New Roman" w:cs="Times New Roman"/>
          <w:sz w:val="24"/>
          <w:szCs w:val="24"/>
        </w:rPr>
        <w:t xml:space="preserve"> </w:t>
      </w:r>
      <w:r w:rsidR="00FE56AD" w:rsidRPr="00394951">
        <w:rPr>
          <w:rFonts w:ascii="Times New Roman" w:hAnsi="Times New Roman" w:cs="Times New Roman"/>
          <w:i/>
          <w:iCs/>
          <w:sz w:val="24"/>
          <w:szCs w:val="24"/>
        </w:rPr>
        <w:t>gross profit margin</w:t>
      </w:r>
      <w:r w:rsidR="00FE56AD" w:rsidRPr="00716428">
        <w:rPr>
          <w:rFonts w:ascii="Times New Roman" w:hAnsi="Times New Roman" w:cs="Times New Roman"/>
          <w:sz w:val="24"/>
          <w:szCs w:val="24"/>
        </w:rPr>
        <w:t>:</w:t>
      </w:r>
    </w:p>
    <w:p w:rsidR="00716428" w:rsidRDefault="00716428" w:rsidP="00716428">
      <w:pPr>
        <w:pStyle w:val="ListParagraph"/>
        <w:spacing w:after="0" w:line="480" w:lineRule="auto"/>
        <w:ind w:left="1077" w:firstLine="720"/>
        <w:jc w:val="both"/>
        <w:rPr>
          <w:rFonts w:ascii="Times New Roman" w:hAnsi="Times New Roman" w:cs="Times New Roman"/>
          <w:sz w:val="24"/>
          <w:szCs w:val="24"/>
        </w:rPr>
      </w:pPr>
    </w:p>
    <w:p w:rsidR="002E51A9" w:rsidRPr="004C0842" w:rsidRDefault="002E51A9" w:rsidP="004C0842">
      <w:pPr>
        <w:spacing w:after="0" w:line="480" w:lineRule="auto"/>
        <w:jc w:val="both"/>
        <w:rPr>
          <w:rFonts w:ascii="Times New Roman" w:hAnsi="Times New Roman" w:cs="Times New Roman"/>
          <w:sz w:val="24"/>
          <w:szCs w:val="24"/>
        </w:rPr>
      </w:pPr>
    </w:p>
    <w:p w:rsidR="00716428" w:rsidRDefault="00FE56AD" w:rsidP="006E71FE">
      <w:pPr>
        <w:pStyle w:val="ListParagraph"/>
        <w:numPr>
          <w:ilvl w:val="0"/>
          <w:numId w:val="55"/>
        </w:numPr>
        <w:spacing w:after="0" w:line="480" w:lineRule="auto"/>
        <w:ind w:left="1077" w:hanging="357"/>
        <w:jc w:val="both"/>
        <w:rPr>
          <w:rFonts w:ascii="Times New Roman" w:hAnsi="Times New Roman" w:cs="Times New Roman"/>
          <w:sz w:val="24"/>
          <w:szCs w:val="24"/>
        </w:rPr>
      </w:pPr>
      <w:proofErr w:type="spellStart"/>
      <w:r w:rsidRPr="00716428">
        <w:rPr>
          <w:rFonts w:ascii="Times New Roman" w:hAnsi="Times New Roman" w:cs="Times New Roman"/>
          <w:sz w:val="24"/>
          <w:szCs w:val="24"/>
        </w:rPr>
        <w:t>Marjin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Operasi</w:t>
      </w:r>
      <w:proofErr w:type="spellEnd"/>
      <w:r w:rsidRPr="00716428">
        <w:rPr>
          <w:rFonts w:ascii="Times New Roman" w:hAnsi="Times New Roman" w:cs="Times New Roman"/>
          <w:sz w:val="24"/>
          <w:szCs w:val="24"/>
        </w:rPr>
        <w:t xml:space="preserve"> (</w:t>
      </w:r>
      <w:r w:rsidRPr="00394951">
        <w:rPr>
          <w:rFonts w:ascii="Times New Roman" w:hAnsi="Times New Roman" w:cs="Times New Roman"/>
          <w:i/>
          <w:iCs/>
          <w:sz w:val="24"/>
          <w:szCs w:val="24"/>
        </w:rPr>
        <w:t>Operating Profit Margin</w:t>
      </w:r>
      <w:r w:rsidRPr="00716428">
        <w:rPr>
          <w:rFonts w:ascii="Times New Roman" w:hAnsi="Times New Roman" w:cs="Times New Roman"/>
          <w:sz w:val="24"/>
          <w:szCs w:val="24"/>
        </w:rPr>
        <w:t>)</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Rasio</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digunakan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untuk</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mengukur</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besarnya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pers</w:t>
      </w:r>
      <w:r w:rsidR="00394951">
        <w:rPr>
          <w:rFonts w:ascii="Times New Roman" w:hAnsi="Times New Roman" w:cs="Times New Roman"/>
          <w:sz w:val="24"/>
          <w:szCs w:val="24"/>
        </w:rPr>
        <w:t>e</w:t>
      </w:r>
      <w:r w:rsidRPr="00716428">
        <w:rPr>
          <w:rFonts w:ascii="Times New Roman" w:hAnsi="Times New Roman" w:cs="Times New Roman"/>
          <w:sz w:val="24"/>
          <w:szCs w:val="24"/>
        </w:rPr>
        <w:t>ntase</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operasional</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atas</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penjualan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w:t>
      </w:r>
      <w:r w:rsidRPr="00394951">
        <w:rPr>
          <w:rFonts w:ascii="Times New Roman" w:hAnsi="Times New Roman" w:cs="Times New Roman"/>
          <w:i/>
          <w:iCs/>
          <w:sz w:val="24"/>
          <w:szCs w:val="24"/>
        </w:rPr>
        <w:t>operating profit margin</w:t>
      </w:r>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operasional</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penjualan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Sebaliknya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rendah</w:t>
      </w:r>
      <w:proofErr w:type="spellEnd"/>
      <w:r w:rsidRPr="00716428">
        <w:rPr>
          <w:rFonts w:ascii="Times New Roman" w:hAnsi="Times New Roman" w:cs="Times New Roman"/>
          <w:sz w:val="24"/>
          <w:szCs w:val="24"/>
        </w:rPr>
        <w:t xml:space="preserve"> </w:t>
      </w:r>
      <w:r w:rsidRPr="00394951">
        <w:rPr>
          <w:rFonts w:ascii="Times New Roman" w:hAnsi="Times New Roman" w:cs="Times New Roman"/>
          <w:i/>
          <w:iCs/>
          <w:sz w:val="24"/>
          <w:szCs w:val="24"/>
        </w:rPr>
        <w:t>operating profit margin</w:t>
      </w:r>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rendah</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operasional</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penjualan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w:t>
      </w:r>
    </w:p>
    <w:p w:rsidR="004C0842" w:rsidRDefault="004C0842" w:rsidP="00716428">
      <w:pPr>
        <w:pStyle w:val="ListParagraph"/>
        <w:spacing w:after="0" w:line="480" w:lineRule="auto"/>
        <w:ind w:left="1077" w:firstLine="720"/>
        <w:jc w:val="both"/>
        <w:rPr>
          <w:rFonts w:ascii="Times New Roman" w:hAnsi="Times New Roman" w:cs="Times New Roman"/>
          <w:sz w:val="24"/>
          <w:szCs w:val="24"/>
        </w:rPr>
      </w:pPr>
    </w:p>
    <w:p w:rsidR="00716428" w:rsidRDefault="00716428" w:rsidP="00716428">
      <w:pPr>
        <w:pStyle w:val="ListParagraph"/>
        <w:spacing w:after="0" w:line="480" w:lineRule="auto"/>
        <w:ind w:left="1077" w:firstLine="72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43232" behindDoc="0" locked="0" layoutInCell="1" allowOverlap="1" wp14:anchorId="0F47CFBB" wp14:editId="50F9018A">
                <wp:simplePos x="0" y="0"/>
                <wp:positionH relativeFrom="margin">
                  <wp:posOffset>1362075</wp:posOffset>
                </wp:positionH>
                <wp:positionV relativeFrom="paragraph">
                  <wp:posOffset>645160</wp:posOffset>
                </wp:positionV>
                <wp:extent cx="3371850" cy="5715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337185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2F91" w:rsidRDefault="002C2F91" w:rsidP="00716428">
                            <w:pPr>
                              <w:jc w:val="center"/>
                            </w:pPr>
                            <m:oMathPara>
                              <m:oMath>
                                <m:r>
                                  <w:rPr>
                                    <w:rFonts w:ascii="Cambria Math" w:hAnsi="Cambria Math" w:cs="Times New Roman"/>
                                    <w:sz w:val="24"/>
                                    <w:szCs w:val="24"/>
                                    <w:lang w:val="id-ID"/>
                                  </w:rPr>
                                  <m:t>Operating Profit Margin</m:t>
                                </m:r>
                                <m:r>
                                  <m:rPr>
                                    <m:sty m:val="p"/>
                                  </m:rPr>
                                  <w:rPr>
                                    <w:rFonts w:ascii="Cambria Math" w:hAnsi="Cambria Math" w:cs="Times New Roman"/>
                                    <w:sz w:val="24"/>
                                    <w:szCs w:val="24"/>
                                    <w:lang w:val="id-ID"/>
                                  </w:rPr>
                                  <m:t>=</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Operasional</m:t>
                                    </m:r>
                                  </m:num>
                                  <m:den>
                                    <m:r>
                                      <m:rPr>
                                        <m:sty m:val="p"/>
                                      </m:rPr>
                                      <w:rPr>
                                        <w:rFonts w:ascii="Cambria Math" w:hAnsi="Cambria Math" w:cs="Times New Roman"/>
                                        <w:sz w:val="24"/>
                                        <w:szCs w:val="24"/>
                                        <w:lang w:val="id-ID"/>
                                      </w:rPr>
                                      <m:t>Penjualan Bersih</m:t>
                                    </m:r>
                                  </m:den>
                                </m:f>
                              </m:oMath>
                            </m:oMathPara>
                          </w:p>
                          <w:p w:rsidR="002C2F91" w:rsidRPr="00373C10" w:rsidRDefault="002C2F91" w:rsidP="00716428">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CFBB" id="Rectangle 44" o:spid="_x0000_s1029" style="position:absolute;left:0;text-align:left;margin-left:107.25pt;margin-top:50.8pt;width:265.5pt;height:4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" fillcolor="window" strokecolor="windowText" strokeweight="1pt">
                <v:textbox>
                  <w:txbxContent>
                    <w:p w:rsidR="002C2F91" w:rsidRDefault="002C2F91" w:rsidP="00716428">
                      <w:pPr>
                        <w:jc w:val="center"/>
                      </w:pPr>
                      <m:oMathPara>
                        <m:oMath>
                          <m:r>
                            <w:rPr>
                              <w:rFonts w:ascii="Cambria Math" w:hAnsi="Cambria Math" w:cs="Times New Roman"/>
                              <w:sz w:val="24"/>
                              <w:szCs w:val="24"/>
                              <w:lang w:val="id-ID"/>
                            </w:rPr>
                            <m:t>Operating Profit Margin</m:t>
                          </m:r>
                          <m:r>
                            <m:rPr>
                              <m:sty m:val="p"/>
                            </m:rPr>
                            <w:rPr>
                              <w:rFonts w:ascii="Cambria Math" w:hAnsi="Cambria Math" w:cs="Times New Roman"/>
                              <w:sz w:val="24"/>
                              <w:szCs w:val="24"/>
                              <w:lang w:val="id-ID"/>
                            </w:rPr>
                            <m:t>=</m:t>
                          </m:r>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Laba Operasional</m:t>
                              </m:r>
                            </m:num>
                            <m:den>
                              <m:r>
                                <m:rPr>
                                  <m:sty m:val="p"/>
                                </m:rPr>
                                <w:rPr>
                                  <w:rFonts w:ascii="Cambria Math" w:hAnsi="Cambria Math" w:cs="Times New Roman"/>
                                  <w:sz w:val="24"/>
                                  <w:szCs w:val="24"/>
                                  <w:lang w:val="id-ID"/>
                                </w:rPr>
                                <m:t>Penjualan Bersih</m:t>
                              </m:r>
                            </m:den>
                          </m:f>
                        </m:oMath>
                      </m:oMathPara>
                    </w:p>
                    <w:p w:rsidR="002C2F91" w:rsidRPr="00373C10" w:rsidRDefault="002C2F91" w:rsidP="00716428">
                      <w:pPr>
                        <w:jc w:val="center"/>
                        <w:rPr>
                          <w:rFonts w:ascii="Times New Roman" w:hAnsi="Times New Roman" w:cs="Times New Roman"/>
                          <w:sz w:val="24"/>
                        </w:rPr>
                      </w:pPr>
                    </w:p>
                  </w:txbxContent>
                </v:textbox>
                <w10:wrap anchorx="margin"/>
              </v:rect>
            </w:pict>
          </mc:Fallback>
        </mc:AlternateContent>
      </w:r>
      <w:proofErr w:type="spellStart"/>
      <w:r w:rsidR="00FE56AD" w:rsidRPr="00716428">
        <w:rPr>
          <w:rFonts w:ascii="Times New Roman" w:hAnsi="Times New Roman" w:cs="Times New Roman"/>
          <w:sz w:val="24"/>
          <w:szCs w:val="24"/>
        </w:rPr>
        <w:t>Berikut</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adalah</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rumus</w:t>
      </w:r>
      <w:proofErr w:type="spellEnd"/>
      <w:r w:rsidR="00FE56AD" w:rsidRPr="00716428">
        <w:rPr>
          <w:rFonts w:ascii="Times New Roman" w:hAnsi="Times New Roman" w:cs="Times New Roman"/>
          <w:sz w:val="24"/>
          <w:szCs w:val="24"/>
        </w:rPr>
        <w:t xml:space="preserve"> yang </w:t>
      </w:r>
      <w:proofErr w:type="spellStart"/>
      <w:r w:rsidR="00FE56AD" w:rsidRPr="00716428">
        <w:rPr>
          <w:rFonts w:ascii="Times New Roman" w:hAnsi="Times New Roman" w:cs="Times New Roman"/>
          <w:sz w:val="24"/>
          <w:szCs w:val="24"/>
        </w:rPr>
        <w:t>digunakan</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untuk</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menghitung</w:t>
      </w:r>
      <w:proofErr w:type="spellEnd"/>
      <w:r w:rsidR="00FE56AD" w:rsidRPr="00716428">
        <w:rPr>
          <w:rFonts w:ascii="Times New Roman" w:hAnsi="Times New Roman" w:cs="Times New Roman"/>
          <w:sz w:val="24"/>
          <w:szCs w:val="24"/>
        </w:rPr>
        <w:t xml:space="preserve"> </w:t>
      </w:r>
      <w:r w:rsidR="00FE56AD" w:rsidRPr="00394951">
        <w:rPr>
          <w:rFonts w:ascii="Times New Roman" w:hAnsi="Times New Roman" w:cs="Times New Roman"/>
          <w:i/>
          <w:iCs/>
          <w:sz w:val="24"/>
          <w:szCs w:val="24"/>
        </w:rPr>
        <w:t>operating profit margin</w:t>
      </w:r>
      <w:r>
        <w:rPr>
          <w:rFonts w:ascii="Times New Roman" w:hAnsi="Times New Roman" w:cs="Times New Roman"/>
          <w:sz w:val="24"/>
          <w:szCs w:val="24"/>
        </w:rPr>
        <w:t>:</w:t>
      </w:r>
    </w:p>
    <w:p w:rsidR="00716428" w:rsidRDefault="00716428" w:rsidP="00716428">
      <w:pPr>
        <w:pStyle w:val="ListParagraph"/>
        <w:spacing w:after="0" w:line="480" w:lineRule="auto"/>
        <w:ind w:left="1077" w:firstLine="720"/>
        <w:jc w:val="both"/>
        <w:rPr>
          <w:rFonts w:ascii="Times New Roman" w:hAnsi="Times New Roman" w:cs="Times New Roman"/>
          <w:sz w:val="24"/>
          <w:szCs w:val="24"/>
        </w:rPr>
      </w:pPr>
    </w:p>
    <w:p w:rsidR="00716428" w:rsidRDefault="00716428" w:rsidP="00716428">
      <w:pPr>
        <w:pStyle w:val="ListParagraph"/>
        <w:spacing w:after="0" w:line="480" w:lineRule="auto"/>
        <w:ind w:left="1077" w:firstLine="720"/>
        <w:jc w:val="both"/>
        <w:rPr>
          <w:rFonts w:ascii="Times New Roman" w:hAnsi="Times New Roman" w:cs="Times New Roman"/>
          <w:sz w:val="24"/>
          <w:szCs w:val="24"/>
        </w:rPr>
      </w:pPr>
    </w:p>
    <w:p w:rsidR="00716428" w:rsidRDefault="00FE56AD" w:rsidP="006E71FE">
      <w:pPr>
        <w:pStyle w:val="ListParagraph"/>
        <w:numPr>
          <w:ilvl w:val="0"/>
          <w:numId w:val="55"/>
        </w:numPr>
        <w:spacing w:after="0" w:line="480" w:lineRule="auto"/>
        <w:ind w:left="1077" w:hanging="357"/>
        <w:jc w:val="both"/>
        <w:rPr>
          <w:rFonts w:ascii="Times New Roman" w:hAnsi="Times New Roman" w:cs="Times New Roman"/>
          <w:sz w:val="24"/>
          <w:szCs w:val="24"/>
        </w:rPr>
      </w:pPr>
      <w:proofErr w:type="spellStart"/>
      <w:r w:rsidRPr="00716428">
        <w:rPr>
          <w:rFonts w:ascii="Times New Roman" w:hAnsi="Times New Roman" w:cs="Times New Roman"/>
          <w:sz w:val="24"/>
          <w:szCs w:val="24"/>
        </w:rPr>
        <w:t>Marjin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w:t>
      </w:r>
      <w:r w:rsidRPr="00394951">
        <w:rPr>
          <w:rFonts w:ascii="Times New Roman" w:hAnsi="Times New Roman" w:cs="Times New Roman"/>
          <w:i/>
          <w:iCs/>
          <w:sz w:val="24"/>
          <w:szCs w:val="24"/>
        </w:rPr>
        <w:t>Net Profit Margin</w:t>
      </w:r>
      <w:r w:rsidRPr="00716428">
        <w:rPr>
          <w:rFonts w:ascii="Times New Roman" w:hAnsi="Times New Roman" w:cs="Times New Roman"/>
          <w:sz w:val="24"/>
          <w:szCs w:val="24"/>
        </w:rPr>
        <w:t>)</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Rasio</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digunakan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untuk</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mengukur</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besarnya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persentase</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atas</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penjualan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w:t>
      </w:r>
    </w:p>
    <w:p w:rsidR="00716428" w:rsidRDefault="00FE56AD" w:rsidP="00716428">
      <w:pPr>
        <w:pStyle w:val="ListParagraph"/>
        <w:spacing w:after="0" w:line="480" w:lineRule="auto"/>
        <w:ind w:left="1077" w:firstLine="720"/>
        <w:jc w:val="both"/>
        <w:rPr>
          <w:rFonts w:ascii="Times New Roman" w:hAnsi="Times New Roman" w:cs="Times New Roman"/>
          <w:sz w:val="24"/>
          <w:szCs w:val="24"/>
        </w:rPr>
      </w:pP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w:t>
      </w:r>
      <w:r w:rsidRPr="00394951">
        <w:rPr>
          <w:rFonts w:ascii="Times New Roman" w:hAnsi="Times New Roman" w:cs="Times New Roman"/>
          <w:i/>
          <w:iCs/>
          <w:sz w:val="24"/>
          <w:szCs w:val="24"/>
        </w:rPr>
        <w:t>net profit margin</w:t>
      </w:r>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tinggi</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penjualan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Sebaliknya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rendah</w:t>
      </w:r>
      <w:proofErr w:type="spellEnd"/>
      <w:r w:rsidRPr="00716428">
        <w:rPr>
          <w:rFonts w:ascii="Times New Roman" w:hAnsi="Times New Roman" w:cs="Times New Roman"/>
          <w:sz w:val="24"/>
          <w:szCs w:val="24"/>
        </w:rPr>
        <w:t xml:space="preserve"> </w:t>
      </w:r>
      <w:r w:rsidRPr="00394951">
        <w:rPr>
          <w:rFonts w:ascii="Times New Roman" w:hAnsi="Times New Roman" w:cs="Times New Roman"/>
          <w:i/>
          <w:iCs/>
          <w:sz w:val="24"/>
          <w:szCs w:val="24"/>
        </w:rPr>
        <w:t>net profit margin</w:t>
      </w:r>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berarti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semakin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rendah</w:t>
      </w:r>
      <w:proofErr w:type="spellEnd"/>
      <w:r w:rsidRPr="00716428">
        <w:rPr>
          <w:rFonts w:ascii="Times New Roman" w:hAnsi="Times New Roman" w:cs="Times New Roman"/>
          <w:sz w:val="24"/>
          <w:szCs w:val="24"/>
        </w:rPr>
        <w:t xml:space="preserve"> pula </w:t>
      </w:r>
      <w:proofErr w:type="spellStart"/>
      <w:r w:rsidRPr="00716428">
        <w:rPr>
          <w:rFonts w:ascii="Times New Roman" w:hAnsi="Times New Roman" w:cs="Times New Roman"/>
          <w:sz w:val="24"/>
          <w:szCs w:val="24"/>
        </w:rPr>
        <w:t>laba</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Pr="00716428">
        <w:rPr>
          <w:rFonts w:ascii="Times New Roman" w:hAnsi="Times New Roman" w:cs="Times New Roman"/>
          <w:sz w:val="24"/>
          <w:szCs w:val="24"/>
        </w:rPr>
        <w:t xml:space="preserve"> yang </w:t>
      </w:r>
      <w:proofErr w:type="spellStart"/>
      <w:r w:rsidRPr="00716428">
        <w:rPr>
          <w:rFonts w:ascii="Times New Roman" w:hAnsi="Times New Roman" w:cs="Times New Roman"/>
          <w:sz w:val="24"/>
          <w:szCs w:val="24"/>
        </w:rPr>
        <w:t>dihasilkan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dari</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penjualan</w:t>
      </w:r>
      <w:proofErr w:type="spellEnd"/>
      <w:r w:rsidRPr="00716428">
        <w:rPr>
          <w:rFonts w:ascii="Times New Roman" w:hAnsi="Times New Roman" w:cs="Times New Roman"/>
          <w:sz w:val="24"/>
          <w:szCs w:val="24"/>
        </w:rPr>
        <w:t xml:space="preserve"> </w:t>
      </w:r>
      <w:proofErr w:type="spellStart"/>
      <w:r w:rsidRPr="00716428">
        <w:rPr>
          <w:rFonts w:ascii="Times New Roman" w:hAnsi="Times New Roman" w:cs="Times New Roman"/>
          <w:sz w:val="24"/>
          <w:szCs w:val="24"/>
        </w:rPr>
        <w:t>bersih</w:t>
      </w:r>
      <w:proofErr w:type="spellEnd"/>
      <w:r w:rsidR="00716428">
        <w:rPr>
          <w:rFonts w:ascii="Times New Roman" w:hAnsi="Times New Roman" w:cs="Times New Roman"/>
          <w:sz w:val="24"/>
          <w:szCs w:val="24"/>
        </w:rPr>
        <w:t>.</w:t>
      </w:r>
    </w:p>
    <w:p w:rsidR="00FE56AD" w:rsidRPr="00716428" w:rsidRDefault="00716428" w:rsidP="00716428">
      <w:pPr>
        <w:pStyle w:val="ListParagraph"/>
        <w:spacing w:after="0" w:line="480" w:lineRule="auto"/>
        <w:ind w:left="1077"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6C89F4AF" wp14:editId="037CDA5F">
                <wp:simplePos x="0" y="0"/>
                <wp:positionH relativeFrom="margin">
                  <wp:posOffset>1733550</wp:posOffset>
                </wp:positionH>
                <wp:positionV relativeFrom="paragraph">
                  <wp:posOffset>604520</wp:posOffset>
                </wp:positionV>
                <wp:extent cx="2838450" cy="5715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2838450"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C2F91" w:rsidRDefault="002C2F91" w:rsidP="00716428">
                            <w:pPr>
                              <w:pStyle w:val="NormalWeb"/>
                              <w:spacing w:before="0" w:beforeAutospacing="0" w:after="160" w:afterAutospacing="0" w:line="256" w:lineRule="auto"/>
                              <w:jc w:val="center"/>
                            </w:pPr>
                            <m:oMathPara>
                              <m:oMathParaPr>
                                <m:jc m:val="centerGroup"/>
                              </m:oMathParaPr>
                              <m:oMath>
                                <m:r>
                                  <w:rPr>
                                    <w:rFonts w:ascii="Cambria Math" w:eastAsia="Calibri" w:hAnsi="Cambria Math"/>
                                    <w:lang w:val="id-ID"/>
                                  </w:rPr>
                                  <m:t>Net Profit Margin</m:t>
                                </m:r>
                                <m:r>
                                  <m:rPr>
                                    <m:sty m:val="p"/>
                                  </m:rPr>
                                  <w:rPr>
                                    <w:rFonts w:ascii="Cambria Math" w:eastAsia="Calibri" w:hAnsi="Cambria Math"/>
                                    <w:lang w:val="id-ID"/>
                                  </w:rPr>
                                  <m:t>=</m:t>
                                </m:r>
                                <m:f>
                                  <m:fPr>
                                    <m:ctrlPr>
                                      <w:rPr>
                                        <w:rFonts w:ascii="Cambria Math" w:eastAsia="Calibri" w:hAnsi="Cambria Math"/>
                                        <w:i/>
                                        <w:iCs/>
                                      </w:rPr>
                                    </m:ctrlPr>
                                  </m:fPr>
                                  <m:num>
                                    <m:r>
                                      <m:rPr>
                                        <m:sty m:val="p"/>
                                      </m:rPr>
                                      <w:rPr>
                                        <w:rFonts w:ascii="Cambria Math" w:eastAsia="Calibri" w:hAnsi="Cambria Math"/>
                                        <w:lang w:val="id-ID"/>
                                      </w:rPr>
                                      <m:t>Laba Bersih</m:t>
                                    </m:r>
                                  </m:num>
                                  <m:den>
                                    <m:r>
                                      <m:rPr>
                                        <m:sty m:val="p"/>
                                      </m:rPr>
                                      <w:rPr>
                                        <w:rFonts w:ascii="Cambria Math" w:eastAsia="Calibri" w:hAnsi="Cambria Math"/>
                                        <w:lang w:val="id-ID"/>
                                      </w:rPr>
                                      <m:t>Penjualan Bersih</m:t>
                                    </m:r>
                                  </m:den>
                                </m:f>
                              </m:oMath>
                            </m:oMathPara>
                          </w:p>
                          <w:p w:rsidR="002C2F91" w:rsidRPr="00373C10" w:rsidRDefault="002C2F91" w:rsidP="00716428">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9F4AF" id="Rectangle 45" o:spid="_x0000_s1030" style="position:absolute;left:0;text-align:left;margin-left:136.5pt;margin-top:47.6pt;width:223.5pt;height:4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" fillcolor="window" strokecolor="windowText" strokeweight="1pt">
                <v:textbox>
                  <w:txbxContent>
                    <w:p w:rsidR="002C2F91" w:rsidRDefault="002C2F91" w:rsidP="00716428">
                      <w:pPr>
                        <w:pStyle w:val="NormalWeb"/>
                        <w:spacing w:before="0" w:beforeAutospacing="0" w:after="160" w:afterAutospacing="0" w:line="256" w:lineRule="auto"/>
                        <w:jc w:val="center"/>
                      </w:pPr>
                      <m:oMathPara>
                        <m:oMathParaPr>
                          <m:jc m:val="centerGroup"/>
                        </m:oMathParaPr>
                        <m:oMath>
                          <m:r>
                            <w:rPr>
                              <w:rFonts w:ascii="Cambria Math" w:eastAsia="Calibri" w:hAnsi="Cambria Math"/>
                              <w:lang w:val="id-ID"/>
                            </w:rPr>
                            <m:t>Net Profit Margin</m:t>
                          </m:r>
                          <m:r>
                            <m:rPr>
                              <m:sty m:val="p"/>
                            </m:rPr>
                            <w:rPr>
                              <w:rFonts w:ascii="Cambria Math" w:eastAsia="Calibri" w:hAnsi="Cambria Math"/>
                              <w:lang w:val="id-ID"/>
                            </w:rPr>
                            <m:t>=</m:t>
                          </m:r>
                          <m:f>
                            <m:fPr>
                              <m:ctrlPr>
                                <w:rPr>
                                  <w:rFonts w:ascii="Cambria Math" w:eastAsia="Calibri" w:hAnsi="Cambria Math"/>
                                  <w:i/>
                                  <w:iCs/>
                                </w:rPr>
                              </m:ctrlPr>
                            </m:fPr>
                            <m:num>
                              <m:r>
                                <m:rPr>
                                  <m:sty m:val="p"/>
                                </m:rPr>
                                <w:rPr>
                                  <w:rFonts w:ascii="Cambria Math" w:eastAsia="Calibri" w:hAnsi="Cambria Math"/>
                                  <w:lang w:val="id-ID"/>
                                </w:rPr>
                                <m:t>Laba Bersih</m:t>
                              </m:r>
                            </m:num>
                            <m:den>
                              <m:r>
                                <m:rPr>
                                  <m:sty m:val="p"/>
                                </m:rPr>
                                <w:rPr>
                                  <w:rFonts w:ascii="Cambria Math" w:eastAsia="Calibri" w:hAnsi="Cambria Math"/>
                                  <w:lang w:val="id-ID"/>
                                </w:rPr>
                                <m:t>Penjualan Bersih</m:t>
                              </m:r>
                            </m:den>
                          </m:f>
                        </m:oMath>
                      </m:oMathPara>
                    </w:p>
                    <w:p w:rsidR="002C2F91" w:rsidRPr="00373C10" w:rsidRDefault="002C2F91" w:rsidP="00716428">
                      <w:pPr>
                        <w:jc w:val="center"/>
                        <w:rPr>
                          <w:rFonts w:ascii="Times New Roman" w:hAnsi="Times New Roman" w:cs="Times New Roman"/>
                          <w:sz w:val="24"/>
                        </w:rPr>
                      </w:pPr>
                    </w:p>
                  </w:txbxContent>
                </v:textbox>
                <w10:wrap anchorx="margin"/>
              </v:rect>
            </w:pict>
          </mc:Fallback>
        </mc:AlternateContent>
      </w:r>
      <w:proofErr w:type="spellStart"/>
      <w:r w:rsidR="00FE56AD" w:rsidRPr="00716428">
        <w:rPr>
          <w:rFonts w:ascii="Times New Roman" w:hAnsi="Times New Roman" w:cs="Times New Roman"/>
          <w:sz w:val="24"/>
          <w:szCs w:val="24"/>
        </w:rPr>
        <w:t>Berikut</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adalah</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rumus</w:t>
      </w:r>
      <w:proofErr w:type="spellEnd"/>
      <w:r w:rsidR="00FE56AD" w:rsidRPr="00716428">
        <w:rPr>
          <w:rFonts w:ascii="Times New Roman" w:hAnsi="Times New Roman" w:cs="Times New Roman"/>
          <w:sz w:val="24"/>
          <w:szCs w:val="24"/>
        </w:rPr>
        <w:t xml:space="preserve"> yang </w:t>
      </w:r>
      <w:proofErr w:type="spellStart"/>
      <w:r w:rsidR="00FE56AD" w:rsidRPr="00716428">
        <w:rPr>
          <w:rFonts w:ascii="Times New Roman" w:hAnsi="Times New Roman" w:cs="Times New Roman"/>
          <w:sz w:val="24"/>
          <w:szCs w:val="24"/>
        </w:rPr>
        <w:t>digunakan</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untuk</w:t>
      </w:r>
      <w:proofErr w:type="spellEnd"/>
      <w:r w:rsidR="00FE56AD" w:rsidRPr="00716428">
        <w:rPr>
          <w:rFonts w:ascii="Times New Roman" w:hAnsi="Times New Roman" w:cs="Times New Roman"/>
          <w:sz w:val="24"/>
          <w:szCs w:val="24"/>
        </w:rPr>
        <w:t xml:space="preserve"> </w:t>
      </w:r>
      <w:proofErr w:type="spellStart"/>
      <w:r w:rsidR="00FE56AD" w:rsidRPr="00716428">
        <w:rPr>
          <w:rFonts w:ascii="Times New Roman" w:hAnsi="Times New Roman" w:cs="Times New Roman"/>
          <w:sz w:val="24"/>
          <w:szCs w:val="24"/>
        </w:rPr>
        <w:t>menghitung</w:t>
      </w:r>
      <w:proofErr w:type="spellEnd"/>
      <w:r w:rsidR="00FE56AD" w:rsidRPr="00716428">
        <w:rPr>
          <w:rFonts w:ascii="Times New Roman" w:hAnsi="Times New Roman" w:cs="Times New Roman"/>
          <w:sz w:val="24"/>
          <w:szCs w:val="24"/>
        </w:rPr>
        <w:t xml:space="preserve"> </w:t>
      </w:r>
      <w:r w:rsidR="00FE56AD" w:rsidRPr="00394951">
        <w:rPr>
          <w:rFonts w:ascii="Times New Roman" w:hAnsi="Times New Roman" w:cs="Times New Roman"/>
          <w:i/>
          <w:iCs/>
          <w:sz w:val="24"/>
          <w:szCs w:val="24"/>
        </w:rPr>
        <w:t xml:space="preserve">net profit </w:t>
      </w:r>
      <w:proofErr w:type="gramStart"/>
      <w:r w:rsidR="00FE56AD" w:rsidRPr="00394951">
        <w:rPr>
          <w:rFonts w:ascii="Times New Roman" w:hAnsi="Times New Roman" w:cs="Times New Roman"/>
          <w:i/>
          <w:iCs/>
          <w:sz w:val="24"/>
          <w:szCs w:val="24"/>
        </w:rPr>
        <w:t>margin</w:t>
      </w:r>
      <w:r w:rsidR="00FE56AD" w:rsidRPr="00716428">
        <w:rPr>
          <w:rFonts w:ascii="Times New Roman" w:hAnsi="Times New Roman" w:cs="Times New Roman"/>
          <w:sz w:val="24"/>
          <w:szCs w:val="24"/>
        </w:rPr>
        <w:t xml:space="preserve"> :</w:t>
      </w:r>
      <w:proofErr w:type="gramEnd"/>
    </w:p>
    <w:p w:rsidR="00FE56AD" w:rsidRPr="00FE56AD" w:rsidRDefault="00FE56AD" w:rsidP="00FE56AD">
      <w:pPr>
        <w:pStyle w:val="ListParagraph"/>
        <w:spacing w:after="0" w:line="480" w:lineRule="auto"/>
        <w:ind w:firstLine="720"/>
        <w:jc w:val="both"/>
        <w:rPr>
          <w:rFonts w:ascii="Times New Roman" w:hAnsi="Times New Roman" w:cs="Times New Roman"/>
          <w:sz w:val="24"/>
          <w:szCs w:val="24"/>
        </w:rPr>
      </w:pPr>
    </w:p>
    <w:p w:rsidR="00716428" w:rsidRPr="00716428" w:rsidRDefault="00716428" w:rsidP="00716428">
      <w:pPr>
        <w:spacing w:after="0" w:line="480" w:lineRule="auto"/>
        <w:jc w:val="both"/>
        <w:rPr>
          <w:rFonts w:ascii="Times New Roman" w:hAnsi="Times New Roman" w:cs="Times New Roman"/>
          <w:sz w:val="24"/>
          <w:szCs w:val="24"/>
        </w:rPr>
      </w:pPr>
    </w:p>
    <w:p w:rsidR="00245FE6" w:rsidRDefault="00FE56AD" w:rsidP="00716428">
      <w:pPr>
        <w:pStyle w:val="ListParagraph"/>
        <w:spacing w:after="0" w:line="480" w:lineRule="auto"/>
        <w:ind w:firstLine="720"/>
        <w:jc w:val="both"/>
        <w:rPr>
          <w:rFonts w:ascii="Times New Roman" w:hAnsi="Times New Roman" w:cs="Times New Roman"/>
          <w:sz w:val="24"/>
          <w:szCs w:val="24"/>
        </w:rPr>
      </w:pPr>
      <w:proofErr w:type="spellStart"/>
      <w:r w:rsidRPr="00FE56AD">
        <w:rPr>
          <w:rFonts w:ascii="Times New Roman" w:hAnsi="Times New Roman" w:cs="Times New Roman"/>
          <w:sz w:val="24"/>
          <w:szCs w:val="24"/>
        </w:rPr>
        <w:t>Dalam</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penelitian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ini</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penulis</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menggunakan</w:t>
      </w:r>
      <w:proofErr w:type="spellEnd"/>
      <w:r w:rsidRPr="00FE56AD">
        <w:rPr>
          <w:rFonts w:ascii="Times New Roman" w:hAnsi="Times New Roman" w:cs="Times New Roman"/>
          <w:sz w:val="24"/>
          <w:szCs w:val="24"/>
        </w:rPr>
        <w:t xml:space="preserve"> </w:t>
      </w:r>
      <w:r w:rsidRPr="00394951">
        <w:rPr>
          <w:rFonts w:ascii="Times New Roman" w:hAnsi="Times New Roman" w:cs="Times New Roman"/>
          <w:i/>
          <w:iCs/>
          <w:sz w:val="24"/>
          <w:szCs w:val="24"/>
        </w:rPr>
        <w:t xml:space="preserve">Return </w:t>
      </w:r>
      <w:proofErr w:type="gramStart"/>
      <w:r w:rsidRPr="00394951">
        <w:rPr>
          <w:rFonts w:ascii="Times New Roman" w:hAnsi="Times New Roman" w:cs="Times New Roman"/>
          <w:i/>
          <w:iCs/>
          <w:sz w:val="24"/>
          <w:szCs w:val="24"/>
        </w:rPr>
        <w:t>On</w:t>
      </w:r>
      <w:proofErr w:type="gramEnd"/>
      <w:r w:rsidRPr="00394951">
        <w:rPr>
          <w:rFonts w:ascii="Times New Roman" w:hAnsi="Times New Roman" w:cs="Times New Roman"/>
          <w:i/>
          <w:iCs/>
          <w:sz w:val="24"/>
          <w:szCs w:val="24"/>
        </w:rPr>
        <w:t xml:space="preserve"> Asset</w:t>
      </w:r>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sebagai</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acuan</w:t>
      </w:r>
      <w:proofErr w:type="spellEnd"/>
      <w:r w:rsidRPr="00FE56AD">
        <w:rPr>
          <w:rFonts w:ascii="Times New Roman" w:hAnsi="Times New Roman" w:cs="Times New Roman"/>
          <w:sz w:val="24"/>
          <w:szCs w:val="24"/>
        </w:rPr>
        <w:t xml:space="preserve">. Hal </w:t>
      </w:r>
      <w:proofErr w:type="spellStart"/>
      <w:r w:rsidRPr="00FE56AD">
        <w:rPr>
          <w:rFonts w:ascii="Times New Roman" w:hAnsi="Times New Roman" w:cs="Times New Roman"/>
          <w:sz w:val="24"/>
          <w:szCs w:val="24"/>
        </w:rPr>
        <w:t>ini</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dikarenakan</w:t>
      </w:r>
      <w:proofErr w:type="spellEnd"/>
      <w:r w:rsidRPr="00FE56AD">
        <w:rPr>
          <w:rFonts w:ascii="Times New Roman" w:hAnsi="Times New Roman" w:cs="Times New Roman"/>
          <w:sz w:val="24"/>
          <w:szCs w:val="24"/>
        </w:rPr>
        <w:t xml:space="preserve"> ROA </w:t>
      </w:r>
      <w:proofErr w:type="spellStart"/>
      <w:r w:rsidRPr="00FE56AD">
        <w:rPr>
          <w:rFonts w:ascii="Times New Roman" w:hAnsi="Times New Roman" w:cs="Times New Roman"/>
          <w:sz w:val="24"/>
          <w:szCs w:val="24"/>
        </w:rPr>
        <w:t>dapat</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mengukur</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kemampuan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manajemen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perusahaan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dalam</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memperoleh</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keuntungan</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laba</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secara</w:t>
      </w:r>
      <w:proofErr w:type="spellEnd"/>
      <w:r w:rsidRPr="00FE56AD">
        <w:rPr>
          <w:rFonts w:ascii="Times New Roman" w:hAnsi="Times New Roman" w:cs="Times New Roman"/>
          <w:sz w:val="24"/>
          <w:szCs w:val="24"/>
        </w:rPr>
        <w:t xml:space="preserve"> </w:t>
      </w:r>
      <w:proofErr w:type="spellStart"/>
      <w:r w:rsidRPr="00FE56AD">
        <w:rPr>
          <w:rFonts w:ascii="Times New Roman" w:hAnsi="Times New Roman" w:cs="Times New Roman"/>
          <w:sz w:val="24"/>
          <w:szCs w:val="24"/>
        </w:rPr>
        <w:t>keseluruhan</w:t>
      </w:r>
      <w:proofErr w:type="spellEnd"/>
      <w:r w:rsidRPr="00FE56AD">
        <w:rPr>
          <w:rFonts w:ascii="Times New Roman" w:hAnsi="Times New Roman" w:cs="Times New Roman"/>
          <w:sz w:val="24"/>
          <w:szCs w:val="24"/>
        </w:rPr>
        <w:t>.</w:t>
      </w:r>
    </w:p>
    <w:p w:rsidR="00716428" w:rsidRPr="00716428" w:rsidRDefault="00716428" w:rsidP="00716428">
      <w:pPr>
        <w:pStyle w:val="ListParagraph"/>
        <w:spacing w:after="0" w:line="480" w:lineRule="auto"/>
        <w:ind w:firstLine="720"/>
        <w:jc w:val="both"/>
        <w:rPr>
          <w:rFonts w:ascii="Times New Roman" w:hAnsi="Times New Roman" w:cs="Times New Roman"/>
          <w:sz w:val="24"/>
          <w:szCs w:val="24"/>
        </w:rPr>
      </w:pPr>
    </w:p>
    <w:p w:rsidR="00892C25" w:rsidRPr="00394951" w:rsidRDefault="00892C25" w:rsidP="006E71FE">
      <w:pPr>
        <w:pStyle w:val="Heading3"/>
        <w:numPr>
          <w:ilvl w:val="0"/>
          <w:numId w:val="54"/>
        </w:numPr>
        <w:spacing w:before="0" w:line="480" w:lineRule="auto"/>
        <w:ind w:left="714" w:hanging="357"/>
        <w:rPr>
          <w:rFonts w:ascii="Times New Roman" w:eastAsiaTheme="minorEastAsia" w:hAnsi="Times New Roman" w:cs="Times New Roman"/>
          <w:b/>
          <w:i/>
          <w:iCs/>
          <w:color w:val="auto"/>
          <w:lang w:val="id-ID"/>
        </w:rPr>
      </w:pPr>
      <w:r w:rsidRPr="00394951">
        <w:rPr>
          <w:rFonts w:ascii="Times New Roman" w:eastAsiaTheme="minorEastAsia" w:hAnsi="Times New Roman" w:cs="Times New Roman"/>
          <w:b/>
          <w:i/>
          <w:iCs/>
          <w:color w:val="auto"/>
          <w:lang w:val="id-ID"/>
        </w:rPr>
        <w:t>Leverage</w:t>
      </w:r>
    </w:p>
    <w:p w:rsidR="006F1A2D" w:rsidRDefault="00984334" w:rsidP="00B52B85">
      <w:pPr>
        <w:spacing w:after="0" w:line="480" w:lineRule="auto"/>
        <w:ind w:left="720" w:firstLine="720"/>
        <w:jc w:val="both"/>
        <w:rPr>
          <w:rFonts w:ascii="Times New Roman" w:hAnsi="Times New Roman" w:cs="Times New Roman"/>
          <w:sz w:val="24"/>
          <w:szCs w:val="24"/>
          <w:lang w:val="id-ID"/>
        </w:rPr>
      </w:pPr>
      <w:r w:rsidRPr="00984334">
        <w:rPr>
          <w:rFonts w:ascii="Times New Roman" w:hAnsi="Times New Roman" w:cs="Times New Roman"/>
          <w:sz w:val="24"/>
          <w:szCs w:val="24"/>
          <w:lang w:val="id-ID"/>
        </w:rPr>
        <w:t xml:space="preserve">Untuk menjalankan </w:t>
      </w:r>
      <w:proofErr w:type="spellStart"/>
      <w:r w:rsidR="00DA03DD">
        <w:rPr>
          <w:rFonts w:ascii="Times New Roman" w:hAnsi="Times New Roman" w:cs="Times New Roman"/>
          <w:sz w:val="24"/>
          <w:szCs w:val="24"/>
        </w:rPr>
        <w:t>operasional</w:t>
      </w:r>
      <w:proofErr w:type="spellEnd"/>
      <w:r w:rsidR="00DA03DD">
        <w:rPr>
          <w:rFonts w:ascii="Times New Roman" w:hAnsi="Times New Roman" w:cs="Times New Roman"/>
          <w:sz w:val="24"/>
          <w:szCs w:val="24"/>
        </w:rPr>
        <w:t xml:space="preserve"> </w:t>
      </w:r>
      <w:proofErr w:type="spellStart"/>
      <w:r w:rsidR="00DA03DD">
        <w:rPr>
          <w:rFonts w:ascii="Times New Roman" w:hAnsi="Times New Roman" w:cs="Times New Roman"/>
          <w:sz w:val="24"/>
          <w:szCs w:val="24"/>
        </w:rPr>
        <w:t>perusahaan</w:t>
      </w:r>
      <w:proofErr w:type="spellEnd"/>
      <w:r w:rsidR="00DA03DD">
        <w:rPr>
          <w:rFonts w:ascii="Times New Roman" w:hAnsi="Times New Roman" w:cs="Times New Roman"/>
          <w:sz w:val="24"/>
          <w:szCs w:val="24"/>
        </w:rPr>
        <w:t xml:space="preserve"> </w:t>
      </w:r>
      <w:r w:rsidRPr="00984334">
        <w:rPr>
          <w:rFonts w:ascii="Times New Roman" w:hAnsi="Times New Roman" w:cs="Times New Roman"/>
          <w:sz w:val="24"/>
          <w:szCs w:val="24"/>
          <w:lang w:val="id-ID"/>
        </w:rPr>
        <w:t xml:space="preserve">setiap perusahaan memiliki kebutuhan terutama yang berkaitan dengan dana agar perusahaan dapat berjalan sebagaimana mestinya. Dana selalu dibutuhkan untuk menutupi biaya yang diperlukan, baik jangka pendek maupun jangka panjang. Untuk mengukur kemampuan perusahaan dalam membayar seluruh kewajibannya, baik jangka pendek </w:t>
      </w:r>
      <w:r w:rsidRPr="00984334">
        <w:rPr>
          <w:rFonts w:ascii="Times New Roman" w:hAnsi="Times New Roman" w:cs="Times New Roman"/>
          <w:sz w:val="24"/>
          <w:szCs w:val="24"/>
          <w:lang w:val="id-ID"/>
        </w:rPr>
        <w:lastRenderedPageBreak/>
        <w:t>maupun jangka panjang apabila perusahaan dibubarkan (dilikuidasi), maka diperlukan perhitungan rasio leverage.</w:t>
      </w:r>
      <w:r w:rsidR="00892C25">
        <w:rPr>
          <w:rFonts w:ascii="Times New Roman" w:hAnsi="Times New Roman" w:cs="Times New Roman"/>
          <w:sz w:val="24"/>
          <w:szCs w:val="24"/>
          <w:lang w:val="id-ID"/>
        </w:rPr>
        <w:t xml:space="preserve"> </w:t>
      </w:r>
      <w:r w:rsidR="00B36C71">
        <w:rPr>
          <w:rFonts w:ascii="Times New Roman" w:hAnsi="Times New Roman" w:cs="Times New Roman"/>
          <w:sz w:val="24"/>
          <w:szCs w:val="24"/>
          <w:lang w:val="id-ID"/>
        </w:rPr>
        <w:t>Menurut</w:t>
      </w:r>
      <w:r w:rsidR="00264E48">
        <w:rPr>
          <w:rFonts w:ascii="Times New Roman" w:hAnsi="Times New Roman" w:cs="Times New Roman"/>
          <w:sz w:val="24"/>
          <w:szCs w:val="24"/>
          <w:lang w:val="id-ID"/>
        </w:rPr>
        <w:t xml:space="preserve"> </w:t>
      </w:r>
      <w:r w:rsidR="00264E48">
        <w:rPr>
          <w:rFonts w:ascii="Times New Roman" w:hAnsi="Times New Roman"/>
          <w:sz w:val="24"/>
          <w:szCs w:val="24"/>
          <w:lang w:val="id-ID" w:eastAsia="en-GB"/>
        </w:rPr>
        <w:fldChar w:fldCharType="begin" w:fldLock="1"/>
      </w:r>
      <w:r w:rsidR="00264E48">
        <w:rPr>
          <w:rFonts w:ascii="Times New Roman" w:hAnsi="Times New Roman"/>
          <w:sz w:val="24"/>
          <w:szCs w:val="24"/>
          <w:lang w:val="id-ID" w:eastAsia="en-GB"/>
        </w:rPr>
        <w:instrText>ADDIN CSL_CITATION {"citationItems":[{"id":"ITEM-1","itemData":{"author":[{"dropping-particle":"","family":"Kasmir","given":"","non-dropping-particle":"","parse-names":false,"suffix":""}],"id":"ITEM-1","issued":{"date-parts":[["2017"]]},"publisher":"Rajagrafindo Persada","publisher-place":"Jakarta","title":"Analisis Laporan Keuangan","type":"book"},"uris":["http://www.mendeley.com/documents/?uuid=1bfb85d9-e257-4969-8367-43d2f1119c85"]}],"mendeley":{"formattedCitation":"(Kasmir, 2017)","manualFormatting":"Kasmir (2017:151)","plainTextFormattedCitation":"(Kasmir, 2017)","previouslyFormattedCitation":"(Kasmir, 2017)"},"properties":{"noteIndex":0},"schema":"https://github.com/citation-style-language/schema/raw/master/csl-citation.json"}</w:instrText>
      </w:r>
      <w:r w:rsidR="00264E48">
        <w:rPr>
          <w:rFonts w:ascii="Times New Roman" w:hAnsi="Times New Roman"/>
          <w:sz w:val="24"/>
          <w:szCs w:val="24"/>
          <w:lang w:val="id-ID" w:eastAsia="en-GB"/>
        </w:rPr>
        <w:fldChar w:fldCharType="separate"/>
      </w:r>
      <w:r w:rsidR="00264E48" w:rsidRPr="00264E48">
        <w:rPr>
          <w:rFonts w:ascii="Times New Roman" w:hAnsi="Times New Roman"/>
          <w:noProof/>
          <w:sz w:val="24"/>
          <w:szCs w:val="24"/>
          <w:lang w:val="id-ID" w:eastAsia="en-GB"/>
        </w:rPr>
        <w:t>Kasmir</w:t>
      </w:r>
      <w:r w:rsidR="00264E48">
        <w:rPr>
          <w:rFonts w:ascii="Times New Roman" w:hAnsi="Times New Roman"/>
          <w:noProof/>
          <w:sz w:val="24"/>
          <w:szCs w:val="24"/>
          <w:lang w:val="id-ID" w:eastAsia="en-GB"/>
        </w:rPr>
        <w:t xml:space="preserve"> (</w:t>
      </w:r>
      <w:r w:rsidR="00264E48" w:rsidRPr="00264E48">
        <w:rPr>
          <w:rFonts w:ascii="Times New Roman" w:hAnsi="Times New Roman"/>
          <w:noProof/>
          <w:sz w:val="24"/>
          <w:szCs w:val="24"/>
          <w:lang w:val="id-ID" w:eastAsia="en-GB"/>
        </w:rPr>
        <w:t>2017</w:t>
      </w:r>
      <w:r w:rsidR="00264E48">
        <w:rPr>
          <w:rFonts w:ascii="Times New Roman" w:hAnsi="Times New Roman"/>
          <w:noProof/>
          <w:sz w:val="24"/>
          <w:szCs w:val="24"/>
          <w:lang w:val="id-ID" w:eastAsia="en-GB"/>
        </w:rPr>
        <w:t>:151</w:t>
      </w:r>
      <w:r w:rsidR="00264E48" w:rsidRPr="00264E48">
        <w:rPr>
          <w:rFonts w:ascii="Times New Roman" w:hAnsi="Times New Roman"/>
          <w:noProof/>
          <w:sz w:val="24"/>
          <w:szCs w:val="24"/>
          <w:lang w:val="id-ID" w:eastAsia="en-GB"/>
        </w:rPr>
        <w:t>)</w:t>
      </w:r>
      <w:r w:rsidR="00264E48">
        <w:rPr>
          <w:rFonts w:ascii="Times New Roman" w:hAnsi="Times New Roman"/>
          <w:sz w:val="24"/>
          <w:szCs w:val="24"/>
          <w:lang w:val="id-ID" w:eastAsia="en-GB"/>
        </w:rPr>
        <w:fldChar w:fldCharType="end"/>
      </w:r>
      <w:r w:rsidR="00264E48">
        <w:rPr>
          <w:rFonts w:ascii="Times New Roman" w:hAnsi="Times New Roman"/>
          <w:sz w:val="24"/>
          <w:szCs w:val="24"/>
          <w:lang w:val="id-ID" w:eastAsia="en-GB"/>
        </w:rPr>
        <w:t xml:space="preserve"> </w:t>
      </w:r>
      <w:r w:rsidR="0009386E">
        <w:rPr>
          <w:rFonts w:ascii="Times New Roman" w:hAnsi="Times New Roman"/>
          <w:sz w:val="24"/>
          <w:szCs w:val="24"/>
          <w:lang w:val="id-ID" w:eastAsia="en-GB"/>
        </w:rPr>
        <w:t>r</w:t>
      </w:r>
      <w:proofErr w:type="spellStart"/>
      <w:r w:rsidR="00B36C71">
        <w:rPr>
          <w:rFonts w:ascii="Times New Roman" w:hAnsi="Times New Roman"/>
          <w:sz w:val="24"/>
          <w:szCs w:val="24"/>
          <w:lang w:val="en-GB" w:eastAsia="en-GB"/>
        </w:rPr>
        <w:t>asio</w:t>
      </w:r>
      <w:proofErr w:type="spellEnd"/>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solvabilitas</w:t>
      </w:r>
      <w:proofErr w:type="spellEnd"/>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atau</w:t>
      </w:r>
      <w:proofErr w:type="spellEnd"/>
      <w:r w:rsidR="00B36C71">
        <w:rPr>
          <w:rFonts w:ascii="Times New Roman" w:hAnsi="Times New Roman"/>
          <w:sz w:val="24"/>
          <w:szCs w:val="24"/>
          <w:lang w:val="en-GB" w:eastAsia="en-GB"/>
        </w:rPr>
        <w:t xml:space="preserve"> </w:t>
      </w:r>
      <w:r w:rsidR="00B36C71">
        <w:rPr>
          <w:rFonts w:ascii="Times New Roman" w:hAnsi="Times New Roman"/>
          <w:i/>
          <w:sz w:val="24"/>
          <w:szCs w:val="24"/>
          <w:lang w:val="en-GB" w:eastAsia="en-GB"/>
        </w:rPr>
        <w:t>leverage</w:t>
      </w:r>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merupakan</w:t>
      </w:r>
      <w:proofErr w:type="spellEnd"/>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rasio</w:t>
      </w:r>
      <w:proofErr w:type="spellEnd"/>
      <w:r w:rsidR="00B36C71">
        <w:rPr>
          <w:rFonts w:ascii="Times New Roman" w:hAnsi="Times New Roman"/>
          <w:sz w:val="24"/>
          <w:szCs w:val="24"/>
          <w:lang w:val="en-GB" w:eastAsia="en-GB"/>
        </w:rPr>
        <w:t xml:space="preserve"> yang </w:t>
      </w:r>
      <w:proofErr w:type="spellStart"/>
      <w:r w:rsidR="00B36C71">
        <w:rPr>
          <w:rFonts w:ascii="Times New Roman" w:hAnsi="Times New Roman"/>
          <w:sz w:val="24"/>
          <w:szCs w:val="24"/>
          <w:lang w:val="en-GB" w:eastAsia="en-GB"/>
        </w:rPr>
        <w:t>digunakan</w:t>
      </w:r>
      <w:proofErr w:type="spellEnd"/>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untuk</w:t>
      </w:r>
      <w:proofErr w:type="spellEnd"/>
      <w:r w:rsidR="00B36C71">
        <w:rPr>
          <w:rFonts w:ascii="Times New Roman" w:hAnsi="Times New Roman"/>
          <w:sz w:val="24"/>
          <w:szCs w:val="24"/>
          <w:lang w:val="id-ID" w:eastAsia="en-GB"/>
        </w:rPr>
        <w:t xml:space="preserve"> </w:t>
      </w:r>
      <w:proofErr w:type="spellStart"/>
      <w:r w:rsidR="00B36C71">
        <w:rPr>
          <w:rFonts w:ascii="Times New Roman" w:hAnsi="Times New Roman"/>
          <w:sz w:val="24"/>
          <w:szCs w:val="24"/>
          <w:lang w:val="en-GB" w:eastAsia="en-GB"/>
        </w:rPr>
        <w:t>mengukur</w:t>
      </w:r>
      <w:proofErr w:type="spellEnd"/>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sejauh</w:t>
      </w:r>
      <w:proofErr w:type="spellEnd"/>
      <w:r w:rsidR="00B36C71">
        <w:rPr>
          <w:rFonts w:ascii="Times New Roman" w:hAnsi="Times New Roman"/>
          <w:sz w:val="24"/>
          <w:szCs w:val="24"/>
          <w:lang w:val="en-GB" w:eastAsia="en-GB"/>
        </w:rPr>
        <w:t xml:space="preserve"> mana </w:t>
      </w:r>
      <w:proofErr w:type="spellStart"/>
      <w:r w:rsidR="00B36C71">
        <w:rPr>
          <w:rFonts w:ascii="Times New Roman" w:hAnsi="Times New Roman"/>
          <w:sz w:val="24"/>
          <w:szCs w:val="24"/>
          <w:lang w:val="en-GB" w:eastAsia="en-GB"/>
        </w:rPr>
        <w:t>aktiva</w:t>
      </w:r>
      <w:proofErr w:type="spellEnd"/>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perusahaan</w:t>
      </w:r>
      <w:proofErr w:type="spellEnd"/>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dibiaya</w:t>
      </w:r>
      <w:proofErr w:type="spellEnd"/>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dengan</w:t>
      </w:r>
      <w:proofErr w:type="spellEnd"/>
      <w:r w:rsidR="00B36C71">
        <w:rPr>
          <w:rFonts w:ascii="Times New Roman" w:hAnsi="Times New Roman"/>
          <w:sz w:val="24"/>
          <w:szCs w:val="24"/>
          <w:lang w:val="en-GB" w:eastAsia="en-GB"/>
        </w:rPr>
        <w:t xml:space="preserve"> </w:t>
      </w:r>
      <w:proofErr w:type="spellStart"/>
      <w:r w:rsidR="00B36C71">
        <w:rPr>
          <w:rFonts w:ascii="Times New Roman" w:hAnsi="Times New Roman"/>
          <w:sz w:val="24"/>
          <w:szCs w:val="24"/>
          <w:lang w:val="en-GB" w:eastAsia="en-GB"/>
        </w:rPr>
        <w:t>hutang</w:t>
      </w:r>
      <w:proofErr w:type="spellEnd"/>
      <w:r w:rsidR="00B36C71">
        <w:rPr>
          <w:rFonts w:ascii="Times New Roman" w:hAnsi="Times New Roman" w:cs="Times New Roman"/>
          <w:sz w:val="24"/>
          <w:szCs w:val="24"/>
          <w:lang w:val="id-ID"/>
        </w:rPr>
        <w:t xml:space="preserve">. Artinya berapa besar beban utang yang ditanggung perusahaan dbandingkan dengan aktivanya. </w:t>
      </w:r>
    </w:p>
    <w:p w:rsidR="00B36C71" w:rsidRDefault="00B36C71" w:rsidP="00B52B85">
      <w:pPr>
        <w:spacing w:after="0" w:line="480" w:lineRule="auto"/>
        <w:ind w:left="720" w:firstLine="720"/>
        <w:jc w:val="both"/>
        <w:rPr>
          <w:rFonts w:ascii="Times New Roman" w:hAnsi="Times New Roman" w:cs="Times New Roman"/>
          <w:sz w:val="24"/>
          <w:szCs w:val="24"/>
          <w:lang w:val="id-ID"/>
        </w:rPr>
      </w:pPr>
      <w:bookmarkStart w:id="16" w:name="_Hlk14271286"/>
      <w:r>
        <w:rPr>
          <w:rFonts w:ascii="Times New Roman" w:hAnsi="Times New Roman" w:cs="Times New Roman"/>
          <w:sz w:val="24"/>
          <w:szCs w:val="24"/>
          <w:lang w:val="id-ID"/>
        </w:rPr>
        <w:t xml:space="preserve">Menurut </w:t>
      </w:r>
      <w:r w:rsidR="00264E48">
        <w:rPr>
          <w:rFonts w:ascii="Times New Roman" w:hAnsi="Times New Roman" w:cs="Times New Roman"/>
          <w:sz w:val="24"/>
          <w:szCs w:val="24"/>
          <w:lang w:val="id-ID"/>
        </w:rPr>
        <w:fldChar w:fldCharType="begin" w:fldLock="1"/>
      </w:r>
      <w:r w:rsidR="00264E48">
        <w:rPr>
          <w:rFonts w:ascii="Times New Roman" w:hAnsi="Times New Roman" w:cs="Times New Roman"/>
          <w:sz w:val="24"/>
          <w:szCs w:val="24"/>
          <w:lang w:val="id-ID"/>
        </w:rPr>
        <w:instrText>ADDIN CSL_CITATION {"citationItems":[{"id":"ITEM-1","itemData":{"author":[{"dropping-particle":"","family":"Hery","given":"","non-dropping-particle":"","parse-names":false,"suffix":""}],"id":"ITEM-1","issued":{"date-parts":[["2016"]]},"publisher":"PT Gramedia Pustaka Utama","publisher-place":"Jakarta","title":"Analisis Laporan Keuangan, Integrated and Comprehensive Edition","type":"book"},"uris":["http://www.mendeley.com/documents/?uuid=57b78fd5-70ea-4b37-ae16-46e4f9215c4f"]}],"mendeley":{"formattedCitation":"(Hery, 2016)","manualFormatting":"Hery (2016:166)","plainTextFormattedCitation":"(Hery, 2016)","previouslyFormattedCitation":"(Hery, 2016)"},"properties":{"noteIndex":0},"schema":"https://github.com/citation-style-language/schema/raw/master/csl-citation.json"}</w:instrText>
      </w:r>
      <w:r w:rsidR="00264E48">
        <w:rPr>
          <w:rFonts w:ascii="Times New Roman" w:hAnsi="Times New Roman" w:cs="Times New Roman"/>
          <w:sz w:val="24"/>
          <w:szCs w:val="24"/>
          <w:lang w:val="id-ID"/>
        </w:rPr>
        <w:fldChar w:fldCharType="separate"/>
      </w:r>
      <w:r w:rsidR="00264E48" w:rsidRPr="00264E48">
        <w:rPr>
          <w:rFonts w:ascii="Times New Roman" w:hAnsi="Times New Roman" w:cs="Times New Roman"/>
          <w:noProof/>
          <w:sz w:val="24"/>
          <w:szCs w:val="24"/>
          <w:lang w:val="id-ID"/>
        </w:rPr>
        <w:t xml:space="preserve">Hery </w:t>
      </w:r>
      <w:r w:rsidR="00264E48">
        <w:rPr>
          <w:rFonts w:ascii="Times New Roman" w:hAnsi="Times New Roman" w:cs="Times New Roman"/>
          <w:noProof/>
          <w:sz w:val="24"/>
          <w:szCs w:val="24"/>
          <w:lang w:val="id-ID"/>
        </w:rPr>
        <w:t>(</w:t>
      </w:r>
      <w:r w:rsidR="00264E48" w:rsidRPr="00264E48">
        <w:rPr>
          <w:rFonts w:ascii="Times New Roman" w:hAnsi="Times New Roman" w:cs="Times New Roman"/>
          <w:noProof/>
          <w:sz w:val="24"/>
          <w:szCs w:val="24"/>
          <w:lang w:val="id-ID"/>
        </w:rPr>
        <w:t>2016</w:t>
      </w:r>
      <w:r w:rsidR="00264E48">
        <w:rPr>
          <w:rFonts w:ascii="Times New Roman" w:hAnsi="Times New Roman" w:cs="Times New Roman"/>
          <w:noProof/>
          <w:sz w:val="24"/>
          <w:szCs w:val="24"/>
          <w:lang w:val="id-ID"/>
        </w:rPr>
        <w:t>:166</w:t>
      </w:r>
      <w:r w:rsidR="00264E48" w:rsidRPr="00264E48">
        <w:rPr>
          <w:rFonts w:ascii="Times New Roman" w:hAnsi="Times New Roman" w:cs="Times New Roman"/>
          <w:noProof/>
          <w:sz w:val="24"/>
          <w:szCs w:val="24"/>
          <w:lang w:val="id-ID"/>
        </w:rPr>
        <w:t>)</w:t>
      </w:r>
      <w:r w:rsidR="00264E48">
        <w:rPr>
          <w:rFonts w:ascii="Times New Roman" w:hAnsi="Times New Roman" w:cs="Times New Roman"/>
          <w:sz w:val="24"/>
          <w:szCs w:val="24"/>
          <w:lang w:val="id-ID"/>
        </w:rPr>
        <w:fldChar w:fldCharType="end"/>
      </w:r>
      <w:r w:rsidR="00264E4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 </w:t>
      </w:r>
      <w:r w:rsidR="00E106ED">
        <w:rPr>
          <w:rFonts w:ascii="Times New Roman" w:hAnsi="Times New Roman" w:cs="Times New Roman"/>
          <w:sz w:val="24"/>
          <w:szCs w:val="24"/>
          <w:lang w:val="id-ID"/>
        </w:rPr>
        <w:t>beberapa</w:t>
      </w:r>
      <w:r>
        <w:rPr>
          <w:rFonts w:ascii="Times New Roman" w:hAnsi="Times New Roman" w:cs="Times New Roman"/>
          <w:sz w:val="24"/>
          <w:szCs w:val="24"/>
          <w:lang w:val="id-ID"/>
        </w:rPr>
        <w:t xml:space="preserve"> jenis rasio leverage yang lazim digu</w:t>
      </w:r>
      <w:r w:rsidR="006F1A2D">
        <w:rPr>
          <w:rFonts w:ascii="Times New Roman" w:hAnsi="Times New Roman" w:cs="Times New Roman"/>
          <w:sz w:val="24"/>
          <w:szCs w:val="24"/>
          <w:lang w:val="id-ID"/>
        </w:rPr>
        <w:t>n</w:t>
      </w:r>
      <w:r>
        <w:rPr>
          <w:rFonts w:ascii="Times New Roman" w:hAnsi="Times New Roman" w:cs="Times New Roman"/>
          <w:sz w:val="24"/>
          <w:szCs w:val="24"/>
          <w:lang w:val="id-ID"/>
        </w:rPr>
        <w:t xml:space="preserve">akan dalam praktek </w:t>
      </w:r>
      <w:r w:rsidR="006F1A2D">
        <w:rPr>
          <w:rFonts w:ascii="Times New Roman" w:hAnsi="Times New Roman" w:cs="Times New Roman"/>
          <w:sz w:val="24"/>
          <w:szCs w:val="24"/>
          <w:lang w:val="id-ID"/>
        </w:rPr>
        <w:t>untuk</w:t>
      </w:r>
      <w:r>
        <w:rPr>
          <w:rFonts w:ascii="Times New Roman" w:hAnsi="Times New Roman" w:cs="Times New Roman"/>
          <w:sz w:val="24"/>
          <w:szCs w:val="24"/>
          <w:lang w:val="id-ID"/>
        </w:rPr>
        <w:t xml:space="preserve"> mengukur kemampuan perusahaan </w:t>
      </w:r>
      <w:r w:rsidR="006F1A2D">
        <w:rPr>
          <w:rFonts w:ascii="Times New Roman" w:hAnsi="Times New Roman" w:cs="Times New Roman"/>
          <w:sz w:val="24"/>
          <w:szCs w:val="24"/>
          <w:lang w:val="id-ID"/>
        </w:rPr>
        <w:t>dalam</w:t>
      </w:r>
      <w:r>
        <w:rPr>
          <w:rFonts w:ascii="Times New Roman" w:hAnsi="Times New Roman" w:cs="Times New Roman"/>
          <w:sz w:val="24"/>
          <w:szCs w:val="24"/>
          <w:lang w:val="id-ID"/>
        </w:rPr>
        <w:t xml:space="preserve"> memenuhi seluruh kewajibannya:</w:t>
      </w:r>
    </w:p>
    <w:bookmarkEnd w:id="16"/>
    <w:p w:rsidR="00B36C71" w:rsidRPr="006F1A2D" w:rsidRDefault="006F1A2D" w:rsidP="006E71FE">
      <w:pPr>
        <w:pStyle w:val="ListParagraph"/>
        <w:numPr>
          <w:ilvl w:val="0"/>
          <w:numId w:val="20"/>
        </w:numPr>
        <w:spacing w:after="0"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Utang terhadap Aset </w:t>
      </w:r>
      <w:r w:rsidRPr="006F1A2D">
        <w:rPr>
          <w:rFonts w:ascii="Times New Roman" w:hAnsi="Times New Roman" w:cs="Times New Roman"/>
          <w:i/>
          <w:sz w:val="24"/>
          <w:szCs w:val="24"/>
          <w:lang w:val="id-ID"/>
        </w:rPr>
        <w:t>(Debt to Asset Ratio)</w:t>
      </w:r>
    </w:p>
    <w:p w:rsidR="006F1A2D" w:rsidRDefault="006F1A2D" w:rsidP="00B52B85">
      <w:pPr>
        <w:pStyle w:val="ListParagraph"/>
        <w:spacing w:after="0" w:line="480" w:lineRule="auto"/>
        <w:ind w:left="107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utang terhadap aset merupakan rasio yang digunakan untuk mengukur perbandingan antara total utang dengan total aset. Dengan kata lain, rasio ini digunakan untuk mengukur seberapa besar utang perusahaan berpengaruh terhadap pembiayaan aset. Rasio ini seringkali digunakan untuk mengukur kemampuan perusahaan dalam melunasi seluruh kewajibannya. Semakin tinggi </w:t>
      </w:r>
      <w:r w:rsidRPr="006F1A2D">
        <w:rPr>
          <w:rFonts w:ascii="Times New Roman" w:hAnsi="Times New Roman" w:cs="Times New Roman"/>
          <w:i/>
          <w:sz w:val="24"/>
          <w:szCs w:val="24"/>
          <w:lang w:val="id-ID"/>
        </w:rPr>
        <w:t>debt ratio</w:t>
      </w:r>
      <w:r>
        <w:rPr>
          <w:rFonts w:ascii="Times New Roman" w:hAnsi="Times New Roman" w:cs="Times New Roman"/>
          <w:sz w:val="24"/>
          <w:szCs w:val="24"/>
          <w:lang w:val="id-ID"/>
        </w:rPr>
        <w:t xml:space="preserve"> maka semakin besar pula kemungkinan perusahaan untuk tidak dapat melunasi kewajibannya.</w:t>
      </w:r>
    </w:p>
    <w:p w:rsidR="006F1A2D" w:rsidRDefault="00DA0077" w:rsidP="00B52B85">
      <w:pPr>
        <w:pStyle w:val="ListParagraph"/>
        <w:spacing w:after="0" w:line="480" w:lineRule="auto"/>
        <w:ind w:left="1440" w:firstLine="363"/>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DF2BE96" wp14:editId="24865D8E">
                <wp:simplePos x="0" y="0"/>
                <wp:positionH relativeFrom="column">
                  <wp:posOffset>2310765</wp:posOffset>
                </wp:positionH>
                <wp:positionV relativeFrom="paragraph">
                  <wp:posOffset>317500</wp:posOffset>
                </wp:positionV>
                <wp:extent cx="2447925" cy="485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4479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373C10" w:rsidRDefault="002C2F91" w:rsidP="006F1A2D">
                            <w:pPr>
                              <w:jc w:val="center"/>
                              <w:rPr>
                                <w:rFonts w:ascii="Times New Roman" w:hAnsi="Times New Roman" w:cs="Times New Roman"/>
                                <w:sz w:val="24"/>
                              </w:rPr>
                            </w:pPr>
                            <w:r>
                              <w:rPr>
                                <w:rFonts w:ascii="Times New Roman" w:eastAsiaTheme="minorEastAsia" w:hAnsi="Times New Roman" w:cs="Times New Roman"/>
                                <w:i/>
                                <w:sz w:val="24"/>
                                <w:lang w:val="id-ID"/>
                              </w:rPr>
                              <w:t>Debt to Asset Ratio</w:t>
                            </w:r>
                            <w:r w:rsidRPr="00373C10">
                              <w:rPr>
                                <w:rFonts w:ascii="Times New Roman" w:eastAsiaTheme="minorEastAsia" w:hAnsi="Times New Roman" w:cs="Times New Roman"/>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
                                      <w:sz w:val="28"/>
                                    </w:rPr>
                                  </m:ctrlPr>
                                </m:fPr>
                                <m:num>
                                  <m:r>
                                    <w:rPr>
                                      <w:rFonts w:ascii="Cambria Math" w:hAnsi="Cambria Math" w:cs="Times New Roman"/>
                                      <w:sz w:val="28"/>
                                    </w:rPr>
                                    <m:t>Total Utang</m:t>
                                  </m:r>
                                </m:num>
                                <m:den>
                                  <m:r>
                                    <w:rPr>
                                      <w:rFonts w:ascii="Cambria Math" w:hAnsi="Cambria Math" w:cs="Times New Roman"/>
                                      <w:sz w:val="28"/>
                                    </w:rPr>
                                    <m:t>Total Aset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2BE96" id="Rectangle 7" o:spid="_x0000_s1031" style="position:absolute;left:0;text-align:left;margin-left:181.95pt;margin-top:25pt;width:192.7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" fillcolor="white [3201]" strokecolor="black [3200]" strokeweight="1pt">
                <v:textbox>
                  <w:txbxContent>
                    <w:p w:rsidR="002C2F91" w:rsidRPr="00373C10" w:rsidRDefault="002C2F91" w:rsidP="006F1A2D">
                      <w:pPr>
                        <w:jc w:val="center"/>
                        <w:rPr>
                          <w:rFonts w:ascii="Times New Roman" w:hAnsi="Times New Roman" w:cs="Times New Roman"/>
                          <w:sz w:val="24"/>
                        </w:rPr>
                      </w:pPr>
                      <w:r>
                        <w:rPr>
                          <w:rFonts w:ascii="Times New Roman" w:eastAsiaTheme="minorEastAsia" w:hAnsi="Times New Roman" w:cs="Times New Roman"/>
                          <w:i/>
                          <w:sz w:val="24"/>
                          <w:lang w:val="id-ID"/>
                        </w:rPr>
                        <w:t>Debt to Asset Ratio</w:t>
                      </w:r>
                      <w:r w:rsidRPr="00373C10">
                        <w:rPr>
                          <w:rFonts w:ascii="Times New Roman" w:eastAsiaTheme="minorEastAsia" w:hAnsi="Times New Roman" w:cs="Times New Roman"/>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
                                <w:sz w:val="28"/>
                              </w:rPr>
                            </m:ctrlPr>
                          </m:fPr>
                          <m:num>
                            <m:r>
                              <w:rPr>
                                <w:rFonts w:ascii="Cambria Math" w:hAnsi="Cambria Math" w:cs="Times New Roman"/>
                                <w:sz w:val="28"/>
                              </w:rPr>
                              <m:t>Total Utang</m:t>
                            </m:r>
                          </m:num>
                          <m:den>
                            <m:r>
                              <w:rPr>
                                <w:rFonts w:ascii="Cambria Math" w:hAnsi="Cambria Math" w:cs="Times New Roman"/>
                                <w:sz w:val="28"/>
                              </w:rPr>
                              <m:t>Total Aset</m:t>
                            </m:r>
                          </m:den>
                        </m:f>
                      </m:oMath>
                    </w:p>
                  </w:txbxContent>
                </v:textbox>
              </v:rect>
            </w:pict>
          </mc:Fallback>
        </mc:AlternateContent>
      </w:r>
      <w:r w:rsidR="006F1A2D">
        <w:rPr>
          <w:rFonts w:ascii="Times New Roman" w:hAnsi="Times New Roman" w:cs="Times New Roman"/>
          <w:sz w:val="24"/>
          <w:szCs w:val="24"/>
          <w:lang w:val="id-ID"/>
        </w:rPr>
        <w:t>Berikut ini adalah rumus yg digunakan untuk menghitung rasio utang :</w:t>
      </w:r>
    </w:p>
    <w:p w:rsidR="006F1A2D" w:rsidRDefault="006F1A2D" w:rsidP="00B52B85">
      <w:pPr>
        <w:pStyle w:val="ListParagraph"/>
        <w:spacing w:after="0" w:line="480" w:lineRule="auto"/>
        <w:ind w:left="1797"/>
        <w:jc w:val="both"/>
        <w:rPr>
          <w:rFonts w:ascii="Times New Roman" w:hAnsi="Times New Roman" w:cs="Times New Roman"/>
          <w:sz w:val="24"/>
          <w:szCs w:val="24"/>
          <w:lang w:val="id-ID"/>
        </w:rPr>
      </w:pPr>
    </w:p>
    <w:p w:rsidR="00280D08" w:rsidRPr="009F6AA8" w:rsidRDefault="00280D08" w:rsidP="00B52B85">
      <w:pPr>
        <w:spacing w:after="0" w:line="480" w:lineRule="auto"/>
        <w:jc w:val="both"/>
        <w:rPr>
          <w:rFonts w:ascii="Times New Roman" w:hAnsi="Times New Roman" w:cs="Times New Roman"/>
          <w:sz w:val="24"/>
          <w:szCs w:val="24"/>
          <w:lang w:val="id-ID"/>
        </w:rPr>
      </w:pPr>
    </w:p>
    <w:p w:rsidR="00B36C71" w:rsidRDefault="006F1A2D" w:rsidP="006E71FE">
      <w:pPr>
        <w:pStyle w:val="ListParagraph"/>
        <w:numPr>
          <w:ilvl w:val="0"/>
          <w:numId w:val="20"/>
        </w:numPr>
        <w:spacing w:after="0"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Rasio Utang terhadap Modal (</w:t>
      </w:r>
      <w:r w:rsidRPr="00DA0077">
        <w:rPr>
          <w:rFonts w:ascii="Times New Roman" w:hAnsi="Times New Roman" w:cs="Times New Roman"/>
          <w:i/>
          <w:sz w:val="24"/>
          <w:szCs w:val="24"/>
          <w:lang w:val="id-ID"/>
        </w:rPr>
        <w:t>Debt to Equity Ratio</w:t>
      </w:r>
      <w:r>
        <w:rPr>
          <w:rFonts w:ascii="Times New Roman" w:hAnsi="Times New Roman" w:cs="Times New Roman"/>
          <w:sz w:val="24"/>
          <w:szCs w:val="24"/>
          <w:lang w:val="id-ID"/>
        </w:rPr>
        <w:t>)</w:t>
      </w:r>
    </w:p>
    <w:p w:rsidR="000C3639" w:rsidRDefault="006F1A2D" w:rsidP="00B52B85">
      <w:pPr>
        <w:pStyle w:val="ListParagraph"/>
        <w:spacing w:after="0" w:line="480" w:lineRule="auto"/>
        <w:ind w:left="1077" w:firstLine="720"/>
        <w:jc w:val="both"/>
        <w:rPr>
          <w:rFonts w:ascii="Times New Roman" w:hAnsi="Times New Roman" w:cs="Times New Roman"/>
          <w:sz w:val="24"/>
          <w:szCs w:val="24"/>
          <w:lang w:val="id-ID"/>
        </w:rPr>
      </w:pPr>
      <w:r>
        <w:rPr>
          <w:rFonts w:ascii="Times New Roman" w:hAnsi="Times New Roman" w:cs="Times New Roman"/>
          <w:sz w:val="24"/>
          <w:szCs w:val="24"/>
          <w:lang w:val="id-ID"/>
        </w:rPr>
        <w:t>Rasio utang terhadap modal merupakan rasio yang digunakan mengukur</w:t>
      </w:r>
      <w:r w:rsidR="00DA0077">
        <w:rPr>
          <w:rFonts w:ascii="Times New Roman" w:hAnsi="Times New Roman" w:cs="Times New Roman"/>
          <w:sz w:val="24"/>
          <w:szCs w:val="24"/>
          <w:lang w:val="id-ID"/>
        </w:rPr>
        <w:t xml:space="preserve"> besarnya proporsi utang terhadap modal. Rasio ini dihitung sebagai hasil bagi antara total utang dengan modal. Rasio ini berguna untuk mengetahui besarnya perbandingan antara jumlah dana yang disediakan oleh kreditor dengan jumlah dana yang berasal dari pemilik perusahaan. Dengan kata lain, rasio ini berfungsi </w:t>
      </w:r>
      <w:r w:rsidR="00DA0077">
        <w:rPr>
          <w:rFonts w:ascii="Times New Roman" w:hAnsi="Times New Roman" w:cs="Times New Roman"/>
          <w:sz w:val="24"/>
          <w:szCs w:val="24"/>
          <w:lang w:val="id-ID"/>
        </w:rPr>
        <w:lastRenderedPageBreak/>
        <w:t>untuk mengetahui berapa bagian dari setiap rupiah modal yang dijadikan sebagai jaminan utang. Rasio ini memberikan petunjuk umum tentang kelayakan kredit dan risiko keuangan debitor</w:t>
      </w:r>
      <w:r w:rsidR="000C3639">
        <w:rPr>
          <w:rFonts w:ascii="Times New Roman" w:hAnsi="Times New Roman" w:cs="Times New Roman"/>
          <w:sz w:val="24"/>
          <w:szCs w:val="24"/>
          <w:lang w:val="id-ID"/>
        </w:rPr>
        <w:t>.</w:t>
      </w:r>
    </w:p>
    <w:p w:rsidR="006F1A2D" w:rsidRPr="000C3639" w:rsidRDefault="002C466A" w:rsidP="00B52B85">
      <w:pPr>
        <w:pStyle w:val="ListParagraph"/>
        <w:spacing w:after="0" w:line="480" w:lineRule="auto"/>
        <w:ind w:left="1077" w:firstLine="720"/>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975A293" wp14:editId="20EABA40">
                <wp:simplePos x="0" y="0"/>
                <wp:positionH relativeFrom="column">
                  <wp:posOffset>2125980</wp:posOffset>
                </wp:positionH>
                <wp:positionV relativeFrom="paragraph">
                  <wp:posOffset>666750</wp:posOffset>
                </wp:positionV>
                <wp:extent cx="2447925" cy="485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4479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373C10" w:rsidRDefault="002C2F91" w:rsidP="00DA0077">
                            <w:pPr>
                              <w:jc w:val="center"/>
                              <w:rPr>
                                <w:rFonts w:ascii="Times New Roman" w:hAnsi="Times New Roman" w:cs="Times New Roman"/>
                                <w:sz w:val="24"/>
                              </w:rPr>
                            </w:pPr>
                            <w:r>
                              <w:rPr>
                                <w:rFonts w:ascii="Times New Roman" w:eastAsiaTheme="minorEastAsia" w:hAnsi="Times New Roman" w:cs="Times New Roman"/>
                                <w:i/>
                                <w:sz w:val="24"/>
                                <w:lang w:val="id-ID"/>
                              </w:rPr>
                              <w:t>Debt to Equity Ratio</w:t>
                            </w:r>
                            <w:r w:rsidRPr="00373C10">
                              <w:rPr>
                                <w:rFonts w:ascii="Times New Roman" w:eastAsiaTheme="minorEastAsia" w:hAnsi="Times New Roman" w:cs="Times New Roman"/>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
                                      <w:sz w:val="28"/>
                                    </w:rPr>
                                  </m:ctrlPr>
                                </m:fPr>
                                <m:num>
                                  <m:r>
                                    <w:rPr>
                                      <w:rFonts w:ascii="Cambria Math" w:hAnsi="Cambria Math" w:cs="Times New Roman"/>
                                      <w:sz w:val="28"/>
                                    </w:rPr>
                                    <m:t>Total Utang</m:t>
                                  </m:r>
                                </m:num>
                                <m:den>
                                  <m:r>
                                    <w:rPr>
                                      <w:rFonts w:ascii="Cambria Math" w:hAnsi="Cambria Math" w:cs="Times New Roman"/>
                                      <w:sz w:val="28"/>
                                    </w:rPr>
                                    <m:t>Total Modal</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5A293" id="Rectangle 8" o:spid="_x0000_s1032" style="position:absolute;left:0;text-align:left;margin-left:167.4pt;margin-top:52.5pt;width:192.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" fillcolor="white [3201]" strokecolor="black [3200]" strokeweight="1pt">
                <v:textbox>
                  <w:txbxContent>
                    <w:p w:rsidR="002C2F91" w:rsidRPr="00373C10" w:rsidRDefault="002C2F91" w:rsidP="00DA0077">
                      <w:pPr>
                        <w:jc w:val="center"/>
                        <w:rPr>
                          <w:rFonts w:ascii="Times New Roman" w:hAnsi="Times New Roman" w:cs="Times New Roman"/>
                          <w:sz w:val="24"/>
                        </w:rPr>
                      </w:pPr>
                      <w:r>
                        <w:rPr>
                          <w:rFonts w:ascii="Times New Roman" w:eastAsiaTheme="minorEastAsia" w:hAnsi="Times New Roman" w:cs="Times New Roman"/>
                          <w:i/>
                          <w:sz w:val="24"/>
                          <w:lang w:val="id-ID"/>
                        </w:rPr>
                        <w:t>Debt to Equity Ratio</w:t>
                      </w:r>
                      <w:r w:rsidRPr="00373C10">
                        <w:rPr>
                          <w:rFonts w:ascii="Times New Roman" w:eastAsiaTheme="minorEastAsia" w:hAnsi="Times New Roman" w:cs="Times New Roman"/>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
                                <w:sz w:val="28"/>
                              </w:rPr>
                            </m:ctrlPr>
                          </m:fPr>
                          <m:num>
                            <m:r>
                              <w:rPr>
                                <w:rFonts w:ascii="Cambria Math" w:hAnsi="Cambria Math" w:cs="Times New Roman"/>
                                <w:sz w:val="28"/>
                              </w:rPr>
                              <m:t>Total Utang</m:t>
                            </m:r>
                          </m:num>
                          <m:den>
                            <m:r>
                              <w:rPr>
                                <w:rFonts w:ascii="Cambria Math" w:hAnsi="Cambria Math" w:cs="Times New Roman"/>
                                <w:sz w:val="28"/>
                              </w:rPr>
                              <m:t>Total Modal</m:t>
                            </m:r>
                          </m:den>
                        </m:f>
                      </m:oMath>
                    </w:p>
                  </w:txbxContent>
                </v:textbox>
              </v:rect>
            </w:pict>
          </mc:Fallback>
        </mc:AlternateContent>
      </w:r>
      <w:r w:rsidR="00DA0077" w:rsidRPr="000C3639">
        <w:rPr>
          <w:rFonts w:ascii="Times New Roman" w:hAnsi="Times New Roman" w:cs="Times New Roman"/>
          <w:sz w:val="24"/>
          <w:szCs w:val="24"/>
          <w:lang w:val="id-ID"/>
        </w:rPr>
        <w:t>Berikut ini adalah rumus yg digunakan untuk menghitung rasio utang terhadap modal :</w:t>
      </w:r>
    </w:p>
    <w:p w:rsidR="00DA0077" w:rsidRDefault="00DA0077" w:rsidP="00B52B85">
      <w:pPr>
        <w:pStyle w:val="ListParagraph"/>
        <w:spacing w:after="0" w:line="480" w:lineRule="auto"/>
        <w:ind w:left="1797" w:firstLine="363"/>
        <w:jc w:val="both"/>
        <w:rPr>
          <w:rFonts w:ascii="Times New Roman" w:hAnsi="Times New Roman" w:cs="Times New Roman"/>
          <w:sz w:val="24"/>
          <w:szCs w:val="24"/>
          <w:lang w:val="id-ID"/>
        </w:rPr>
      </w:pPr>
    </w:p>
    <w:p w:rsidR="00DA0077" w:rsidRDefault="00DA0077" w:rsidP="00B52B85">
      <w:pPr>
        <w:pStyle w:val="ListParagraph"/>
        <w:spacing w:after="0" w:line="480" w:lineRule="auto"/>
        <w:ind w:left="1797" w:firstLine="363"/>
        <w:jc w:val="both"/>
        <w:rPr>
          <w:rFonts w:ascii="Times New Roman" w:hAnsi="Times New Roman" w:cs="Times New Roman"/>
          <w:sz w:val="24"/>
          <w:szCs w:val="24"/>
          <w:lang w:val="id-ID"/>
        </w:rPr>
      </w:pPr>
    </w:p>
    <w:p w:rsidR="00DA0077" w:rsidRPr="00DA0077" w:rsidRDefault="00DA0077" w:rsidP="006E71FE">
      <w:pPr>
        <w:pStyle w:val="ListParagraph"/>
        <w:numPr>
          <w:ilvl w:val="0"/>
          <w:numId w:val="20"/>
        </w:numPr>
        <w:spacing w:after="0" w:line="480" w:lineRule="auto"/>
        <w:ind w:left="1077" w:hanging="357"/>
        <w:jc w:val="both"/>
        <w:rPr>
          <w:rFonts w:ascii="Times New Roman" w:hAnsi="Times New Roman" w:cs="Times New Roman"/>
          <w:i/>
          <w:sz w:val="24"/>
          <w:szCs w:val="24"/>
          <w:lang w:val="id-ID"/>
        </w:rPr>
      </w:pPr>
      <w:r>
        <w:rPr>
          <w:rFonts w:ascii="Times New Roman" w:hAnsi="Times New Roman" w:cs="Times New Roman"/>
          <w:sz w:val="24"/>
          <w:szCs w:val="24"/>
          <w:lang w:val="id-ID"/>
        </w:rPr>
        <w:t>Rasio Utang Jangka Panjang terhadap Modal (</w:t>
      </w:r>
      <w:r w:rsidRPr="00DA0077">
        <w:rPr>
          <w:rFonts w:ascii="Times New Roman" w:hAnsi="Times New Roman" w:cs="Times New Roman"/>
          <w:i/>
          <w:sz w:val="24"/>
          <w:szCs w:val="24"/>
          <w:lang w:val="id-ID"/>
        </w:rPr>
        <w:t>Long Term Debt to Equity Ratio</w:t>
      </w:r>
      <w:r w:rsidRPr="00DA0077">
        <w:rPr>
          <w:rFonts w:ascii="Times New Roman" w:hAnsi="Times New Roman" w:cs="Times New Roman"/>
          <w:sz w:val="24"/>
          <w:szCs w:val="24"/>
          <w:lang w:val="id-ID"/>
        </w:rPr>
        <w:t>)</w:t>
      </w:r>
    </w:p>
    <w:p w:rsidR="002C466A" w:rsidRPr="00245FE6" w:rsidRDefault="00DA0077" w:rsidP="00B52B85">
      <w:pPr>
        <w:pStyle w:val="ListParagraph"/>
        <w:spacing w:after="0" w:line="480" w:lineRule="auto"/>
        <w:ind w:left="1077" w:firstLine="720"/>
        <w:jc w:val="both"/>
        <w:rPr>
          <w:rFonts w:ascii="Times New Roman" w:hAnsi="Times New Roman" w:cs="Times New Roman"/>
          <w:sz w:val="24"/>
          <w:szCs w:val="24"/>
          <w:lang w:val="id-ID"/>
        </w:rPr>
      </w:pPr>
      <w:r>
        <w:rPr>
          <w:rFonts w:ascii="Times New Roman" w:hAnsi="Times New Roman" w:cs="Times New Roman"/>
          <w:sz w:val="24"/>
          <w:szCs w:val="24"/>
          <w:lang w:val="id-ID"/>
        </w:rPr>
        <w:t>Rasio utang jangka panjang terhadap modal merupakan rasio yang digunakan untuk mengukur besarnya proporsi utang jangka panjang terhadap modal. Rasio ini berguna untuk mengetahui besarnya perbandingan antara jumlah dana yang disediakan oleh kreditor jangka panjang dengan jumlah dana yang berasal dari pemilik perusahaan. Dengan kata lain, rasio utang jangka panjang terhadap modal merupakan rasio yang digunakan untuk mengukur berapa bagian dari setiap rupiah modal yang dijadikan sebagai jaminan utang jangka panjang. Rasio ini dihitung sebagai hasil bagi antara utanag jangka panjang dengan modal.</w:t>
      </w:r>
    </w:p>
    <w:p w:rsidR="00DA0077" w:rsidRPr="002C466A" w:rsidRDefault="00DA0077" w:rsidP="00B52B85">
      <w:pPr>
        <w:pStyle w:val="ListParagraph"/>
        <w:spacing w:after="0" w:line="480" w:lineRule="auto"/>
        <w:ind w:left="1077" w:firstLine="720"/>
        <w:jc w:val="both"/>
        <w:rPr>
          <w:rFonts w:ascii="Times New Roman" w:hAnsi="Times New Roman" w:cs="Times New Roman"/>
          <w:sz w:val="24"/>
          <w:szCs w:val="24"/>
          <w:lang w:val="id-ID"/>
        </w:rPr>
      </w:pPr>
      <w:r w:rsidRPr="002C466A">
        <w:rPr>
          <w:rFonts w:ascii="Times New Roman" w:hAnsi="Times New Roman" w:cs="Times New Roman"/>
          <w:sz w:val="24"/>
          <w:szCs w:val="24"/>
          <w:lang w:val="id-ID"/>
        </w:rPr>
        <w:t xml:space="preserve">Berikut adalah rumus yang digunakan untuk menghitung rasio utang jangka panjang </w:t>
      </w:r>
      <w:r w:rsidR="00343289" w:rsidRPr="002C466A">
        <w:rPr>
          <w:rFonts w:ascii="Times New Roman" w:hAnsi="Times New Roman" w:cs="Times New Roman"/>
          <w:sz w:val="24"/>
          <w:szCs w:val="24"/>
          <w:lang w:val="id-ID"/>
        </w:rPr>
        <w:t>terhadap modal :</w:t>
      </w:r>
    </w:p>
    <w:p w:rsidR="00343289" w:rsidRDefault="00716428" w:rsidP="00B52B85">
      <w:pPr>
        <w:pStyle w:val="ListParagraph"/>
        <w:spacing w:after="0" w:line="480" w:lineRule="auto"/>
        <w:ind w:left="1797"/>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75648" behindDoc="0" locked="0" layoutInCell="1" allowOverlap="1" wp14:anchorId="63A7B799" wp14:editId="343B5035">
                <wp:simplePos x="0" y="0"/>
                <wp:positionH relativeFrom="column">
                  <wp:posOffset>1310640</wp:posOffset>
                </wp:positionH>
                <wp:positionV relativeFrom="paragraph">
                  <wp:posOffset>3175</wp:posOffset>
                </wp:positionV>
                <wp:extent cx="3810000" cy="485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810000" cy="485775"/>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373C10" w:rsidRDefault="002C2F91" w:rsidP="00343289">
                            <w:pPr>
                              <w:jc w:val="center"/>
                              <w:rPr>
                                <w:rFonts w:ascii="Times New Roman" w:hAnsi="Times New Roman" w:cs="Times New Roman"/>
                                <w:sz w:val="24"/>
                              </w:rPr>
                            </w:pPr>
                            <w:r w:rsidRPr="00DA0077">
                              <w:rPr>
                                <w:rFonts w:ascii="Times New Roman" w:hAnsi="Times New Roman" w:cs="Times New Roman"/>
                                <w:i/>
                                <w:sz w:val="24"/>
                                <w:szCs w:val="24"/>
                                <w:lang w:val="id-ID"/>
                              </w:rPr>
                              <w:t>Long Term Debt to Equity Ratio</w:t>
                            </w:r>
                            <w:r w:rsidRPr="00E64E12">
                              <w:rPr>
                                <w:rFonts w:ascii="Times New Roman" w:eastAsiaTheme="minorEastAsia" w:hAnsi="Times New Roman" w:cs="Times New Roman"/>
                                <w:sz w:val="24"/>
                              </w:rPr>
                              <w:t xml:space="preserve"> = </w:t>
                            </w:r>
                            <m:oMath>
                              <m:f>
                                <m:fPr>
                                  <m:ctrlPr>
                                    <w:rPr>
                                      <w:rFonts w:ascii="Cambria Math" w:hAnsi="Cambria Math" w:cs="Times New Roman"/>
                                      <w:i/>
                                      <w:sz w:val="28"/>
                                    </w:rPr>
                                  </m:ctrlPr>
                                </m:fPr>
                                <m:num>
                                  <m:r>
                                    <w:rPr>
                                      <w:rFonts w:ascii="Cambria Math" w:hAnsi="Cambria Math" w:cs="Times New Roman"/>
                                      <w:sz w:val="28"/>
                                    </w:rPr>
                                    <m:t>Utang jangka panjang</m:t>
                                  </m:r>
                                </m:num>
                                <m:den>
                                  <m:r>
                                    <w:rPr>
                                      <w:rFonts w:ascii="Cambria Math" w:hAnsi="Cambria Math" w:cs="Times New Roman"/>
                                      <w:sz w:val="28"/>
                                    </w:rPr>
                                    <m:t>Total Modal</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7B799" id="Rectangle 9" o:spid="_x0000_s1033" style="position:absolute;left:0;text-align:left;margin-left:103.2pt;margin-top:.25pt;width:300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" fillcolor="white [3201]" strokecolor="black [3200]" strokeweight="1pt">
                <v:textbox>
                  <w:txbxContent>
                    <w:p w:rsidR="002C2F91" w:rsidRPr="00373C10" w:rsidRDefault="002C2F91" w:rsidP="00343289">
                      <w:pPr>
                        <w:jc w:val="center"/>
                        <w:rPr>
                          <w:rFonts w:ascii="Times New Roman" w:hAnsi="Times New Roman" w:cs="Times New Roman"/>
                          <w:sz w:val="24"/>
                        </w:rPr>
                      </w:pPr>
                      <w:r w:rsidRPr="00DA0077">
                        <w:rPr>
                          <w:rFonts w:ascii="Times New Roman" w:hAnsi="Times New Roman" w:cs="Times New Roman"/>
                          <w:i/>
                          <w:sz w:val="24"/>
                          <w:szCs w:val="24"/>
                          <w:lang w:val="id-ID"/>
                        </w:rPr>
                        <w:t>Long Term Debt to Equity Ratio</w:t>
                      </w:r>
                      <w:r w:rsidRPr="00E64E12">
                        <w:rPr>
                          <w:rFonts w:ascii="Times New Roman" w:eastAsiaTheme="minorEastAsia" w:hAnsi="Times New Roman" w:cs="Times New Roman"/>
                          <w:sz w:val="24"/>
                        </w:rPr>
                        <w:t xml:space="preserve"> = </w:t>
                      </w:r>
                      <m:oMath>
                        <m:f>
                          <m:fPr>
                            <m:ctrlPr>
                              <w:rPr>
                                <w:rFonts w:ascii="Cambria Math" w:hAnsi="Cambria Math" w:cs="Times New Roman"/>
                                <w:i/>
                                <w:sz w:val="28"/>
                              </w:rPr>
                            </m:ctrlPr>
                          </m:fPr>
                          <m:num>
                            <m:r>
                              <w:rPr>
                                <w:rFonts w:ascii="Cambria Math" w:hAnsi="Cambria Math" w:cs="Times New Roman"/>
                                <w:sz w:val="28"/>
                              </w:rPr>
                              <m:t>Utang jangka panjang</m:t>
                            </m:r>
                          </m:num>
                          <m:den>
                            <m:r>
                              <w:rPr>
                                <w:rFonts w:ascii="Cambria Math" w:hAnsi="Cambria Math" w:cs="Times New Roman"/>
                                <w:sz w:val="28"/>
                              </w:rPr>
                              <m:t>Total Modal</m:t>
                            </m:r>
                          </m:den>
                        </m:f>
                      </m:oMath>
                    </w:p>
                  </w:txbxContent>
                </v:textbox>
              </v:rect>
            </w:pict>
          </mc:Fallback>
        </mc:AlternateContent>
      </w:r>
    </w:p>
    <w:p w:rsidR="002E51A9" w:rsidRDefault="002E51A9" w:rsidP="00B52B85">
      <w:pPr>
        <w:pStyle w:val="ListParagraph"/>
        <w:spacing w:after="0" w:line="480" w:lineRule="auto"/>
        <w:ind w:left="1797"/>
        <w:jc w:val="both"/>
        <w:rPr>
          <w:rFonts w:ascii="Times New Roman" w:hAnsi="Times New Roman" w:cs="Times New Roman"/>
          <w:sz w:val="24"/>
          <w:szCs w:val="24"/>
          <w:lang w:val="id-ID"/>
        </w:rPr>
      </w:pPr>
    </w:p>
    <w:p w:rsidR="00E106ED" w:rsidRDefault="00343289" w:rsidP="006E71FE">
      <w:pPr>
        <w:pStyle w:val="ListParagraph"/>
        <w:numPr>
          <w:ilvl w:val="0"/>
          <w:numId w:val="20"/>
        </w:numPr>
        <w:spacing w:after="0"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Rasio Kelipatan Bunga yang dihasilkan (</w:t>
      </w:r>
      <w:r w:rsidRPr="00343289">
        <w:rPr>
          <w:rFonts w:ascii="Times New Roman" w:hAnsi="Times New Roman" w:cs="Times New Roman"/>
          <w:i/>
          <w:sz w:val="24"/>
          <w:szCs w:val="24"/>
          <w:lang w:val="id-ID"/>
        </w:rPr>
        <w:t>Times Interest Earned Ratio</w:t>
      </w:r>
      <w:r>
        <w:rPr>
          <w:rFonts w:ascii="Times New Roman" w:hAnsi="Times New Roman" w:cs="Times New Roman"/>
          <w:sz w:val="24"/>
          <w:szCs w:val="24"/>
          <w:lang w:val="id-ID"/>
        </w:rPr>
        <w:t>)</w:t>
      </w:r>
    </w:p>
    <w:p w:rsidR="000C3639" w:rsidRDefault="00343289" w:rsidP="00B52B85">
      <w:pPr>
        <w:pStyle w:val="ListParagraph"/>
        <w:spacing w:after="0" w:line="480" w:lineRule="auto"/>
        <w:ind w:left="107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kelipatan bunga yang dihasilkan menunjukkan sejauh mana atau berapa kali kemampuan perusahaan dalam membayar bunga. Kemampuan perusahaan di sini diukur dari jumlah laba sebelum bunga dan pajak. </w:t>
      </w:r>
      <w:r w:rsidRPr="00E106ED">
        <w:rPr>
          <w:rFonts w:ascii="Times New Roman" w:hAnsi="Times New Roman" w:cs="Times New Roman"/>
          <w:sz w:val="24"/>
          <w:szCs w:val="24"/>
          <w:lang w:val="id-ID"/>
        </w:rPr>
        <w:t xml:space="preserve">Rasio ini </w:t>
      </w:r>
      <w:r w:rsidRPr="00E106ED">
        <w:rPr>
          <w:rFonts w:ascii="Times New Roman" w:hAnsi="Times New Roman" w:cs="Times New Roman"/>
          <w:sz w:val="24"/>
          <w:szCs w:val="24"/>
          <w:lang w:val="id-ID"/>
        </w:rPr>
        <w:lastRenderedPageBreak/>
        <w:t xml:space="preserve">digunakan untuk mengukur sejauh mana laba boleh menurun </w:t>
      </w:r>
      <w:r w:rsidR="007936E7">
        <w:rPr>
          <w:rFonts w:ascii="Times New Roman" w:hAnsi="Times New Roman" w:cs="Times New Roman"/>
          <w:sz w:val="24"/>
          <w:szCs w:val="24"/>
          <w:lang w:val="id-ID"/>
        </w:rPr>
        <w:t>t</w:t>
      </w:r>
      <w:r w:rsidRPr="00E106ED">
        <w:rPr>
          <w:rFonts w:ascii="Times New Roman" w:hAnsi="Times New Roman" w:cs="Times New Roman"/>
          <w:sz w:val="24"/>
          <w:szCs w:val="24"/>
          <w:lang w:val="id-ID"/>
        </w:rPr>
        <w:t>anpa mengurangi kemampuan perusahaan dalam membayar beban bunga. Secara umum, semakin tinggi times series interest earned ratio maka semakin besar pula kemampuan perusahaan untuk membayar bunga dan sebaliknya.</w:t>
      </w:r>
    </w:p>
    <w:p w:rsidR="00343289" w:rsidRPr="000C3639" w:rsidRDefault="00716428" w:rsidP="00B52B85">
      <w:pPr>
        <w:pStyle w:val="ListParagraph"/>
        <w:spacing w:after="0" w:line="480" w:lineRule="auto"/>
        <w:ind w:left="1077" w:firstLine="720"/>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7B74919" wp14:editId="2D7C3886">
                <wp:simplePos x="0" y="0"/>
                <wp:positionH relativeFrom="column">
                  <wp:posOffset>1948180</wp:posOffset>
                </wp:positionH>
                <wp:positionV relativeFrom="paragraph">
                  <wp:posOffset>697230</wp:posOffset>
                </wp:positionV>
                <wp:extent cx="2704214" cy="485775"/>
                <wp:effectExtent l="0" t="0" r="20320" b="28575"/>
                <wp:wrapNone/>
                <wp:docPr id="10" name="Rectangle 10"/>
                <wp:cNvGraphicFramePr/>
                <a:graphic xmlns:a="http://schemas.openxmlformats.org/drawingml/2006/main">
                  <a:graphicData uri="http://schemas.microsoft.com/office/word/2010/wordprocessingShape">
                    <wps:wsp>
                      <wps:cNvSpPr/>
                      <wps:spPr>
                        <a:xfrm>
                          <a:off x="0" y="0"/>
                          <a:ext cx="2704214" cy="485775"/>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373C10" w:rsidRDefault="002C2F91" w:rsidP="00343289">
                            <w:pPr>
                              <w:jc w:val="center"/>
                              <w:rPr>
                                <w:rFonts w:ascii="Times New Roman" w:hAnsi="Times New Roman" w:cs="Times New Roman"/>
                                <w:sz w:val="24"/>
                              </w:rPr>
                            </w:pPr>
                            <w:r>
                              <w:rPr>
                                <w:rFonts w:ascii="Times New Roman" w:hAnsi="Times New Roman" w:cs="Times New Roman"/>
                                <w:i/>
                                <w:sz w:val="24"/>
                                <w:szCs w:val="24"/>
                                <w:lang w:val="id-ID"/>
                              </w:rPr>
                              <w:t xml:space="preserve">TIER </w:t>
                            </w:r>
                            <w:r w:rsidRPr="00E64E12">
                              <w:rPr>
                                <w:rFonts w:ascii="Times New Roman" w:eastAsiaTheme="minorEastAsia" w:hAnsi="Times New Roman" w:cs="Times New Roman"/>
                                <w:sz w:val="24"/>
                              </w:rPr>
                              <w:t xml:space="preserve"> = </w:t>
                            </w:r>
                            <m:oMath>
                              <m:f>
                                <m:fPr>
                                  <m:ctrlPr>
                                    <w:rPr>
                                      <w:rFonts w:ascii="Cambria Math" w:hAnsi="Cambria Math" w:cs="Times New Roman"/>
                                      <w:i/>
                                      <w:sz w:val="28"/>
                                    </w:rPr>
                                  </m:ctrlPr>
                                </m:fPr>
                                <m:num>
                                  <m:r>
                                    <w:rPr>
                                      <w:rFonts w:ascii="Cambria Math" w:hAnsi="Cambria Math" w:cs="Times New Roman"/>
                                      <w:sz w:val="28"/>
                                    </w:rPr>
                                    <m:t>laba sebelum bunga dan pajak</m:t>
                                  </m:r>
                                </m:num>
                                <m:den>
                                  <m:r>
                                    <w:rPr>
                                      <w:rFonts w:ascii="Cambria Math" w:hAnsi="Cambria Math" w:cs="Times New Roman"/>
                                      <w:sz w:val="28"/>
                                    </w:rPr>
                                    <m:t>beban bunga</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74919" id="Rectangle 10" o:spid="_x0000_s1034" style="position:absolute;left:0;text-align:left;margin-left:153.4pt;margin-top:54.9pt;width:212.9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" fillcolor="white [3201]" strokecolor="black [3200]" strokeweight="1pt">
                <v:textbox>
                  <w:txbxContent>
                    <w:p w:rsidR="002C2F91" w:rsidRPr="00373C10" w:rsidRDefault="002C2F91" w:rsidP="00343289">
                      <w:pPr>
                        <w:jc w:val="center"/>
                        <w:rPr>
                          <w:rFonts w:ascii="Times New Roman" w:hAnsi="Times New Roman" w:cs="Times New Roman"/>
                          <w:sz w:val="24"/>
                        </w:rPr>
                      </w:pPr>
                      <w:r>
                        <w:rPr>
                          <w:rFonts w:ascii="Times New Roman" w:hAnsi="Times New Roman" w:cs="Times New Roman"/>
                          <w:i/>
                          <w:sz w:val="24"/>
                          <w:szCs w:val="24"/>
                          <w:lang w:val="id-ID"/>
                        </w:rPr>
                        <w:t xml:space="preserve">TIER </w:t>
                      </w:r>
                      <w:r w:rsidRPr="00E64E12">
                        <w:rPr>
                          <w:rFonts w:ascii="Times New Roman" w:eastAsiaTheme="minorEastAsia" w:hAnsi="Times New Roman" w:cs="Times New Roman"/>
                          <w:sz w:val="24"/>
                        </w:rPr>
                        <w:t xml:space="preserve"> = </w:t>
                      </w:r>
                      <m:oMath>
                        <m:f>
                          <m:fPr>
                            <m:ctrlPr>
                              <w:rPr>
                                <w:rFonts w:ascii="Cambria Math" w:hAnsi="Cambria Math" w:cs="Times New Roman"/>
                                <w:i/>
                                <w:sz w:val="28"/>
                              </w:rPr>
                            </m:ctrlPr>
                          </m:fPr>
                          <m:num>
                            <m:r>
                              <w:rPr>
                                <w:rFonts w:ascii="Cambria Math" w:hAnsi="Cambria Math" w:cs="Times New Roman"/>
                                <w:sz w:val="28"/>
                              </w:rPr>
                              <m:t>laba sebelum bunga dan pajak</m:t>
                            </m:r>
                          </m:num>
                          <m:den>
                            <m:r>
                              <w:rPr>
                                <w:rFonts w:ascii="Cambria Math" w:hAnsi="Cambria Math" w:cs="Times New Roman"/>
                                <w:sz w:val="28"/>
                              </w:rPr>
                              <m:t>beban bunga</m:t>
                            </m:r>
                          </m:den>
                        </m:f>
                      </m:oMath>
                    </w:p>
                  </w:txbxContent>
                </v:textbox>
              </v:rect>
            </w:pict>
          </mc:Fallback>
        </mc:AlternateContent>
      </w:r>
      <w:r w:rsidR="00343289" w:rsidRPr="000C3639">
        <w:rPr>
          <w:rFonts w:ascii="Times New Roman" w:hAnsi="Times New Roman" w:cs="Times New Roman"/>
          <w:sz w:val="24"/>
          <w:szCs w:val="24"/>
          <w:lang w:val="id-ID"/>
        </w:rPr>
        <w:t>Berikut adalah rumus yang digunakan untuk menghitung rasio kelipatan bunga yang dihasilkan :</w:t>
      </w:r>
    </w:p>
    <w:p w:rsidR="00343289" w:rsidRDefault="00343289" w:rsidP="00B52B85">
      <w:pPr>
        <w:pStyle w:val="ListParagraph"/>
        <w:spacing w:after="0" w:line="480" w:lineRule="auto"/>
        <w:ind w:left="1797" w:firstLine="363"/>
        <w:jc w:val="both"/>
        <w:rPr>
          <w:rFonts w:ascii="Times New Roman" w:hAnsi="Times New Roman" w:cs="Times New Roman"/>
          <w:sz w:val="24"/>
          <w:szCs w:val="24"/>
          <w:lang w:val="id-ID"/>
        </w:rPr>
      </w:pPr>
    </w:p>
    <w:p w:rsidR="00E106ED" w:rsidRDefault="00E106ED" w:rsidP="00B52B85">
      <w:pPr>
        <w:pStyle w:val="ListParagraph"/>
        <w:spacing w:after="0" w:line="480" w:lineRule="auto"/>
        <w:ind w:left="1797" w:firstLine="363"/>
        <w:jc w:val="both"/>
        <w:rPr>
          <w:rFonts w:ascii="Times New Roman" w:hAnsi="Times New Roman" w:cs="Times New Roman"/>
          <w:sz w:val="24"/>
          <w:szCs w:val="24"/>
          <w:lang w:val="id-ID"/>
        </w:rPr>
      </w:pPr>
    </w:p>
    <w:p w:rsidR="00E106ED" w:rsidRDefault="00E106ED" w:rsidP="006E71FE">
      <w:pPr>
        <w:pStyle w:val="ListParagraph"/>
        <w:numPr>
          <w:ilvl w:val="0"/>
          <w:numId w:val="20"/>
        </w:numPr>
        <w:spacing w:after="0"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Rasio Laba Operasional terhadap Kewajiban (</w:t>
      </w:r>
      <w:r w:rsidRPr="007936E7">
        <w:rPr>
          <w:rFonts w:ascii="Times New Roman" w:hAnsi="Times New Roman" w:cs="Times New Roman"/>
          <w:i/>
          <w:sz w:val="24"/>
          <w:szCs w:val="24"/>
          <w:lang w:val="id-ID"/>
        </w:rPr>
        <w:t>Operating Income to Liabilities Ratio</w:t>
      </w:r>
      <w:r>
        <w:rPr>
          <w:rFonts w:ascii="Times New Roman" w:hAnsi="Times New Roman" w:cs="Times New Roman"/>
          <w:sz w:val="24"/>
          <w:szCs w:val="24"/>
          <w:lang w:val="id-ID"/>
        </w:rPr>
        <w:t>)</w:t>
      </w:r>
    </w:p>
    <w:p w:rsidR="00E106ED" w:rsidRDefault="00E106ED" w:rsidP="00B52B85">
      <w:pPr>
        <w:pStyle w:val="ListParagraph"/>
        <w:spacing w:after="0" w:line="480" w:lineRule="auto"/>
        <w:ind w:left="107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Rasio laba operasional terhadap kewajiban merupakan rasio yang menunjukkan (Sejauh mana atau berapa kali) kemampuan perusahaan dalam melunasi seluruh kewajiban. Kemampuan perusahaan disini diukur dari jumlah laba operasional. </w:t>
      </w:r>
    </w:p>
    <w:p w:rsidR="00343289" w:rsidRDefault="007936E7" w:rsidP="00B52B85">
      <w:pPr>
        <w:pStyle w:val="ListParagraph"/>
        <w:spacing w:after="0" w:line="480" w:lineRule="auto"/>
        <w:ind w:left="1077"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Berikut adalah rumus yang digunakan untuk menghitung rasio kelipatan bunga yang dihasilkan :</w:t>
      </w:r>
    </w:p>
    <w:p w:rsidR="007936E7" w:rsidRDefault="002E51A9" w:rsidP="00B52B85">
      <w:pPr>
        <w:pStyle w:val="ListParagraph"/>
        <w:spacing w:after="0" w:line="480" w:lineRule="auto"/>
        <w:ind w:left="1797" w:firstLine="363"/>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96C6A94" wp14:editId="1F415F0C">
                <wp:simplePos x="0" y="0"/>
                <wp:positionH relativeFrom="column">
                  <wp:posOffset>764540</wp:posOffset>
                </wp:positionH>
                <wp:positionV relativeFrom="paragraph">
                  <wp:posOffset>57150</wp:posOffset>
                </wp:positionV>
                <wp:extent cx="4678045" cy="485775"/>
                <wp:effectExtent l="0" t="0" r="27305" b="28575"/>
                <wp:wrapNone/>
                <wp:docPr id="11" name="Rectangle 11"/>
                <wp:cNvGraphicFramePr/>
                <a:graphic xmlns:a="http://schemas.openxmlformats.org/drawingml/2006/main">
                  <a:graphicData uri="http://schemas.microsoft.com/office/word/2010/wordprocessingShape">
                    <wps:wsp>
                      <wps:cNvSpPr/>
                      <wps:spPr>
                        <a:xfrm>
                          <a:off x="0" y="0"/>
                          <a:ext cx="4678045" cy="485775"/>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373C10" w:rsidRDefault="002C2F91" w:rsidP="007936E7">
                            <w:pPr>
                              <w:jc w:val="center"/>
                              <w:rPr>
                                <w:rFonts w:ascii="Times New Roman" w:hAnsi="Times New Roman" w:cs="Times New Roman"/>
                                <w:sz w:val="24"/>
                              </w:rPr>
                            </w:pPr>
                            <w:r>
                              <w:rPr>
                                <w:rFonts w:ascii="Times New Roman" w:hAnsi="Times New Roman" w:cs="Times New Roman"/>
                                <w:i/>
                                <w:sz w:val="24"/>
                                <w:szCs w:val="24"/>
                                <w:lang w:val="id-ID"/>
                              </w:rPr>
                              <w:t xml:space="preserve">Operating Income to Liabilities Ratio </w:t>
                            </w:r>
                            <w:r w:rsidRPr="00E64E12">
                              <w:rPr>
                                <w:rFonts w:ascii="Times New Roman" w:eastAsiaTheme="minorEastAsia" w:hAnsi="Times New Roman" w:cs="Times New Roman"/>
                                <w:sz w:val="24"/>
                              </w:rPr>
                              <w:t xml:space="preserve"> = </w:t>
                            </w:r>
                            <m:oMath>
                              <m:f>
                                <m:fPr>
                                  <m:ctrlPr>
                                    <w:rPr>
                                      <w:rFonts w:ascii="Cambria Math" w:hAnsi="Cambria Math" w:cs="Times New Roman"/>
                                      <w:i/>
                                      <w:sz w:val="28"/>
                                    </w:rPr>
                                  </m:ctrlPr>
                                </m:fPr>
                                <m:num>
                                  <m:r>
                                    <w:rPr>
                                      <w:rFonts w:ascii="Cambria Math" w:hAnsi="Cambria Math" w:cs="Times New Roman"/>
                                      <w:sz w:val="28"/>
                                    </w:rPr>
                                    <m:t>laba sebelum bunga dan pajak</m:t>
                                  </m:r>
                                </m:num>
                                <m:den>
                                  <m:r>
                                    <w:rPr>
                                      <w:rFonts w:ascii="Cambria Math" w:hAnsi="Cambria Math" w:cs="Times New Roman"/>
                                      <w:sz w:val="28"/>
                                    </w:rPr>
                                    <m:t>beban bunga</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C6A94" id="Rectangle 11" o:spid="_x0000_s1035" style="position:absolute;left:0;text-align:left;margin-left:60.2pt;margin-top:4.5pt;width:368.3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" fillcolor="white [3201]" strokecolor="black [3200]" strokeweight="1pt">
                <v:textbox>
                  <w:txbxContent>
                    <w:p w:rsidR="002C2F91" w:rsidRPr="00373C10" w:rsidRDefault="002C2F91" w:rsidP="007936E7">
                      <w:pPr>
                        <w:jc w:val="center"/>
                        <w:rPr>
                          <w:rFonts w:ascii="Times New Roman" w:hAnsi="Times New Roman" w:cs="Times New Roman"/>
                          <w:sz w:val="24"/>
                        </w:rPr>
                      </w:pPr>
                      <w:r>
                        <w:rPr>
                          <w:rFonts w:ascii="Times New Roman" w:hAnsi="Times New Roman" w:cs="Times New Roman"/>
                          <w:i/>
                          <w:sz w:val="24"/>
                          <w:szCs w:val="24"/>
                          <w:lang w:val="id-ID"/>
                        </w:rPr>
                        <w:t xml:space="preserve">Operating Income to Liabilities Ratio </w:t>
                      </w:r>
                      <w:r w:rsidRPr="00E64E12">
                        <w:rPr>
                          <w:rFonts w:ascii="Times New Roman" w:eastAsiaTheme="minorEastAsia" w:hAnsi="Times New Roman" w:cs="Times New Roman"/>
                          <w:sz w:val="24"/>
                        </w:rPr>
                        <w:t xml:space="preserve"> = </w:t>
                      </w:r>
                      <m:oMath>
                        <m:f>
                          <m:fPr>
                            <m:ctrlPr>
                              <w:rPr>
                                <w:rFonts w:ascii="Cambria Math" w:hAnsi="Cambria Math" w:cs="Times New Roman"/>
                                <w:i/>
                                <w:sz w:val="28"/>
                              </w:rPr>
                            </m:ctrlPr>
                          </m:fPr>
                          <m:num>
                            <m:r>
                              <w:rPr>
                                <w:rFonts w:ascii="Cambria Math" w:hAnsi="Cambria Math" w:cs="Times New Roman"/>
                                <w:sz w:val="28"/>
                              </w:rPr>
                              <m:t>laba sebelum bunga dan pajak</m:t>
                            </m:r>
                          </m:num>
                          <m:den>
                            <m:r>
                              <w:rPr>
                                <w:rFonts w:ascii="Cambria Math" w:hAnsi="Cambria Math" w:cs="Times New Roman"/>
                                <w:sz w:val="28"/>
                              </w:rPr>
                              <m:t>beban bunga</m:t>
                            </m:r>
                          </m:den>
                        </m:f>
                      </m:oMath>
                    </w:p>
                  </w:txbxContent>
                </v:textbox>
              </v:rect>
            </w:pict>
          </mc:Fallback>
        </mc:AlternateContent>
      </w:r>
    </w:p>
    <w:p w:rsidR="004051A9" w:rsidRDefault="004051A9" w:rsidP="00B52B85">
      <w:pPr>
        <w:pStyle w:val="ListParagraph"/>
        <w:spacing w:after="0" w:line="480" w:lineRule="auto"/>
        <w:ind w:left="1797" w:firstLine="363"/>
        <w:jc w:val="both"/>
        <w:rPr>
          <w:rFonts w:ascii="Times New Roman" w:hAnsi="Times New Roman" w:cs="Times New Roman"/>
          <w:sz w:val="24"/>
          <w:szCs w:val="24"/>
          <w:lang w:val="id-ID"/>
        </w:rPr>
      </w:pPr>
    </w:p>
    <w:p w:rsidR="002E51A9" w:rsidRPr="007936E7" w:rsidRDefault="002E51A9" w:rsidP="00B52B85">
      <w:pPr>
        <w:pStyle w:val="ListParagraph"/>
        <w:spacing w:after="0" w:line="480" w:lineRule="auto"/>
        <w:ind w:left="1797" w:firstLine="363"/>
        <w:jc w:val="both"/>
        <w:rPr>
          <w:rFonts w:ascii="Times New Roman" w:hAnsi="Times New Roman" w:cs="Times New Roman"/>
          <w:sz w:val="24"/>
          <w:szCs w:val="24"/>
          <w:lang w:val="id-ID"/>
        </w:rPr>
      </w:pPr>
    </w:p>
    <w:p w:rsidR="00DD1ADD" w:rsidRPr="00DD1ADD" w:rsidRDefault="00DD1ADD" w:rsidP="006E71FE">
      <w:pPr>
        <w:pStyle w:val="Heading3"/>
        <w:numPr>
          <w:ilvl w:val="0"/>
          <w:numId w:val="54"/>
        </w:numPr>
        <w:spacing w:before="0" w:line="480" w:lineRule="auto"/>
        <w:ind w:left="714" w:hanging="357"/>
        <w:rPr>
          <w:rFonts w:ascii="Times New Roman" w:hAnsi="Times New Roman" w:cs="Times New Roman"/>
          <w:b/>
          <w:color w:val="auto"/>
          <w:lang w:val="id-ID"/>
        </w:rPr>
      </w:pPr>
      <w:r w:rsidRPr="00DD1ADD">
        <w:rPr>
          <w:rFonts w:ascii="Times New Roman" w:hAnsi="Times New Roman" w:cs="Times New Roman"/>
          <w:b/>
          <w:color w:val="auto"/>
          <w:lang w:val="id-ID"/>
        </w:rPr>
        <w:t>Ukuran Perusahaan</w:t>
      </w:r>
    </w:p>
    <w:p w:rsidR="00DD1ADD" w:rsidRDefault="00AE684A" w:rsidP="00B52B85">
      <w:pPr>
        <w:pStyle w:val="ListParagraph"/>
        <w:spacing w:after="0"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675DF">
        <w:rPr>
          <w:rFonts w:ascii="Times New Roman" w:hAnsi="Times New Roman" w:cs="Times New Roman"/>
          <w:sz w:val="24"/>
          <w:szCs w:val="24"/>
        </w:rPr>
        <w:instrText>ADDIN CSL_CITATION {"citationItems":[{"id":"ITEM-1","itemData":{"abstract":"Abstrak: Capital structure is the proportion between uses debt or equity. In specifying optimal, we must consider many things influencing it. The research was to analyzed the factors that influence to the capital structure companies joining the Jakarta Stock Exchange. The sample of this research consisting of 92 data that has been listing in Indonesian Stock Exchange for the period 2007 until 2009 that has been selected by purpose sampling method. This study uses multiple regression method to see the contribution of each variable in influence capital structure. The empirical result indicates that size and growth opportunity have influence to capital structure. Other independent variables (managerial ownership, business risk, profitability, liquidity and asset structure) do not have influence toward capital structure.","author":[{"dropping-particle":"","family":"Seftianne","given":"","non-dropping-particle":"","parse-names":false,"suffix":""},{"dropping-particle":"","family":"Handayani","given":"Ratih","non-dropping-particle":"","parse-names":false,"suffix":""}],"id":"ITEM-1","issue":"No. 1","issued":{"date-parts":[["2011"]]},"page":"Hlm 39-56","title":"FAKTOR-FAKTOR YANG MEMPENGARUHI STRUKTUR MODAL PADA PERUSAHAAN PUBLIK SEKTOR MANUFAKTUR","type":"article-journal","volume":"Volume 13"},"uris":["http://www.mendeley.com/documents/?uuid=db0f5d9a-16c2-4bac-ac8e-68fa9303d13d"]}],"mendeley":{"formattedCitation":"(Seftianne &amp; Handayani, 2011)","manualFormatting":"Seftianne &amp; Handayani (2011)","plainTextFormattedCitation":"(Seftianne &amp; Handayani, 2011)","previouslyFormattedCitation":"(Seftianne &amp; Handayani, 2011)"},"properties":{"noteIndex":0},"schema":"https://github.com/citation-style-language/schema/raw/master/csl-citation.json"}</w:instrText>
      </w:r>
      <w:r>
        <w:rPr>
          <w:rFonts w:ascii="Times New Roman" w:hAnsi="Times New Roman" w:cs="Times New Roman"/>
          <w:sz w:val="24"/>
          <w:szCs w:val="24"/>
        </w:rPr>
        <w:fldChar w:fldCharType="separate"/>
      </w:r>
      <w:r w:rsidRPr="00AE684A">
        <w:rPr>
          <w:rFonts w:ascii="Times New Roman" w:hAnsi="Times New Roman" w:cs="Times New Roman"/>
          <w:noProof/>
          <w:sz w:val="24"/>
          <w:szCs w:val="24"/>
        </w:rPr>
        <w:t>Seftianne &amp; Handayani</w:t>
      </w:r>
      <w:r>
        <w:rPr>
          <w:rFonts w:ascii="Times New Roman" w:hAnsi="Times New Roman" w:cs="Times New Roman"/>
          <w:noProof/>
          <w:sz w:val="24"/>
          <w:szCs w:val="24"/>
        </w:rPr>
        <w:t xml:space="preserve"> (</w:t>
      </w:r>
      <w:r w:rsidRPr="00AE684A">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ukuran</w:t>
      </w:r>
      <w:proofErr w:type="spellEnd"/>
      <w:r w:rsidRPr="00AE684A">
        <w:rPr>
          <w:rFonts w:ascii="Times New Roman" w:hAnsi="Times New Roman" w:cs="Times New Roman"/>
          <w:sz w:val="24"/>
          <w:szCs w:val="24"/>
        </w:rPr>
        <w:t xml:space="preserve"> Perusahaan </w:t>
      </w:r>
      <w:proofErr w:type="spellStart"/>
      <w:r w:rsidRPr="00AE684A">
        <w:rPr>
          <w:rFonts w:ascii="Times New Roman" w:hAnsi="Times New Roman" w:cs="Times New Roman"/>
          <w:sz w:val="24"/>
          <w:szCs w:val="24"/>
        </w:rPr>
        <w:t>menggambarkan</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besar</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kecilnya</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suatu</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perusahaan</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besar</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kecilnya</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perusahaan</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dapat</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ditinjau</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dari</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lapangan</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usaha</w:t>
      </w:r>
      <w:proofErr w:type="spellEnd"/>
      <w:r w:rsidRPr="00AE684A">
        <w:rPr>
          <w:rFonts w:ascii="Times New Roman" w:hAnsi="Times New Roman" w:cs="Times New Roman"/>
          <w:sz w:val="24"/>
          <w:szCs w:val="24"/>
        </w:rPr>
        <w:t xml:space="preserve"> yang </w:t>
      </w:r>
      <w:proofErr w:type="spellStart"/>
      <w:r w:rsidRPr="00AE684A">
        <w:rPr>
          <w:rFonts w:ascii="Times New Roman" w:hAnsi="Times New Roman" w:cs="Times New Roman"/>
          <w:sz w:val="24"/>
          <w:szCs w:val="24"/>
        </w:rPr>
        <w:t>dijalankan</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Penentuan</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besar</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kecilnya</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skala</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perusahaan</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dapat</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ditentukan</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berdasarkan</w:t>
      </w:r>
      <w:proofErr w:type="spellEnd"/>
      <w:r w:rsidRPr="00AE684A">
        <w:rPr>
          <w:rFonts w:ascii="Times New Roman" w:hAnsi="Times New Roman" w:cs="Times New Roman"/>
          <w:sz w:val="24"/>
          <w:szCs w:val="24"/>
        </w:rPr>
        <w:t xml:space="preserve"> total </w:t>
      </w:r>
      <w:proofErr w:type="spellStart"/>
      <w:r w:rsidRPr="00AE684A">
        <w:rPr>
          <w:rFonts w:ascii="Times New Roman" w:hAnsi="Times New Roman" w:cs="Times New Roman"/>
          <w:sz w:val="24"/>
          <w:szCs w:val="24"/>
        </w:rPr>
        <w:t>penjualan</w:t>
      </w:r>
      <w:proofErr w:type="spellEnd"/>
      <w:r w:rsidRPr="00AE684A">
        <w:rPr>
          <w:rFonts w:ascii="Times New Roman" w:hAnsi="Times New Roman" w:cs="Times New Roman"/>
          <w:sz w:val="24"/>
          <w:szCs w:val="24"/>
        </w:rPr>
        <w:t xml:space="preserve">, total </w:t>
      </w:r>
      <w:proofErr w:type="spellStart"/>
      <w:r w:rsidRPr="00AE684A">
        <w:rPr>
          <w:rFonts w:ascii="Times New Roman" w:hAnsi="Times New Roman" w:cs="Times New Roman"/>
          <w:sz w:val="24"/>
          <w:szCs w:val="24"/>
        </w:rPr>
        <w:t>aktiva</w:t>
      </w:r>
      <w:proofErr w:type="spellEnd"/>
      <w:r w:rsidRPr="00AE684A">
        <w:rPr>
          <w:rFonts w:ascii="Times New Roman" w:hAnsi="Times New Roman" w:cs="Times New Roman"/>
          <w:sz w:val="24"/>
          <w:szCs w:val="24"/>
        </w:rPr>
        <w:t xml:space="preserve">, rata–rata </w:t>
      </w:r>
      <w:proofErr w:type="spellStart"/>
      <w:r w:rsidRPr="00AE684A">
        <w:rPr>
          <w:rFonts w:ascii="Times New Roman" w:hAnsi="Times New Roman" w:cs="Times New Roman"/>
          <w:sz w:val="24"/>
          <w:szCs w:val="24"/>
        </w:rPr>
        <w:t>tingkat</w:t>
      </w:r>
      <w:proofErr w:type="spellEnd"/>
      <w:r w:rsidRPr="00AE684A">
        <w:rPr>
          <w:rFonts w:ascii="Times New Roman" w:hAnsi="Times New Roman" w:cs="Times New Roman"/>
          <w:sz w:val="24"/>
          <w:szCs w:val="24"/>
        </w:rPr>
        <w:t xml:space="preserve"> </w:t>
      </w:r>
      <w:proofErr w:type="spellStart"/>
      <w:r w:rsidRPr="00AE684A">
        <w:rPr>
          <w:rFonts w:ascii="Times New Roman" w:hAnsi="Times New Roman" w:cs="Times New Roman"/>
          <w:sz w:val="24"/>
          <w:szCs w:val="24"/>
        </w:rPr>
        <w:t>penjualan</w:t>
      </w:r>
      <w:proofErr w:type="spellEnd"/>
      <w:r w:rsidRPr="00AE684A">
        <w:rPr>
          <w:rFonts w:ascii="Times New Roman" w:hAnsi="Times New Roman" w:cs="Times New Roman"/>
          <w:sz w:val="24"/>
          <w:szCs w:val="24"/>
        </w:rPr>
        <w:t xml:space="preserve">, dan rata–rata total </w:t>
      </w:r>
      <w:proofErr w:type="spellStart"/>
      <w:r w:rsidRPr="00AE684A">
        <w:rPr>
          <w:rFonts w:ascii="Times New Roman" w:hAnsi="Times New Roman" w:cs="Times New Roman"/>
          <w:sz w:val="24"/>
          <w:szCs w:val="24"/>
        </w:rPr>
        <w:t>aktiva</w:t>
      </w:r>
      <w:proofErr w:type="spellEnd"/>
      <w:r w:rsidRPr="00AE684A">
        <w:rPr>
          <w:rFonts w:ascii="Times New Roman" w:hAnsi="Times New Roman" w:cs="Times New Roman"/>
          <w:sz w:val="24"/>
          <w:szCs w:val="24"/>
        </w:rPr>
        <w:t xml:space="preserve">. </w:t>
      </w:r>
      <w:r w:rsidR="00264E48">
        <w:rPr>
          <w:rFonts w:ascii="Times New Roman" w:hAnsi="Times New Roman" w:cs="Times New Roman"/>
          <w:sz w:val="24"/>
          <w:szCs w:val="24"/>
          <w:lang w:val="id-ID"/>
        </w:rPr>
        <w:t xml:space="preserve">Menurut </w:t>
      </w:r>
      <w:r w:rsidR="00264E48">
        <w:rPr>
          <w:rFonts w:ascii="Times New Roman" w:hAnsi="Times New Roman" w:cs="Times New Roman"/>
          <w:sz w:val="24"/>
          <w:szCs w:val="24"/>
          <w:lang w:val="id-ID"/>
        </w:rPr>
        <w:fldChar w:fldCharType="begin" w:fldLock="1"/>
      </w:r>
      <w:r w:rsidR="00503C34">
        <w:rPr>
          <w:rFonts w:ascii="Times New Roman" w:hAnsi="Times New Roman" w:cs="Times New Roman"/>
          <w:sz w:val="24"/>
          <w:szCs w:val="24"/>
          <w:lang w:val="id-ID"/>
        </w:rPr>
        <w:instrText>ADDIN CSL_CITATION {"citationItems":[{"id":"ITEM-1","itemData":{"author":[{"dropping-particle":"","family":"Lawi","given":"Moh","non-dropping-particle":"","parse-names":false,"suffix":""}],"container-title":"Jurnal Pendidikan Akuntansi","id":"ITEM-1","issued":{"date-parts":[["2016"]]},"page":"1-6","title":"Penjualan , Dan Tingkat Pajak Terhadap Struktur Modal Bank Umum Syariah Di Indonesia Tahun 2013-2014","type":"article-journal"},"uris":["http://www.mendeley.com/documents/?uuid=e647a123-babd-4e1b-8fbe-7f935882a5d5"]}],"mendeley":{"formattedCitation":"(Lawi, 2016)","manualFormatting":"Lawi (2016)","plainTextFormattedCitation":"(Lawi, 2016)","previouslyFormattedCitation":"(Lawi, 2016)"},"properties":{"noteIndex":0},"schema":"https://github.com/citation-style-language/schema/raw/master/csl-citation.json"}</w:instrText>
      </w:r>
      <w:r w:rsidR="00264E48">
        <w:rPr>
          <w:rFonts w:ascii="Times New Roman" w:hAnsi="Times New Roman" w:cs="Times New Roman"/>
          <w:sz w:val="24"/>
          <w:szCs w:val="24"/>
          <w:lang w:val="id-ID"/>
        </w:rPr>
        <w:fldChar w:fldCharType="separate"/>
      </w:r>
      <w:r w:rsidR="00264E48" w:rsidRPr="00264E48">
        <w:rPr>
          <w:rFonts w:ascii="Times New Roman" w:hAnsi="Times New Roman" w:cs="Times New Roman"/>
          <w:noProof/>
          <w:sz w:val="24"/>
          <w:szCs w:val="24"/>
          <w:lang w:val="id-ID"/>
        </w:rPr>
        <w:t>Lawi</w:t>
      </w:r>
      <w:r w:rsidR="00264E48">
        <w:rPr>
          <w:rFonts w:ascii="Times New Roman" w:hAnsi="Times New Roman" w:cs="Times New Roman"/>
          <w:noProof/>
          <w:sz w:val="24"/>
          <w:szCs w:val="24"/>
          <w:lang w:val="id-ID"/>
        </w:rPr>
        <w:t xml:space="preserve"> (</w:t>
      </w:r>
      <w:r w:rsidR="00264E48" w:rsidRPr="00264E48">
        <w:rPr>
          <w:rFonts w:ascii="Times New Roman" w:hAnsi="Times New Roman" w:cs="Times New Roman"/>
          <w:noProof/>
          <w:sz w:val="24"/>
          <w:szCs w:val="24"/>
          <w:lang w:val="id-ID"/>
        </w:rPr>
        <w:t>2016)</w:t>
      </w:r>
      <w:r w:rsidR="00264E48">
        <w:rPr>
          <w:rFonts w:ascii="Times New Roman" w:hAnsi="Times New Roman" w:cs="Times New Roman"/>
          <w:sz w:val="24"/>
          <w:szCs w:val="24"/>
          <w:lang w:val="id-ID"/>
        </w:rPr>
        <w:fldChar w:fldCharType="end"/>
      </w:r>
      <w:r w:rsidR="00264E48">
        <w:rPr>
          <w:rFonts w:ascii="Times New Roman" w:hAnsi="Times New Roman" w:cs="Times New Roman"/>
          <w:sz w:val="24"/>
          <w:szCs w:val="24"/>
          <w:lang w:val="id-ID"/>
        </w:rPr>
        <w:t xml:space="preserve"> </w:t>
      </w:r>
      <w:r w:rsidR="0009386E">
        <w:rPr>
          <w:rFonts w:ascii="Times New Roman" w:hAnsi="Times New Roman" w:cs="Times New Roman"/>
          <w:sz w:val="24"/>
          <w:szCs w:val="24"/>
          <w:lang w:val="id-ID"/>
        </w:rPr>
        <w:t>u</w:t>
      </w:r>
      <w:r w:rsidR="008E7844">
        <w:rPr>
          <w:rFonts w:ascii="Times New Roman" w:hAnsi="Times New Roman" w:cs="Times New Roman"/>
          <w:sz w:val="24"/>
          <w:szCs w:val="24"/>
          <w:lang w:val="id-ID"/>
        </w:rPr>
        <w:t xml:space="preserve">kuran Perusahaan adalah ukuran atau </w:t>
      </w:r>
      <w:r w:rsidR="008E7844">
        <w:rPr>
          <w:rFonts w:ascii="Times New Roman" w:hAnsi="Times New Roman" w:cs="Times New Roman"/>
          <w:sz w:val="24"/>
          <w:szCs w:val="24"/>
          <w:lang w:val="id-ID"/>
        </w:rPr>
        <w:lastRenderedPageBreak/>
        <w:t xml:space="preserve">besarnya aset yang dimiliki perusahaan. Melalui ukuran perusahaan dapat menggambarkan besar atau kecilnya suatu perusahaan yang dinyatakan dengan total </w:t>
      </w:r>
      <w:r w:rsidR="008E7844" w:rsidRPr="00A907ED">
        <w:rPr>
          <w:rFonts w:ascii="Times New Roman" w:hAnsi="Times New Roman" w:cs="Times New Roman"/>
          <w:i/>
          <w:sz w:val="24"/>
          <w:szCs w:val="24"/>
          <w:lang w:val="id-ID"/>
        </w:rPr>
        <w:t>asset</w:t>
      </w:r>
      <w:r w:rsidR="008E7844">
        <w:rPr>
          <w:rFonts w:ascii="Times New Roman" w:hAnsi="Times New Roman" w:cs="Times New Roman"/>
          <w:sz w:val="24"/>
          <w:szCs w:val="24"/>
          <w:lang w:val="id-ID"/>
        </w:rPr>
        <w:t>.</w:t>
      </w:r>
      <w:r w:rsidR="00264E48">
        <w:rPr>
          <w:rFonts w:ascii="Times New Roman" w:hAnsi="Times New Roman" w:cs="Times New Roman"/>
          <w:sz w:val="24"/>
          <w:szCs w:val="24"/>
          <w:lang w:val="id-ID"/>
        </w:rPr>
        <w:t xml:space="preserve"> </w:t>
      </w:r>
      <w:r w:rsidR="00DD1ADD" w:rsidRPr="00264E48">
        <w:rPr>
          <w:rFonts w:ascii="Times New Roman" w:hAnsi="Times New Roman" w:cs="Times New Roman"/>
          <w:sz w:val="24"/>
          <w:szCs w:val="24"/>
          <w:lang w:val="id-ID"/>
        </w:rPr>
        <w:t xml:space="preserve">Semakin besar total </w:t>
      </w:r>
      <w:r w:rsidR="00DD1ADD" w:rsidRPr="00264E48">
        <w:rPr>
          <w:rFonts w:ascii="Times New Roman" w:hAnsi="Times New Roman" w:cs="Times New Roman"/>
          <w:i/>
          <w:sz w:val="24"/>
          <w:szCs w:val="24"/>
          <w:lang w:val="id-ID"/>
        </w:rPr>
        <w:t>asset</w:t>
      </w:r>
      <w:r w:rsidR="00DD1ADD" w:rsidRPr="00264E48">
        <w:rPr>
          <w:rFonts w:ascii="Times New Roman" w:hAnsi="Times New Roman" w:cs="Times New Roman"/>
          <w:sz w:val="24"/>
          <w:szCs w:val="24"/>
          <w:lang w:val="id-ID"/>
        </w:rPr>
        <w:t xml:space="preserve"> maka menunjukkan bahwa perusahaan memiliki prospek baik dalam jangka waktu yang relatif panjang. Hal ini juga menggambarkan bahwa perusahaan lebih stabil dan lebih mampu dalam menghasilkan laba dibandingkan dengan perusahaan dengan total </w:t>
      </w:r>
      <w:r w:rsidR="00DD1ADD" w:rsidRPr="0097215C">
        <w:rPr>
          <w:rFonts w:ascii="Times New Roman" w:hAnsi="Times New Roman" w:cs="Times New Roman"/>
          <w:i/>
          <w:sz w:val="24"/>
          <w:szCs w:val="24"/>
          <w:lang w:val="id-ID"/>
        </w:rPr>
        <w:t>asset</w:t>
      </w:r>
      <w:r w:rsidR="00DD1ADD" w:rsidRPr="00264E48">
        <w:rPr>
          <w:rFonts w:ascii="Times New Roman" w:hAnsi="Times New Roman" w:cs="Times New Roman"/>
          <w:sz w:val="24"/>
          <w:szCs w:val="24"/>
          <w:lang w:val="id-ID"/>
        </w:rPr>
        <w:t xml:space="preserve"> yang kecil </w:t>
      </w:r>
      <w:r w:rsidR="0097215C">
        <w:rPr>
          <w:rFonts w:ascii="Times New Roman" w:hAnsi="Times New Roman" w:cs="Times New Roman"/>
          <w:sz w:val="24"/>
          <w:szCs w:val="24"/>
          <w:lang w:val="id-ID"/>
        </w:rPr>
        <w:fldChar w:fldCharType="begin" w:fldLock="1"/>
      </w:r>
      <w:r w:rsidR="00503C34">
        <w:rPr>
          <w:rFonts w:ascii="Times New Roman" w:hAnsi="Times New Roman" w:cs="Times New Roman"/>
          <w:sz w:val="24"/>
          <w:szCs w:val="24"/>
          <w:lang w:val="id-ID"/>
        </w:rPr>
        <w:instrText>ADDIN CSL_CITATION {"citationItems":[{"id":"ITEM-1","itemData":{"ISSN":"1410-3591","abstract":"The purpose of this study is to obtain empirical evidence about the effects of leverage, institutional ownership,and firm size on tax avoidance of the manufacturing companies listed on the Indonesian Stock Exchange from 2010-2012. Tax avoidance is a dependent variable, while leverage, institutional ownership, and firm size are independent variables. The data used are secondary data and sample of 170 financial statements of listed companies on the Indonesian Stock Exchange from 2010-2012. This research used non-random sampling. The sampling used purposive sampling and the data were analyzed by using multiple linear regression analysis. Data were analyzed using SPSS software 21 version. The result of the research showed that leverage has no significant effects on tax avoidance, while institutional ownership and firm risk have significant effects on tax avoidance. To get better research results, further researches may add other variables that have major impact probabilities, use companies other than manufacturing, and extend the period of study. Keywords:Leverage,","author":[{"dropping-particle":"","family":"Ngadiman","given":"","non-dropping-particle":"","parse-names":false,"suffix":""},{"dropping-particle":"","family":"Puspitasari","given":"Christiany","non-dropping-particle":"","parse-names":false,"suffix":""}],"container-title":"Jurnal Akuntansi","id":"ITEM-1","issue":"03","issued":{"date-parts":[["2014"]]},"page":"408-421","title":"Pengaruh Leverage, Kepemilikan Institusional, Dan Ukuran Perusahaan Terhadap Penghindaran Pajak (Tax Avoidance) Pada Perusahaan Sektor Manufaktur Yang Terdaftar Di Bursa Efek Indonesia 2010-2012","type":"article-journal","volume":"XVIII"},"uris":["http://www.mendeley.com/documents/?uuid=8ed72475-cb89-4b79-8061-e90653a3695e"]}],"mendeley":{"formattedCitation":"(Ngadiman &amp; Puspitasari, 2014)","plainTextFormattedCitation":"(Ngadiman &amp; Puspitasari, 2014)","previouslyFormattedCitation":"(Ngadiman &amp; Puspitasari, 2014)"},"properties":{"noteIndex":0},"schema":"https://github.com/citation-style-language/schema/raw/master/csl-citation.json"}</w:instrText>
      </w:r>
      <w:r w:rsidR="0097215C">
        <w:rPr>
          <w:rFonts w:ascii="Times New Roman" w:hAnsi="Times New Roman" w:cs="Times New Roman"/>
          <w:sz w:val="24"/>
          <w:szCs w:val="24"/>
          <w:lang w:val="id-ID"/>
        </w:rPr>
        <w:fldChar w:fldCharType="separate"/>
      </w:r>
      <w:r w:rsidR="0097215C" w:rsidRPr="0097215C">
        <w:rPr>
          <w:rFonts w:ascii="Times New Roman" w:hAnsi="Times New Roman" w:cs="Times New Roman"/>
          <w:noProof/>
          <w:sz w:val="24"/>
          <w:szCs w:val="24"/>
          <w:lang w:val="id-ID"/>
        </w:rPr>
        <w:t>(Ngadiman &amp; Puspitasari, 2014)</w:t>
      </w:r>
      <w:r w:rsidR="0097215C">
        <w:rPr>
          <w:rFonts w:ascii="Times New Roman" w:hAnsi="Times New Roman" w:cs="Times New Roman"/>
          <w:sz w:val="24"/>
          <w:szCs w:val="24"/>
          <w:lang w:val="id-ID"/>
        </w:rPr>
        <w:fldChar w:fldCharType="end"/>
      </w:r>
    </w:p>
    <w:p w:rsidR="00A907ED" w:rsidRDefault="00DC2BD6" w:rsidP="00B52B85">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sidR="00A907ED">
        <w:rPr>
          <w:rFonts w:ascii="Times New Roman" w:hAnsi="Times New Roman" w:cs="Times New Roman"/>
          <w:sz w:val="24"/>
          <w:szCs w:val="24"/>
          <w:lang w:val="id-ID"/>
        </w:rPr>
        <w:instrText>ADDIN CSL_CITATION {"citationItems":[{"id":"ITEM-1","itemData":{"abstract":"This study aimed to determine the effect of firm size, capital structure and growth of the company to profitability in manufacturing companies on the Stock Exchange.The research sample with the criteria specified gained as much as 57 manufacturing companies that go public in Indonesia Stock Exchange, with the method of pooled data or panel data for years 2010 to 2012, bringing the total number of samples (n) = 57 x 3 = 171. The method of analysis data using linear regression. The results showed that (1) there is a significant and positive effect between the size of the company to profitability partially, (2) there is a significant and negative effect of capital structure on profitability partially and (3) there was no significant relationship between the growth of sales to profitability is partially.","author":[{"dropping-particle":"","family":"Rifai","given":"Moh.","non-dropping-particle":"","parse-names":false,"suffix":""},{"dropping-particle":"","family":"Arifati","given":"Rina","non-dropping-particle":"","parse-names":false,"suffix":""},{"dropping-particle":"","family":"Magdalena","given":"Maria","non-dropping-particle":"","parse-names":false,"suffix":""}],"container-title":"Jurnal Ilmiah Mahasiswa Akuntansi Universitas Pandanaran Semarang","id":"ITEM-1","issued":{"date-parts":[["2015"]]},"title":"Pengaruh Ukuran Perusahaan, Struktur Modal Dan Pertumbuhan Perusahaan Terhadap Profitabilitas Studi Pada Perusahaan Manufaktur Di Bei Tahun 2010-2012","type":"article-journal"},"uris":["http://www.mendeley.com/documents/?uuid=fe1de0df-3c06-4cbb-803b-fc7882671621"]}],"mendeley":{"formattedCitation":"(Rifai, Arifati, &amp; Magdalena, 2015)","manualFormatting":"Rifai, Arifati, &amp; Magdalena (2015)","plainTextFormattedCitation":"(Rifai, Arifati, &amp; Magdalena, 2015)","previouslyFormattedCitation":"(Rifai, Arifati, &amp; Magdalena, 2015)"},"properties":{"noteIndex":0},"schema":"https://github.com/citation-style-language/schema/raw/master/csl-citation.json"}</w:instrText>
      </w:r>
      <w:r>
        <w:rPr>
          <w:rFonts w:ascii="Times New Roman" w:hAnsi="Times New Roman" w:cs="Times New Roman"/>
          <w:sz w:val="24"/>
          <w:szCs w:val="24"/>
          <w:lang w:val="id-ID"/>
        </w:rPr>
        <w:fldChar w:fldCharType="separate"/>
      </w:r>
      <w:r w:rsidRPr="00DC2BD6">
        <w:rPr>
          <w:rFonts w:ascii="Times New Roman" w:hAnsi="Times New Roman" w:cs="Times New Roman"/>
          <w:noProof/>
          <w:sz w:val="24"/>
          <w:szCs w:val="24"/>
          <w:lang w:val="id-ID"/>
        </w:rPr>
        <w:t>Rifai, Arifati, &amp; Magdalena</w:t>
      </w:r>
      <w:r>
        <w:rPr>
          <w:rFonts w:ascii="Times New Roman" w:hAnsi="Times New Roman" w:cs="Times New Roman"/>
          <w:noProof/>
          <w:sz w:val="24"/>
          <w:szCs w:val="24"/>
          <w:lang w:val="id-ID"/>
        </w:rPr>
        <w:t xml:space="preserve"> (</w:t>
      </w:r>
      <w:r w:rsidRPr="00DC2BD6">
        <w:rPr>
          <w:rFonts w:ascii="Times New Roman" w:hAnsi="Times New Roman" w:cs="Times New Roman"/>
          <w:noProof/>
          <w:sz w:val="24"/>
          <w:szCs w:val="24"/>
          <w:lang w:val="id-ID"/>
        </w:rPr>
        <w:t>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09386E">
        <w:rPr>
          <w:rFonts w:ascii="Times New Roman" w:hAnsi="Times New Roman" w:cs="Times New Roman"/>
          <w:sz w:val="24"/>
          <w:szCs w:val="24"/>
          <w:lang w:val="id-ID"/>
        </w:rPr>
        <w:t>u</w:t>
      </w:r>
      <w:r w:rsidRPr="00DC2BD6">
        <w:rPr>
          <w:rFonts w:ascii="Times New Roman" w:hAnsi="Times New Roman" w:cs="Times New Roman"/>
          <w:sz w:val="24"/>
          <w:szCs w:val="24"/>
          <w:lang w:val="id-ID"/>
        </w:rPr>
        <w:t>kuran perusahaan merupakan suatu penetapan besar kecilnya perusahaan. Semakin tinggi total asset yang menunjukkan harta yang dimiliki perusahaan mengindikasikan bahwa perusahaan tersebut tergolong perusahaan besar</w:t>
      </w:r>
      <w:r>
        <w:rPr>
          <w:rFonts w:ascii="Times New Roman" w:hAnsi="Times New Roman" w:cs="Times New Roman"/>
          <w:sz w:val="24"/>
          <w:szCs w:val="24"/>
          <w:lang w:val="id-ID"/>
        </w:rPr>
        <w:t xml:space="preserve"> d</w:t>
      </w:r>
      <w:r w:rsidRPr="00DC2BD6">
        <w:rPr>
          <w:rFonts w:ascii="Times New Roman" w:hAnsi="Times New Roman" w:cs="Times New Roman"/>
          <w:sz w:val="24"/>
          <w:szCs w:val="24"/>
          <w:lang w:val="id-ID"/>
        </w:rPr>
        <w:t>an sebaliknya, semakin rendah total asset mengindikasikan bahwa perusahaan tersebut tergolong perusahaan kecil. Semakin besar total asset menunjukkan bahwa semakin</w:t>
      </w:r>
      <w:r>
        <w:rPr>
          <w:rFonts w:ascii="Times New Roman" w:hAnsi="Times New Roman" w:cs="Times New Roman"/>
          <w:sz w:val="24"/>
          <w:szCs w:val="24"/>
          <w:lang w:val="id-ID"/>
        </w:rPr>
        <w:t xml:space="preserve"> </w:t>
      </w:r>
      <w:r w:rsidRPr="00DC2BD6">
        <w:rPr>
          <w:rFonts w:ascii="Times New Roman" w:hAnsi="Times New Roman" w:cs="Times New Roman"/>
          <w:sz w:val="24"/>
          <w:szCs w:val="24"/>
          <w:lang w:val="id-ID"/>
        </w:rPr>
        <w:t>besar pula harta yang dimiliki</w:t>
      </w:r>
      <w:r>
        <w:rPr>
          <w:rFonts w:ascii="Times New Roman" w:hAnsi="Times New Roman" w:cs="Times New Roman"/>
          <w:sz w:val="24"/>
          <w:szCs w:val="24"/>
          <w:lang w:val="id-ID"/>
        </w:rPr>
        <w:t xml:space="preserve"> </w:t>
      </w:r>
      <w:r w:rsidRPr="00DC2BD6">
        <w:rPr>
          <w:rFonts w:ascii="Times New Roman" w:hAnsi="Times New Roman" w:cs="Times New Roman"/>
          <w:sz w:val="24"/>
          <w:szCs w:val="24"/>
          <w:lang w:val="id-ID"/>
        </w:rPr>
        <w:t>perusahaan sehingga investor akan</w:t>
      </w:r>
      <w:r>
        <w:rPr>
          <w:rFonts w:ascii="Times New Roman" w:hAnsi="Times New Roman" w:cs="Times New Roman"/>
          <w:sz w:val="24"/>
          <w:szCs w:val="24"/>
          <w:lang w:val="id-ID"/>
        </w:rPr>
        <w:t xml:space="preserve"> s</w:t>
      </w:r>
      <w:r w:rsidRPr="00DC2BD6">
        <w:rPr>
          <w:rFonts w:ascii="Times New Roman" w:hAnsi="Times New Roman" w:cs="Times New Roman"/>
          <w:sz w:val="24"/>
          <w:szCs w:val="24"/>
          <w:lang w:val="id-ID"/>
        </w:rPr>
        <w:t>emakin aman dalam berinvestasi ke</w:t>
      </w:r>
      <w:r>
        <w:rPr>
          <w:rFonts w:ascii="Times New Roman" w:hAnsi="Times New Roman" w:cs="Times New Roman"/>
          <w:sz w:val="24"/>
          <w:szCs w:val="24"/>
          <w:lang w:val="id-ID"/>
        </w:rPr>
        <w:t xml:space="preserve"> </w:t>
      </w:r>
      <w:r w:rsidRPr="00DC2BD6">
        <w:rPr>
          <w:rFonts w:ascii="Times New Roman" w:hAnsi="Times New Roman" w:cs="Times New Roman"/>
          <w:sz w:val="24"/>
          <w:szCs w:val="24"/>
          <w:lang w:val="id-ID"/>
        </w:rPr>
        <w:t>perusahaan tersebut. Ukuran perusahaan</w:t>
      </w:r>
      <w:r>
        <w:rPr>
          <w:rFonts w:ascii="Times New Roman" w:hAnsi="Times New Roman" w:cs="Times New Roman"/>
          <w:sz w:val="24"/>
          <w:szCs w:val="24"/>
          <w:lang w:val="id-ID"/>
        </w:rPr>
        <w:t xml:space="preserve"> </w:t>
      </w:r>
      <w:r w:rsidRPr="00DC2BD6">
        <w:rPr>
          <w:rFonts w:ascii="Times New Roman" w:hAnsi="Times New Roman" w:cs="Times New Roman"/>
          <w:sz w:val="24"/>
          <w:szCs w:val="24"/>
          <w:lang w:val="id-ID"/>
        </w:rPr>
        <w:t>diukur menggunakan Ln total asset.</w:t>
      </w:r>
      <w:r>
        <w:rPr>
          <w:rFonts w:ascii="Times New Roman" w:hAnsi="Times New Roman" w:cs="Times New Roman"/>
          <w:sz w:val="24"/>
          <w:szCs w:val="24"/>
          <w:lang w:val="id-ID"/>
        </w:rPr>
        <w:t xml:space="preserve"> </w:t>
      </w:r>
      <w:r w:rsidRPr="00DC2BD6">
        <w:rPr>
          <w:rFonts w:ascii="Times New Roman" w:hAnsi="Times New Roman" w:cs="Times New Roman"/>
          <w:sz w:val="24"/>
          <w:szCs w:val="24"/>
          <w:lang w:val="id-ID"/>
        </w:rPr>
        <w:t>Ukuran perusahaan diproksikan dengan</w:t>
      </w:r>
      <w:r>
        <w:rPr>
          <w:rFonts w:ascii="Times New Roman" w:hAnsi="Times New Roman" w:cs="Times New Roman"/>
          <w:sz w:val="24"/>
          <w:szCs w:val="24"/>
          <w:lang w:val="id-ID"/>
        </w:rPr>
        <w:t xml:space="preserve"> </w:t>
      </w:r>
      <w:r w:rsidRPr="00DC2BD6">
        <w:rPr>
          <w:rFonts w:ascii="Times New Roman" w:hAnsi="Times New Roman" w:cs="Times New Roman"/>
          <w:sz w:val="24"/>
          <w:szCs w:val="24"/>
          <w:lang w:val="id-ID"/>
        </w:rPr>
        <w:t>total aktiva perusahaan setiap tahun</w:t>
      </w:r>
      <w:r>
        <w:rPr>
          <w:rFonts w:ascii="Times New Roman" w:hAnsi="Times New Roman" w:cs="Times New Roman"/>
          <w:sz w:val="24"/>
          <w:szCs w:val="24"/>
          <w:lang w:val="id-ID"/>
        </w:rPr>
        <w:t xml:space="preserve">. </w:t>
      </w:r>
      <w:r w:rsidR="00DD1ADD" w:rsidRPr="00A907ED">
        <w:rPr>
          <w:rFonts w:ascii="Times New Roman" w:hAnsi="Times New Roman" w:cs="Times New Roman"/>
          <w:sz w:val="24"/>
          <w:szCs w:val="24"/>
          <w:lang w:val="id-ID"/>
        </w:rPr>
        <w:t xml:space="preserve">Ukuran perusahaan yang diukur dengan aset perusahaan menunjukkan seberapa besar harta yang dimiliki perusahaan. Perusahaan dengan aset yang besar maka akan menggunakan sumber daya yang ada semaksimal mungkin untuk menghasilkan keuntungan usaha yang maksimal dan perusahaan dengan aset yang kecil tentunya juga menghasilkan keuntungan sesuai dengan aset yang dimilikinya yang relatif kecil. </w:t>
      </w:r>
    </w:p>
    <w:p w:rsidR="00AE684A" w:rsidRPr="00394951" w:rsidRDefault="00A907ED" w:rsidP="00394951">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sidR="0009386E">
        <w:rPr>
          <w:rFonts w:ascii="Times New Roman" w:hAnsi="Times New Roman" w:cs="Times New Roman"/>
          <w:sz w:val="24"/>
          <w:szCs w:val="24"/>
          <w:lang w:val="id-ID"/>
        </w:rPr>
        <w:instrText>ADDIN CSL_CITATION {"citationItems":[{"id":"ITEM-1","itemData":{"author":[{"dropping-particle":"","family":"Lindrianasari","given":"","non-dropping-particle":"","parse-names":false,"suffix":""}],"id":"ITEM-1","issued":{"date-parts":[["2010"]]},"publisher":"Kanisius","publisher-place":"Yogyakarta","title":"Pergantiaan CEO Dunia","type":"book"},"uris":["http://www.mendeley.com/documents/?uuid=4b699c38-81ac-4a5a-8abc-abe616e49a02"]}],"mendeley":{"formattedCitation":"(Lindrianasari, 2010)","manualFormatting":"Lindrianasari (2010:200)","plainTextFormattedCitation":"(Lindrianasari, 2010)","previouslyFormattedCitation":"(Lindrianasari, 2010)"},"properties":{"noteIndex":0},"schema":"https://github.com/citation-style-language/schema/raw/master/csl-citation.json"}</w:instrText>
      </w:r>
      <w:r>
        <w:rPr>
          <w:rFonts w:ascii="Times New Roman" w:hAnsi="Times New Roman" w:cs="Times New Roman"/>
          <w:sz w:val="24"/>
          <w:szCs w:val="24"/>
          <w:lang w:val="id-ID"/>
        </w:rPr>
        <w:fldChar w:fldCharType="separate"/>
      </w:r>
      <w:r w:rsidRPr="00A907ED">
        <w:rPr>
          <w:rFonts w:ascii="Times New Roman" w:hAnsi="Times New Roman" w:cs="Times New Roman"/>
          <w:noProof/>
          <w:sz w:val="24"/>
          <w:szCs w:val="24"/>
          <w:lang w:val="id-ID"/>
        </w:rPr>
        <w:t>Lindrianasari</w:t>
      </w:r>
      <w:r>
        <w:rPr>
          <w:rFonts w:ascii="Times New Roman" w:hAnsi="Times New Roman" w:cs="Times New Roman"/>
          <w:noProof/>
          <w:sz w:val="24"/>
          <w:szCs w:val="24"/>
          <w:lang w:val="id-ID"/>
        </w:rPr>
        <w:t xml:space="preserve"> (</w:t>
      </w:r>
      <w:r w:rsidRPr="00A907ED">
        <w:rPr>
          <w:rFonts w:ascii="Times New Roman" w:hAnsi="Times New Roman" w:cs="Times New Roman"/>
          <w:noProof/>
          <w:sz w:val="24"/>
          <w:szCs w:val="24"/>
          <w:lang w:val="id-ID"/>
        </w:rPr>
        <w:t>2010</w:t>
      </w:r>
      <w:r w:rsidR="0009386E">
        <w:rPr>
          <w:rFonts w:ascii="Times New Roman" w:hAnsi="Times New Roman" w:cs="Times New Roman"/>
          <w:noProof/>
          <w:sz w:val="24"/>
          <w:szCs w:val="24"/>
          <w:lang w:val="id-ID"/>
        </w:rPr>
        <w:t>:200</w:t>
      </w:r>
      <w:r w:rsidRPr="00A907ED">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09386E">
        <w:rPr>
          <w:rFonts w:ascii="Times New Roman" w:hAnsi="Times New Roman" w:cs="Times New Roman"/>
          <w:sz w:val="24"/>
          <w:szCs w:val="24"/>
          <w:lang w:val="id-ID"/>
        </w:rPr>
        <w:t>t</w:t>
      </w:r>
      <w:r>
        <w:rPr>
          <w:rFonts w:ascii="Times New Roman" w:hAnsi="Times New Roman" w:cs="Times New Roman"/>
          <w:sz w:val="24"/>
          <w:szCs w:val="24"/>
          <w:lang w:val="id-ID"/>
        </w:rPr>
        <w:t>otal asset merupakan proksi untuk menilai ukuran perusahaan. Karema nilai asset masing-masing perusahaan sangat bervariasi nilainya, umumnya digunakan natural log untuk mengkontrol ketidak linieran data yang sangat tinggi tersebut.</w:t>
      </w:r>
    </w:p>
    <w:p w:rsidR="00A907ED" w:rsidRPr="00A907ED" w:rsidRDefault="00A907ED" w:rsidP="00B52B85">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Berikut adalah rumus yang digunakan untuk menghitung ukuran perusahaa</w:t>
      </w:r>
      <w:r w:rsidR="001600FE">
        <w:rPr>
          <w:rFonts w:ascii="Times New Roman" w:hAnsi="Times New Roman" w:cs="Times New Roman"/>
          <w:sz w:val="24"/>
          <w:szCs w:val="24"/>
          <w:lang w:val="id-ID"/>
        </w:rPr>
        <w:t xml:space="preserve">n menurut </w:t>
      </w:r>
      <w:r w:rsidR="001600FE">
        <w:rPr>
          <w:rFonts w:ascii="Times New Roman" w:hAnsi="Times New Roman" w:cs="Times New Roman"/>
          <w:sz w:val="24"/>
          <w:szCs w:val="24"/>
          <w:lang w:val="id-ID"/>
        </w:rPr>
        <w:fldChar w:fldCharType="begin" w:fldLock="1"/>
      </w:r>
      <w:r w:rsidR="00627BB5">
        <w:rPr>
          <w:rFonts w:ascii="Times New Roman" w:hAnsi="Times New Roman" w:cs="Times New Roman"/>
          <w:sz w:val="24"/>
          <w:szCs w:val="24"/>
          <w:lang w:val="id-ID"/>
        </w:rPr>
        <w:instrText>ADDIN CSL_CITATION {"citationItems":[{"id":"ITEM-1","itemData":{"ISSN":"2302-8556","author":[{"dropping-particle":"","family":"Swingly","given":"Calvin","non-dropping-particle":"","parse-names":false,"suffix":""},{"dropping-particle":"","family":"Sukartha","given":"I Made","non-dropping-particle":"","parse-names":false,"suffix":""}],"container-title":"E-Jurnal Akuntansi Universitas Udayana","id":"ITEM-1","issue":"1","issued":{"date-parts":[["2015"]]},"page":"47-62","title":"Pengaruh Karakteristik Eksekutif, Komite audit, Ukuran Perusahaan, Leverage, dan Sales Growth pada Tax Avoidance","type":"article-journal","volume":"10"},"uris":["http://www.mendeley.com/documents/?uuid=74234ca3-c864-408d-91a9-763cd657e61c"]}],"mendeley":{"formattedCitation":"(Swingly &amp; Sukartha, 2015)","manualFormatting":"Swingly &amp; Sukartha (2015)","plainTextFormattedCitation":"(Swingly &amp; Sukartha, 2015)","previouslyFormattedCitation":"(Swingly &amp; Sukartha, 2015)"},"properties":{"noteIndex":0},"schema":"https://github.com/citation-style-language/schema/raw/master/csl-citation.json"}</w:instrText>
      </w:r>
      <w:r w:rsidR="001600FE">
        <w:rPr>
          <w:rFonts w:ascii="Times New Roman" w:hAnsi="Times New Roman" w:cs="Times New Roman"/>
          <w:sz w:val="24"/>
          <w:szCs w:val="24"/>
          <w:lang w:val="id-ID"/>
        </w:rPr>
        <w:fldChar w:fldCharType="separate"/>
      </w:r>
      <w:r w:rsidR="001600FE" w:rsidRPr="001600FE">
        <w:rPr>
          <w:rFonts w:ascii="Times New Roman" w:hAnsi="Times New Roman" w:cs="Times New Roman"/>
          <w:noProof/>
          <w:sz w:val="24"/>
          <w:szCs w:val="24"/>
          <w:lang w:val="id-ID"/>
        </w:rPr>
        <w:t>Swingly &amp; Sukartha</w:t>
      </w:r>
      <w:r w:rsidR="001600FE">
        <w:rPr>
          <w:rFonts w:ascii="Times New Roman" w:hAnsi="Times New Roman" w:cs="Times New Roman"/>
          <w:noProof/>
          <w:sz w:val="24"/>
          <w:szCs w:val="24"/>
          <w:lang w:val="id-ID"/>
        </w:rPr>
        <w:t xml:space="preserve"> (</w:t>
      </w:r>
      <w:r w:rsidR="001600FE" w:rsidRPr="001600FE">
        <w:rPr>
          <w:rFonts w:ascii="Times New Roman" w:hAnsi="Times New Roman" w:cs="Times New Roman"/>
          <w:noProof/>
          <w:sz w:val="24"/>
          <w:szCs w:val="24"/>
          <w:lang w:val="id-ID"/>
        </w:rPr>
        <w:t>2015)</w:t>
      </w:r>
      <w:r w:rsidR="001600FE">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DD1ADD" w:rsidRDefault="00A6011E" w:rsidP="00B52B85">
      <w:pPr>
        <w:pStyle w:val="ListParagraph"/>
        <w:spacing w:after="0" w:line="480" w:lineRule="auto"/>
        <w:ind w:left="1440"/>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67456" behindDoc="0" locked="0" layoutInCell="1" allowOverlap="1" wp14:anchorId="40CAAC45" wp14:editId="3A3FAD81">
                <wp:simplePos x="0" y="0"/>
                <wp:positionH relativeFrom="column">
                  <wp:posOffset>2119630</wp:posOffset>
                </wp:positionH>
                <wp:positionV relativeFrom="paragraph">
                  <wp:posOffset>6188</wp:posOffset>
                </wp:positionV>
                <wp:extent cx="2291715" cy="361315"/>
                <wp:effectExtent l="0" t="0" r="13335" b="19685"/>
                <wp:wrapNone/>
                <wp:docPr id="5" name="Rectangle 5"/>
                <wp:cNvGraphicFramePr/>
                <a:graphic xmlns:a="http://schemas.openxmlformats.org/drawingml/2006/main">
                  <a:graphicData uri="http://schemas.microsoft.com/office/word/2010/wordprocessingShape">
                    <wps:wsp>
                      <wps:cNvSpPr/>
                      <wps:spPr>
                        <a:xfrm>
                          <a:off x="0" y="0"/>
                          <a:ext cx="2291715" cy="361315"/>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DD1ADD" w:rsidRDefault="002C2F91" w:rsidP="00DD1ADD">
                            <w:pPr>
                              <w:jc w:val="center"/>
                              <w:rPr>
                                <w:rFonts w:ascii="Times New Roman" w:hAnsi="Times New Roman" w:cs="Times New Roman"/>
                                <w:i/>
                                <w:sz w:val="24"/>
                                <w:lang w:val="id-ID"/>
                              </w:rPr>
                            </w:pPr>
                            <w:r w:rsidRPr="00DD1ADD">
                              <w:rPr>
                                <w:rFonts w:ascii="Times New Roman" w:hAnsi="Times New Roman" w:cs="Times New Roman"/>
                                <w:i/>
                                <w:sz w:val="24"/>
                                <w:lang w:val="id-ID"/>
                              </w:rPr>
                              <w:t>Size = Ln (Total Asset)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AAC45" id="Rectangle 5" o:spid="_x0000_s1036" style="position:absolute;left:0;text-align:left;margin-left:166.9pt;margin-top:.5pt;width:180.45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" fillcolor="white [3201]" strokecolor="black [3200]" strokeweight="1pt">
                <v:textbox>
                  <w:txbxContent>
                    <w:p w:rsidR="002C2F91" w:rsidRPr="00DD1ADD" w:rsidRDefault="002C2F91" w:rsidP="00DD1ADD">
                      <w:pPr>
                        <w:jc w:val="center"/>
                        <w:rPr>
                          <w:rFonts w:ascii="Times New Roman" w:hAnsi="Times New Roman" w:cs="Times New Roman"/>
                          <w:i/>
                          <w:sz w:val="24"/>
                          <w:lang w:val="id-ID"/>
                        </w:rPr>
                      </w:pPr>
                      <w:r w:rsidRPr="00DD1ADD">
                        <w:rPr>
                          <w:rFonts w:ascii="Times New Roman" w:hAnsi="Times New Roman" w:cs="Times New Roman"/>
                          <w:i/>
                          <w:sz w:val="24"/>
                          <w:lang w:val="id-ID"/>
                        </w:rPr>
                        <w:t>Size = Ln (Total Asset)</w:t>
                      </w:r>
                    </w:p>
                  </w:txbxContent>
                </v:textbox>
              </v:rect>
            </w:pict>
          </mc:Fallback>
        </mc:AlternateContent>
      </w:r>
    </w:p>
    <w:p w:rsidR="00890910" w:rsidRPr="00890910" w:rsidRDefault="00890910" w:rsidP="00B52B85">
      <w:pPr>
        <w:pStyle w:val="ListParagraph"/>
        <w:spacing w:after="0" w:line="480" w:lineRule="auto"/>
        <w:ind w:left="1440"/>
        <w:jc w:val="both"/>
        <w:rPr>
          <w:rFonts w:ascii="Times New Roman" w:hAnsi="Times New Roman" w:cs="Times New Roman"/>
          <w:sz w:val="24"/>
          <w:szCs w:val="24"/>
          <w:lang w:val="id-ID"/>
        </w:rPr>
      </w:pPr>
    </w:p>
    <w:p w:rsidR="00DD1ADD" w:rsidRPr="00DD1ADD" w:rsidRDefault="00DD1ADD" w:rsidP="006E71FE">
      <w:pPr>
        <w:pStyle w:val="Heading3"/>
        <w:numPr>
          <w:ilvl w:val="0"/>
          <w:numId w:val="54"/>
        </w:numPr>
        <w:spacing w:before="0" w:line="480" w:lineRule="auto"/>
        <w:ind w:left="714" w:hanging="357"/>
        <w:rPr>
          <w:rFonts w:ascii="Times New Roman" w:hAnsi="Times New Roman" w:cs="Times New Roman"/>
          <w:b/>
          <w:color w:val="auto"/>
          <w:lang w:val="id-ID"/>
        </w:rPr>
      </w:pPr>
      <w:r w:rsidRPr="00DD1ADD">
        <w:rPr>
          <w:rFonts w:ascii="Times New Roman" w:hAnsi="Times New Roman" w:cs="Times New Roman"/>
          <w:b/>
          <w:color w:val="auto"/>
          <w:lang w:val="id-ID"/>
        </w:rPr>
        <w:t>Pertumbuhan Penjualan</w:t>
      </w:r>
    </w:p>
    <w:p w:rsidR="00DD1ADD" w:rsidRDefault="00DD1ADD" w:rsidP="00B52B85">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ED491F">
        <w:rPr>
          <w:rFonts w:ascii="Times New Roman" w:hAnsi="Times New Roman" w:cs="Times New Roman"/>
          <w:sz w:val="24"/>
          <w:szCs w:val="24"/>
          <w:lang w:val="id-ID"/>
        </w:rPr>
        <w:fldChar w:fldCharType="begin" w:fldLock="1"/>
      </w:r>
      <w:r w:rsidR="0015330E">
        <w:rPr>
          <w:rFonts w:ascii="Times New Roman" w:hAnsi="Times New Roman" w:cs="Times New Roman"/>
          <w:sz w:val="24"/>
          <w:szCs w:val="24"/>
          <w:lang w:val="id-ID"/>
        </w:rPr>
        <w:instrText>ADDIN CSL_CITATION {"citationItems":[{"id":"ITEM-1","itemData":{"DOI":"10.9744/JMK.11.1.PP. 38-45","ISBN":"1411-1438","ISSN":"1411-1438","abstract":"The main objective of the study is to examine the impact of these factors on capital structure and stock price in indonesian stock exchange. Data is used secondary data that Published in indonesian stock exchange from 2003-2008. this analisys used Structural Euvation Modeling. The result of the study : 1). There are impact of growth sale on capital structure with regression weight 0,19; 2). There are impact profitability on capital structure with regression weight 0,19 3). There are impact of debt ratio on capital structure; 4). There are not impact of growth sales on stock prices; 5). There are not impact of assets structure on stock price with regression weight 0,12; 6). There are impact of profitability on stock price with regression weight 0,53; 7) There are not significant impact of debt ratio on stock price; 8). There are not significant impact of capital structure on stock price.","author":[{"dropping-particle":"","family":"Kesuma","given":"Ali","non-dropping-particle":"","parse-names":false,"suffix":""}],"container-title":"Jurnal Manajemen dan Kewirausahaan","id":"ITEM-1","issued":{"date-parts":[["2009"]]},"page":"38-45","title":"analisis faktor yang mempengaruhi struktur modal serta pengaruhnya terhadap harga saham perusahaan Real Estate yang Go Public di Bursa Efek Indonesia","type":"article-journal"},"uris":["http://www.mendeley.com/documents/?uuid=6f4eaee1-6482-494f-832c-739a84653ce6"]}],"mendeley":{"formattedCitation":"(Kesuma, 2009)","manualFormatting":"Kesuma (2009)","plainTextFormattedCitation":"(Kesuma, 2009)","previouslyFormattedCitation":"(Kesuma, 2009)"},"properties":{"noteIndex":0},"schema":"https://github.com/citation-style-language/schema/raw/master/csl-citation.json"}</w:instrText>
      </w:r>
      <w:r w:rsidR="00ED491F">
        <w:rPr>
          <w:rFonts w:ascii="Times New Roman" w:hAnsi="Times New Roman" w:cs="Times New Roman"/>
          <w:sz w:val="24"/>
          <w:szCs w:val="24"/>
          <w:lang w:val="id-ID"/>
        </w:rPr>
        <w:fldChar w:fldCharType="separate"/>
      </w:r>
      <w:r w:rsidR="00ED491F" w:rsidRPr="00ED491F">
        <w:rPr>
          <w:rFonts w:ascii="Times New Roman" w:hAnsi="Times New Roman" w:cs="Times New Roman"/>
          <w:noProof/>
          <w:sz w:val="24"/>
          <w:szCs w:val="24"/>
          <w:lang w:val="id-ID"/>
        </w:rPr>
        <w:t>Kesuma</w:t>
      </w:r>
      <w:r w:rsidR="00ED491F">
        <w:rPr>
          <w:rFonts w:ascii="Times New Roman" w:hAnsi="Times New Roman" w:cs="Times New Roman"/>
          <w:noProof/>
          <w:sz w:val="24"/>
          <w:szCs w:val="24"/>
          <w:lang w:val="id-ID"/>
        </w:rPr>
        <w:t xml:space="preserve"> (</w:t>
      </w:r>
      <w:r w:rsidR="00ED491F" w:rsidRPr="00ED491F">
        <w:rPr>
          <w:rFonts w:ascii="Times New Roman" w:hAnsi="Times New Roman" w:cs="Times New Roman"/>
          <w:noProof/>
          <w:sz w:val="24"/>
          <w:szCs w:val="24"/>
          <w:lang w:val="id-ID"/>
        </w:rPr>
        <w:t>2009)</w:t>
      </w:r>
      <w:r w:rsidR="00ED491F">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pertumbuhan penjualan (</w:t>
      </w:r>
      <w:r>
        <w:rPr>
          <w:rFonts w:ascii="Times New Roman" w:hAnsi="Times New Roman" w:cs="Times New Roman"/>
          <w:i/>
          <w:sz w:val="24"/>
          <w:szCs w:val="24"/>
          <w:lang w:val="id-ID"/>
        </w:rPr>
        <w:t>growth of sales</w:t>
      </w:r>
      <w:r>
        <w:rPr>
          <w:rFonts w:ascii="Times New Roman" w:hAnsi="Times New Roman" w:cs="Times New Roman"/>
          <w:sz w:val="24"/>
          <w:szCs w:val="24"/>
          <w:lang w:val="id-ID"/>
        </w:rPr>
        <w:t>) adalah kenaikan jumlah penjualan dari tahun ke tahun atau dari waktu ke waktu. Dari perubahan penjualan inilah dapat mencerminkan keberhasilan pengolahan operasional perusahaan. Dengan demikian, pertumbuhan penjualan yang naik signifikan dapat menyebabkan laba perusahaan ikut meningkat.</w:t>
      </w:r>
    </w:p>
    <w:p w:rsidR="00913C64" w:rsidRPr="009F6AA8" w:rsidRDefault="00DD1ADD" w:rsidP="00B52B85">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Penjualan memiliki pengaruh yang strategis terhadap perusahaan, karena penjualan yang dilakukan oleh perusahaan harus didukung dengan harta atau aset, bila penjualan ditingkatkan maka aset pun harus ditambah (Weston dan Brigham dalam </w:t>
      </w:r>
      <w:r w:rsidR="0015330E">
        <w:rPr>
          <w:rFonts w:ascii="Times New Roman" w:hAnsi="Times New Roman" w:cs="Times New Roman"/>
          <w:sz w:val="24"/>
          <w:szCs w:val="24"/>
          <w:lang w:val="id-ID"/>
        </w:rPr>
        <w:fldChar w:fldCharType="begin" w:fldLock="1"/>
      </w:r>
      <w:r w:rsidR="005E3E2D">
        <w:rPr>
          <w:rFonts w:ascii="Times New Roman" w:hAnsi="Times New Roman" w:cs="Times New Roman"/>
          <w:sz w:val="24"/>
          <w:szCs w:val="24"/>
          <w:lang w:val="id-ID"/>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Avoidance","type":"article-journal","volume":"14"},"uris":["http://www.mendeley.com/documents/?uuid=6d41cf29-d6f5-4737-8e21-35d0dcabe1aa"]}],"mendeley":{"formattedCitation":"(Dewinta &amp; Setiawan, 2016)","manualFormatting":"Dewinta , 2016)","plainTextFormattedCitation":"(Dewinta &amp; Setiawan, 2016)","previouslyFormattedCitation":"(Dewinta &amp; Setiawan, 2016)"},"properties":{"noteIndex":0},"schema":"https://github.com/citation-style-language/schema/raw/master/csl-citation.json"}</w:instrText>
      </w:r>
      <w:r w:rsidR="0015330E">
        <w:rPr>
          <w:rFonts w:ascii="Times New Roman" w:hAnsi="Times New Roman" w:cs="Times New Roman"/>
          <w:sz w:val="24"/>
          <w:szCs w:val="24"/>
          <w:lang w:val="id-ID"/>
        </w:rPr>
        <w:fldChar w:fldCharType="separate"/>
      </w:r>
      <w:r w:rsidR="0015330E" w:rsidRPr="0015330E">
        <w:rPr>
          <w:rFonts w:ascii="Times New Roman" w:hAnsi="Times New Roman" w:cs="Times New Roman"/>
          <w:noProof/>
          <w:sz w:val="24"/>
          <w:szCs w:val="24"/>
          <w:lang w:val="id-ID"/>
        </w:rPr>
        <w:t>Dewinta , 2016)</w:t>
      </w:r>
      <w:r w:rsidR="0015330E">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913C64" w:rsidRDefault="002E4C4E" w:rsidP="00B52B85">
      <w:pPr>
        <w:pStyle w:val="ListParagraph"/>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Berikut adalah rumus yang digunakan untuk menghitung </w:t>
      </w:r>
      <w:r w:rsidR="00913C64" w:rsidRPr="00913C64">
        <w:rPr>
          <w:rFonts w:ascii="Times New Roman" w:hAnsi="Times New Roman" w:cs="Times New Roman"/>
          <w:i/>
          <w:sz w:val="24"/>
          <w:szCs w:val="24"/>
          <w:lang w:val="id-ID"/>
        </w:rPr>
        <w:t>sales growth</w:t>
      </w:r>
      <w:r w:rsidR="001600FE">
        <w:rPr>
          <w:rFonts w:ascii="Times New Roman" w:hAnsi="Times New Roman" w:cs="Times New Roman"/>
          <w:sz w:val="24"/>
          <w:szCs w:val="24"/>
          <w:lang w:val="id-ID"/>
        </w:rPr>
        <w:t xml:space="preserve"> menurut </w:t>
      </w:r>
      <w:r w:rsidR="001600FE">
        <w:rPr>
          <w:rFonts w:ascii="Times New Roman" w:hAnsi="Times New Roman" w:cs="Times New Roman"/>
          <w:sz w:val="24"/>
          <w:szCs w:val="24"/>
          <w:lang w:val="id-ID"/>
        </w:rPr>
        <w:fldChar w:fldCharType="begin" w:fldLock="1"/>
      </w:r>
      <w:r w:rsidR="001600FE">
        <w:rPr>
          <w:rFonts w:ascii="Times New Roman" w:hAnsi="Times New Roman" w:cs="Times New Roman"/>
          <w:sz w:val="24"/>
          <w:szCs w:val="24"/>
          <w:lang w:val="id-ID"/>
        </w:rPr>
        <w:instrText>ADDIN CSL_CITATION {"citationItems":[{"id":"ITEM-1","itemData":{"DOI":"10.9744/JMK.11.1.PP. 38-45","ISBN":"1411-1438","ISSN":"1411-1438","abstract":"The main objective of the study is to examine the impact of these factors on capital structure and stock price in indonesian stock exchange. Data is used secondary data that Published in indonesian stock exchange from 2003-2008. this analisys used Structural Euvation Modeling. The result of the study : 1). There are impact of growth sale on capital structure with regression weight 0,19; 2). There are impact profitability on capital structure with regression weight 0,19 3). There are impact of debt ratio on capital structure; 4). There are not impact of growth sales on stock prices; 5). There are not impact of assets structure on stock price with regression weight 0,12; 6). There are impact of profitability on stock price with regression weight 0,53; 7) There are not significant impact of debt ratio on stock price; 8). There are not significant impact of capital structure on stock price.","author":[{"dropping-particle":"","family":"Kesuma","given":"Ali","non-dropping-particle":"","parse-names":false,"suffix":""}],"container-title":"Jurnal Manajemen dan Kewirausahaan","id":"ITEM-1","issued":{"date-parts":[["2009"]]},"page":"38-45","title":"analisis faktor yang mempengaruhi struktur modal serta pengaruhnya terhadap harga saham perusahaan Real Estate yang Go Public di Bursa Efek Indonesia","type":"article-journal"},"uris":["http://www.mendeley.com/documents/?uuid=6f4eaee1-6482-494f-832c-739a84653ce6"]}],"mendeley":{"formattedCitation":"(Kesuma, 2009)","manualFormatting":"Kesuma (2009)","plainTextFormattedCitation":"(Kesuma, 2009)","previouslyFormattedCitation":"(Kesuma, 2009)"},"properties":{"noteIndex":0},"schema":"https://github.com/citation-style-language/schema/raw/master/csl-citation.json"}</w:instrText>
      </w:r>
      <w:r w:rsidR="001600FE">
        <w:rPr>
          <w:rFonts w:ascii="Times New Roman" w:hAnsi="Times New Roman" w:cs="Times New Roman"/>
          <w:sz w:val="24"/>
          <w:szCs w:val="24"/>
          <w:lang w:val="id-ID"/>
        </w:rPr>
        <w:fldChar w:fldCharType="separate"/>
      </w:r>
      <w:r w:rsidR="001600FE" w:rsidRPr="001600FE">
        <w:rPr>
          <w:rFonts w:ascii="Times New Roman" w:hAnsi="Times New Roman" w:cs="Times New Roman"/>
          <w:noProof/>
          <w:sz w:val="24"/>
          <w:szCs w:val="24"/>
          <w:lang w:val="id-ID"/>
        </w:rPr>
        <w:t>Kesuma</w:t>
      </w:r>
      <w:r w:rsidR="001600FE">
        <w:rPr>
          <w:rFonts w:ascii="Times New Roman" w:hAnsi="Times New Roman" w:cs="Times New Roman"/>
          <w:noProof/>
          <w:sz w:val="24"/>
          <w:szCs w:val="24"/>
          <w:lang w:val="id-ID"/>
        </w:rPr>
        <w:t xml:space="preserve"> (</w:t>
      </w:r>
      <w:r w:rsidR="001600FE" w:rsidRPr="001600FE">
        <w:rPr>
          <w:rFonts w:ascii="Times New Roman" w:hAnsi="Times New Roman" w:cs="Times New Roman"/>
          <w:noProof/>
          <w:sz w:val="24"/>
          <w:szCs w:val="24"/>
          <w:lang w:val="id-ID"/>
        </w:rPr>
        <w:t>2009)</w:t>
      </w:r>
      <w:r w:rsidR="001600FE">
        <w:rPr>
          <w:rFonts w:ascii="Times New Roman" w:hAnsi="Times New Roman" w:cs="Times New Roman"/>
          <w:sz w:val="24"/>
          <w:szCs w:val="24"/>
          <w:lang w:val="id-ID"/>
        </w:rPr>
        <w:fldChar w:fldCharType="end"/>
      </w:r>
      <w:r w:rsidR="00913C64">
        <w:rPr>
          <w:rFonts w:ascii="Times New Roman" w:hAnsi="Times New Roman" w:cs="Times New Roman"/>
          <w:sz w:val="24"/>
          <w:szCs w:val="24"/>
          <w:lang w:val="id-ID"/>
        </w:rPr>
        <w:t>:</w:t>
      </w:r>
    </w:p>
    <w:p w:rsidR="00245FE6" w:rsidRDefault="002E51A9" w:rsidP="002E51A9">
      <w:pPr>
        <w:spacing w:after="0" w:line="480" w:lineRule="auto"/>
        <w:ind w:left="720"/>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81792" behindDoc="1" locked="0" layoutInCell="1" allowOverlap="1" wp14:anchorId="08E4009B" wp14:editId="2DF7FDBF">
                <wp:simplePos x="0" y="0"/>
                <wp:positionH relativeFrom="column">
                  <wp:posOffset>1639570</wp:posOffset>
                </wp:positionH>
                <wp:positionV relativeFrom="page">
                  <wp:posOffset>6513195</wp:posOffset>
                </wp:positionV>
                <wp:extent cx="2593975" cy="403860"/>
                <wp:effectExtent l="0" t="0" r="15875" b="15240"/>
                <wp:wrapTight wrapText="bothSides">
                  <wp:wrapPolygon edited="0">
                    <wp:start x="0" y="0"/>
                    <wp:lineTo x="0" y="21396"/>
                    <wp:lineTo x="21574" y="21396"/>
                    <wp:lineTo x="21574" y="0"/>
                    <wp:lineTo x="0" y="0"/>
                  </wp:wrapPolygon>
                </wp:wrapTight>
                <wp:docPr id="1" name="Rectangle 1"/>
                <wp:cNvGraphicFramePr/>
                <a:graphic xmlns:a="http://schemas.openxmlformats.org/drawingml/2006/main">
                  <a:graphicData uri="http://schemas.microsoft.com/office/word/2010/wordprocessingShape">
                    <wps:wsp>
                      <wps:cNvSpPr/>
                      <wps:spPr>
                        <a:xfrm>
                          <a:off x="0" y="0"/>
                          <a:ext cx="2593975" cy="403860"/>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5E3E2D" w:rsidRDefault="002C2F91" w:rsidP="005E3E2D">
                            <w:pPr>
                              <w:ind w:left="1276" w:hanging="1276"/>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Sales </w:t>
                            </w:r>
                            <w:r>
                              <w:rPr>
                                <w:rFonts w:ascii="Times New Roman" w:hAnsi="Times New Roman" w:cs="Times New Roman"/>
                                <w:sz w:val="24"/>
                                <w:szCs w:val="24"/>
                                <w:lang w:val="id-ID"/>
                              </w:rPr>
                              <w:t>Growth</w:t>
                            </w:r>
                            <w:r w:rsidRPr="005E3E2D">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1</m:t>
                                      </m:r>
                                    </m:sub>
                                  </m:sSub>
                                  <m:r>
                                    <w:rPr>
                                      <w:rFonts w:ascii="Cambria Math" w:hAnsi="Cambria Math" w:cs="Times New Roman"/>
                                      <w:sz w:val="24"/>
                                      <w:szCs w:val="24"/>
                                      <w:lang w:val="id-ID"/>
                                    </w:rPr>
                                    <m:t xml:space="preserve"> -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num>
                                <m:den>
                                  <m:r>
                                    <w:rPr>
                                      <w:rFonts w:ascii="Cambria Math" w:hAnsi="Cambria Math" w:cs="Times New Roman"/>
                                      <w:sz w:val="24"/>
                                      <w:szCs w:val="24"/>
                                      <w:lang w:val="id-ID"/>
                                    </w:rPr>
                                    <m:t xml:space="preserve">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den>
                              </m:f>
                            </m:oMath>
                            <w:r w:rsidRPr="005E3E2D">
                              <w:rPr>
                                <w:rFonts w:ascii="Times New Roman" w:eastAsiaTheme="minorEastAsia" w:hAnsi="Times New Roman" w:cs="Times New Roman"/>
                                <w:sz w:val="24"/>
                                <w:szCs w:val="24"/>
                                <w:lang w:val="id-ID"/>
                              </w:rPr>
                              <w:t xml:space="preserve"> x 100%</w:t>
                            </w:r>
                          </w:p>
                          <w:p w:rsidR="002C2F91" w:rsidRPr="00DD1ADD" w:rsidRDefault="002C2F91" w:rsidP="005E3E2D">
                            <w:pPr>
                              <w:ind w:left="142"/>
                              <w:jc w:val="center"/>
                              <w:rPr>
                                <w:rFonts w:ascii="Times New Roman" w:hAnsi="Times New Roman" w:cs="Times New Roman"/>
                                <w:i/>
                                <w:sz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4009B" id="Rectangle 1" o:spid="_x0000_s1037" style="position:absolute;left:0;text-align:left;margin-left:129.1pt;margin-top:512.85pt;width:204.25pt;height:3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" fillcolor="white [3201]" strokecolor="black [3200]" strokeweight="1pt">
                <v:textbox>
                  <w:txbxContent>
                    <w:p w:rsidR="002C2F91" w:rsidRPr="005E3E2D" w:rsidRDefault="002C2F91" w:rsidP="005E3E2D">
                      <w:pPr>
                        <w:ind w:left="1276" w:hanging="1276"/>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Sales </w:t>
                      </w:r>
                      <w:r>
                        <w:rPr>
                          <w:rFonts w:ascii="Times New Roman" w:hAnsi="Times New Roman" w:cs="Times New Roman"/>
                          <w:sz w:val="24"/>
                          <w:szCs w:val="24"/>
                          <w:lang w:val="id-ID"/>
                        </w:rPr>
                        <w:t>Growth</w:t>
                      </w:r>
                      <w:r w:rsidRPr="005E3E2D">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1</m:t>
                                </m:r>
                              </m:sub>
                            </m:sSub>
                            <m:r>
                              <w:rPr>
                                <w:rFonts w:ascii="Cambria Math" w:hAnsi="Cambria Math" w:cs="Times New Roman"/>
                                <w:sz w:val="24"/>
                                <w:szCs w:val="24"/>
                                <w:lang w:val="id-ID"/>
                              </w:rPr>
                              <m:t xml:space="preserve"> -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num>
                          <m:den>
                            <m:r>
                              <w:rPr>
                                <w:rFonts w:ascii="Cambria Math" w:hAnsi="Cambria Math" w:cs="Times New Roman"/>
                                <w:sz w:val="24"/>
                                <w:szCs w:val="24"/>
                                <w:lang w:val="id-ID"/>
                              </w:rPr>
                              <m:t xml:space="preserve">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den>
                        </m:f>
                      </m:oMath>
                      <w:r w:rsidRPr="005E3E2D">
                        <w:rPr>
                          <w:rFonts w:ascii="Times New Roman" w:eastAsiaTheme="minorEastAsia" w:hAnsi="Times New Roman" w:cs="Times New Roman"/>
                          <w:sz w:val="24"/>
                          <w:szCs w:val="24"/>
                          <w:lang w:val="id-ID"/>
                        </w:rPr>
                        <w:t xml:space="preserve"> x 100%</w:t>
                      </w:r>
                    </w:p>
                    <w:p w:rsidR="002C2F91" w:rsidRPr="00DD1ADD" w:rsidRDefault="002C2F91" w:rsidP="005E3E2D">
                      <w:pPr>
                        <w:ind w:left="142"/>
                        <w:jc w:val="center"/>
                        <w:rPr>
                          <w:rFonts w:ascii="Times New Roman" w:hAnsi="Times New Roman" w:cs="Times New Roman"/>
                          <w:i/>
                          <w:sz w:val="24"/>
                          <w:lang w:val="id-ID"/>
                        </w:rPr>
                      </w:pPr>
                    </w:p>
                  </w:txbxContent>
                </v:textbox>
                <w10:wrap type="tight" anchory="page"/>
              </v:rect>
            </w:pict>
          </mc:Fallback>
        </mc:AlternateContent>
      </w:r>
    </w:p>
    <w:p w:rsidR="00394951" w:rsidRDefault="00394951" w:rsidP="00B52B85">
      <w:pPr>
        <w:spacing w:after="0" w:line="480" w:lineRule="auto"/>
        <w:ind w:left="720"/>
        <w:jc w:val="both"/>
        <w:rPr>
          <w:rFonts w:ascii="Times New Roman" w:hAnsi="Times New Roman" w:cs="Times New Roman"/>
          <w:sz w:val="24"/>
          <w:szCs w:val="24"/>
          <w:lang w:val="id-ID"/>
        </w:rPr>
      </w:pPr>
    </w:p>
    <w:p w:rsidR="00913C64" w:rsidRPr="00913C64" w:rsidRDefault="00913C64" w:rsidP="00B52B85">
      <w:pPr>
        <w:spacing w:after="0" w:line="480" w:lineRule="auto"/>
        <w:ind w:left="720"/>
        <w:jc w:val="both"/>
        <w:rPr>
          <w:rFonts w:ascii="Times New Roman" w:hAnsi="Times New Roman" w:cs="Times New Roman"/>
          <w:sz w:val="24"/>
          <w:szCs w:val="24"/>
          <w:lang w:val="id-ID"/>
        </w:rPr>
      </w:pPr>
      <w:r w:rsidRPr="00913C64">
        <w:rPr>
          <w:rFonts w:ascii="Times New Roman" w:hAnsi="Times New Roman" w:cs="Times New Roman"/>
          <w:sz w:val="24"/>
          <w:szCs w:val="24"/>
          <w:lang w:val="id-ID"/>
        </w:rPr>
        <w:t>Keterangan :</w:t>
      </w:r>
    </w:p>
    <w:p w:rsidR="00913C64" w:rsidRPr="00913C64" w:rsidRDefault="00913C64" w:rsidP="00B52B85">
      <w:pPr>
        <w:spacing w:after="0" w:line="480" w:lineRule="auto"/>
        <w:ind w:left="720"/>
        <w:jc w:val="both"/>
        <w:rPr>
          <w:rFonts w:ascii="Times New Roman" w:hAnsi="Times New Roman" w:cs="Times New Roman"/>
          <w:sz w:val="24"/>
          <w:szCs w:val="24"/>
          <w:lang w:val="id-ID"/>
        </w:rPr>
      </w:pPr>
      <w:r w:rsidRPr="00913C64">
        <w:rPr>
          <w:rFonts w:ascii="Times New Roman" w:hAnsi="Times New Roman" w:cs="Times New Roman"/>
          <w:sz w:val="24"/>
          <w:szCs w:val="24"/>
          <w:lang w:val="id-ID"/>
        </w:rPr>
        <w:t>S</w:t>
      </w:r>
      <w:r w:rsidRPr="00913C64">
        <w:rPr>
          <w:rFonts w:ascii="Times New Roman" w:hAnsi="Times New Roman" w:cs="Times New Roman"/>
          <w:sz w:val="24"/>
          <w:szCs w:val="24"/>
          <w:vertAlign w:val="subscript"/>
          <w:lang w:val="id-ID"/>
        </w:rPr>
        <w:t>1</w:t>
      </w:r>
      <w:r w:rsidRPr="00913C64">
        <w:rPr>
          <w:rFonts w:ascii="Times New Roman" w:hAnsi="Times New Roman" w:cs="Times New Roman"/>
          <w:sz w:val="24"/>
          <w:szCs w:val="24"/>
          <w:lang w:val="id-ID"/>
        </w:rPr>
        <w:t xml:space="preserve"> :penjualan pada tahun ke t</w:t>
      </w:r>
    </w:p>
    <w:p w:rsidR="009F6AA8" w:rsidRDefault="00913C64" w:rsidP="00B52B85">
      <w:pPr>
        <w:spacing w:after="0" w:line="480" w:lineRule="auto"/>
        <w:ind w:left="720"/>
        <w:jc w:val="both"/>
        <w:rPr>
          <w:rFonts w:ascii="Times New Roman" w:hAnsi="Times New Roman" w:cs="Times New Roman"/>
          <w:sz w:val="24"/>
          <w:szCs w:val="24"/>
          <w:lang w:val="id-ID"/>
        </w:rPr>
      </w:pPr>
      <w:r w:rsidRPr="00913C64">
        <w:rPr>
          <w:rFonts w:ascii="Times New Roman" w:hAnsi="Times New Roman" w:cs="Times New Roman"/>
          <w:sz w:val="24"/>
          <w:szCs w:val="24"/>
          <w:lang w:val="id-ID"/>
        </w:rPr>
        <w:t>S</w:t>
      </w:r>
      <w:r w:rsidRPr="00913C64">
        <w:rPr>
          <w:rFonts w:ascii="Times New Roman" w:hAnsi="Times New Roman" w:cs="Times New Roman"/>
          <w:sz w:val="24"/>
          <w:szCs w:val="24"/>
          <w:vertAlign w:val="subscript"/>
          <w:lang w:val="id-ID"/>
        </w:rPr>
        <w:t>t-1</w:t>
      </w:r>
      <w:r w:rsidRPr="00913C64">
        <w:rPr>
          <w:rFonts w:ascii="Times New Roman" w:hAnsi="Times New Roman" w:cs="Times New Roman"/>
          <w:sz w:val="24"/>
          <w:szCs w:val="24"/>
          <w:lang w:val="id-ID"/>
        </w:rPr>
        <w:t>:penjualan pada periode sebelumnya</w:t>
      </w:r>
    </w:p>
    <w:p w:rsidR="004051A9" w:rsidRPr="00913C64" w:rsidRDefault="004051A9" w:rsidP="00B52B85">
      <w:pPr>
        <w:spacing w:after="0" w:line="480" w:lineRule="auto"/>
        <w:ind w:left="720"/>
        <w:jc w:val="both"/>
        <w:rPr>
          <w:rFonts w:ascii="Times New Roman" w:hAnsi="Times New Roman" w:cs="Times New Roman"/>
          <w:sz w:val="24"/>
          <w:szCs w:val="24"/>
          <w:lang w:val="id-ID"/>
        </w:rPr>
      </w:pPr>
    </w:p>
    <w:p w:rsidR="007933FB" w:rsidRPr="007933FB" w:rsidRDefault="00DD1ADD" w:rsidP="006E71FE">
      <w:pPr>
        <w:pStyle w:val="Heading3"/>
        <w:numPr>
          <w:ilvl w:val="0"/>
          <w:numId w:val="54"/>
        </w:numPr>
        <w:spacing w:before="0" w:line="480" w:lineRule="auto"/>
        <w:ind w:left="714" w:hanging="357"/>
        <w:jc w:val="both"/>
        <w:rPr>
          <w:rFonts w:ascii="Times New Roman" w:hAnsi="Times New Roman" w:cs="Times New Roman"/>
          <w:b/>
          <w:color w:val="auto"/>
          <w:lang w:val="id-ID"/>
        </w:rPr>
      </w:pPr>
      <w:r w:rsidRPr="00DD1ADD">
        <w:rPr>
          <w:rFonts w:ascii="Times New Roman" w:hAnsi="Times New Roman" w:cs="Times New Roman"/>
          <w:b/>
          <w:color w:val="auto"/>
          <w:lang w:val="id-ID"/>
        </w:rPr>
        <w:t>Komite Audit</w:t>
      </w:r>
    </w:p>
    <w:p w:rsidR="000C3639" w:rsidRDefault="00AD6036" w:rsidP="00B52B85">
      <w:pPr>
        <w:spacing w:after="0" w:line="480" w:lineRule="auto"/>
        <w:ind w:left="720" w:firstLine="720"/>
        <w:jc w:val="both"/>
        <w:rPr>
          <w:rFonts w:ascii="Times New Roman" w:hAnsi="Times New Roman" w:cs="Times New Roman"/>
          <w:sz w:val="24"/>
          <w:szCs w:val="24"/>
          <w:lang w:val="id-ID"/>
        </w:rPr>
      </w:pPr>
      <w:r w:rsidRPr="00AD6036">
        <w:rPr>
          <w:rFonts w:ascii="Times New Roman" w:hAnsi="Times New Roman" w:cs="Times New Roman"/>
          <w:sz w:val="24"/>
          <w:szCs w:val="24"/>
          <w:lang w:val="id-ID"/>
        </w:rPr>
        <w:t>Keberadaan Komite Audit diatur melalui Peraturan</w:t>
      </w:r>
      <w:r w:rsidR="00245FE6">
        <w:rPr>
          <w:rFonts w:ascii="Times New Roman" w:hAnsi="Times New Roman" w:cs="Times New Roman"/>
          <w:sz w:val="24"/>
          <w:szCs w:val="24"/>
        </w:rPr>
        <w:t xml:space="preserve"> </w:t>
      </w:r>
      <w:r w:rsidR="00245FE6">
        <w:rPr>
          <w:rFonts w:ascii="Times New Roman" w:hAnsi="Times New Roman" w:cs="Times New Roman"/>
          <w:sz w:val="24"/>
          <w:szCs w:val="24"/>
          <w:lang w:val="id-ID"/>
        </w:rPr>
        <w:fldChar w:fldCharType="begin" w:fldLock="1"/>
      </w:r>
      <w:r w:rsidR="00E11EA2">
        <w:rPr>
          <w:rFonts w:ascii="Times New Roman" w:hAnsi="Times New Roman" w:cs="Times New Roman"/>
          <w:sz w:val="24"/>
          <w:szCs w:val="24"/>
          <w:lang w:val="id-ID"/>
        </w:rPr>
        <w:instrText>ADDIN CSL_CITATION {"citationItems":[{"id":"ITEM-1","itemData":{"author":[{"dropping-particle":"","family":"Otoritas Jasa Keuangan","given":"","non-dropping-particle":"","parse-names":false,"suffix":""}],"id":"ITEM-1","issued":{"date-parts":[["2015"]]},"publisher-place":"Republic Indonesia","title":"SALINAN PERATURAN OTORITAS JASA KEUANGAN NOMOR 55 /POJK.04/2015 TENTANG PEMBENTUKAN DAN PEDOMAN PELAKSANAAN KERJA KOMITE AUDIT","type":"legislation"},"uris":["http://www.mendeley.com/documents/?uuid=4181fde4-1f39-498e-a660-52bb4f29a14f"]}],"mendeley":{"formattedCitation":"(Otoritas Jasa Keuangan, 2015)","manualFormatting":"Otoritas Jasa Keuangan Nomor 55/POJK.04/2015","plainTextFormattedCitation":"(Otoritas Jasa Keuangan, 2015)","previouslyFormattedCitation":"(Otoritas Jasa Keuangan, 2015)"},"properties":{"noteIndex":0},"schema":"https://github.com/citation-style-language/schema/raw/master/csl-citation.json"}</w:instrText>
      </w:r>
      <w:r w:rsidR="00245FE6">
        <w:rPr>
          <w:rFonts w:ascii="Times New Roman" w:hAnsi="Times New Roman" w:cs="Times New Roman"/>
          <w:sz w:val="24"/>
          <w:szCs w:val="24"/>
          <w:lang w:val="id-ID"/>
        </w:rPr>
        <w:fldChar w:fldCharType="separate"/>
      </w:r>
      <w:r w:rsidR="0057692B" w:rsidRPr="00F15073">
        <w:rPr>
          <w:rFonts w:ascii="Times New Roman" w:hAnsi="Times New Roman" w:cs="Times New Roman"/>
          <w:noProof/>
          <w:sz w:val="24"/>
        </w:rPr>
        <w:t>Otoritas Jasa Keuangan</w:t>
      </w:r>
      <w:r w:rsidR="0057692B">
        <w:rPr>
          <w:rFonts w:ascii="Times New Roman" w:hAnsi="Times New Roman" w:cs="Times New Roman"/>
          <w:noProof/>
          <w:sz w:val="24"/>
        </w:rPr>
        <w:t xml:space="preserve"> Nomor 55/POJK.04/2015</w:t>
      </w:r>
      <w:r w:rsidR="00245FE6">
        <w:rPr>
          <w:rFonts w:ascii="Times New Roman" w:hAnsi="Times New Roman" w:cs="Times New Roman"/>
          <w:sz w:val="24"/>
          <w:szCs w:val="24"/>
          <w:lang w:val="id-ID"/>
        </w:rPr>
        <w:fldChar w:fldCharType="end"/>
      </w:r>
      <w:r w:rsidR="00245FE6">
        <w:rPr>
          <w:rFonts w:ascii="Times New Roman" w:hAnsi="Times New Roman" w:cs="Times New Roman"/>
          <w:sz w:val="24"/>
          <w:szCs w:val="24"/>
        </w:rPr>
        <w:t xml:space="preserve">. </w:t>
      </w:r>
      <w:r w:rsidRPr="00AD6036">
        <w:rPr>
          <w:rFonts w:ascii="Times New Roman" w:hAnsi="Times New Roman" w:cs="Times New Roman"/>
          <w:sz w:val="24"/>
          <w:szCs w:val="24"/>
          <w:lang w:val="id-ID"/>
        </w:rPr>
        <w:t>Komite Audit terdiri dari sedikitnya tiga orang,</w:t>
      </w:r>
      <w:r w:rsidR="0015330E">
        <w:rPr>
          <w:rFonts w:ascii="Times New Roman" w:hAnsi="Times New Roman" w:cs="Times New Roman"/>
          <w:sz w:val="24"/>
          <w:szCs w:val="24"/>
          <w:lang w:val="id-ID"/>
        </w:rPr>
        <w:t xml:space="preserve"> </w:t>
      </w:r>
      <w:r w:rsidRPr="00AD6036">
        <w:rPr>
          <w:rFonts w:ascii="Times New Roman" w:hAnsi="Times New Roman" w:cs="Times New Roman"/>
          <w:sz w:val="24"/>
          <w:szCs w:val="24"/>
          <w:lang w:val="id-ID"/>
        </w:rPr>
        <w:t xml:space="preserve">diketuai </w:t>
      </w:r>
      <w:r w:rsidRPr="00AD6036">
        <w:rPr>
          <w:rFonts w:ascii="Times New Roman" w:hAnsi="Times New Roman" w:cs="Times New Roman"/>
          <w:sz w:val="24"/>
          <w:szCs w:val="24"/>
          <w:lang w:val="id-ID"/>
        </w:rPr>
        <w:lastRenderedPageBreak/>
        <w:t>oleh komisaris independen perusahaan dengan dua orang eksternal yang</w:t>
      </w:r>
      <w:r w:rsidR="0015330E">
        <w:rPr>
          <w:rFonts w:ascii="Times New Roman" w:hAnsi="Times New Roman" w:cs="Times New Roman"/>
          <w:sz w:val="24"/>
          <w:szCs w:val="24"/>
          <w:lang w:val="id-ID"/>
        </w:rPr>
        <w:t xml:space="preserve"> </w:t>
      </w:r>
      <w:r w:rsidRPr="00AD6036">
        <w:rPr>
          <w:rFonts w:ascii="Times New Roman" w:hAnsi="Times New Roman" w:cs="Times New Roman"/>
          <w:sz w:val="24"/>
          <w:szCs w:val="24"/>
          <w:lang w:val="id-ID"/>
        </w:rPr>
        <w:t xml:space="preserve">independen serta menguasai dan memiliki latar belakang akuntansi dan keuangan. </w:t>
      </w:r>
      <w:r w:rsidR="005E3E2D">
        <w:rPr>
          <w:rFonts w:ascii="Times New Roman" w:hAnsi="Times New Roman" w:cs="Times New Roman"/>
          <w:sz w:val="24"/>
          <w:szCs w:val="24"/>
          <w:lang w:val="id-ID"/>
        </w:rPr>
        <w:fldChar w:fldCharType="begin" w:fldLock="1"/>
      </w:r>
      <w:r w:rsidR="00E06C35">
        <w:rPr>
          <w:rFonts w:ascii="Times New Roman" w:hAnsi="Times New Roman" w:cs="Times New Roman"/>
          <w:sz w:val="24"/>
          <w:szCs w:val="24"/>
          <w:lang w:val="id-ID"/>
        </w:rPr>
        <w:instrText>ADDIN CSL_CITATION {"citationItems":[{"id":"ITEM-1","itemData":{"abstract":"Penelitian ini bertujuan untuk menguji pengaruh profitabilitas, kepemilikan keluarga dan good corporate governance terhadap penghindaran pajak dengan berfokus pada perusahaan-perusahaan manufaktur yang terdaftar di Bursa Efek Indonesia pada periode tahun 2011-2014. Metode sampling yang digunakan adalah purposive sampling dengan sampel dari 30 perusahaan selama periode pengamatan 4 tahun berturut-turut sehingga menghasilkan total 120 sampel. Alat analisis yang digunakan dalam penelitian ini adalah analisis regresi linear. Hasil pengujian menunjukkan bahwa laba atas aset sebagai proxy dari profitabilitas berpengaruh positif terhadap penghindaran pajak. Kepemilikan institusional dan proporsi dewan komisaris independen sebagai proxy dari good corporate governance juga menunjukkan pengaruh positif terhadap penghindaran pajak.","author":[{"dropping-particle":"","family":"Subagiastra","given":"Komang","non-dropping-particle":"","parse-names":false,"suffix":""},{"dropping-particle":"","family":"Arizona","given":"I Putu Edy","non-dropping-particle":"","parse-names":false,"suffix":""},{"dropping-particle":"","family":"Mahaputra","given":"I Nyoman Kusuma Adnyana","non-dropping-particle":"","parse-names":false,"suffix":""}],"container-title":"Jurnal Ilimah Akuntansi","id":"ITEM-1","issue":"2","issued":{"date-parts":[["2016"]]},"page":"167-193","title":"Pengaruh Profitabilitas, Kepemilikan Keluarga, DAN Good Corporate Governace Terhadap Penghindaran Pajak","type":"article-journal","volume":"1"},"uris":["http://www.mendeley.com/documents/?uuid=cd3cbdc3-735e-4b01-92a4-844fc9e21976"]}],"mendeley":{"formattedCitation":"(Subagiastra, Arizona, &amp; Mahaputra, 2016)","plainTextFormattedCitation":"(Subagiastra, Arizona, &amp; Mahaputra, 2016)","previouslyFormattedCitation":"(Subagiastra, Arizona, &amp; Mahaputra, 2016)"},"properties":{"noteIndex":0},"schema":"https://github.com/citation-style-language/schema/raw/master/csl-citation.json"}</w:instrText>
      </w:r>
      <w:r w:rsidR="005E3E2D">
        <w:rPr>
          <w:rFonts w:ascii="Times New Roman" w:hAnsi="Times New Roman" w:cs="Times New Roman"/>
          <w:sz w:val="24"/>
          <w:szCs w:val="24"/>
          <w:lang w:val="id-ID"/>
        </w:rPr>
        <w:fldChar w:fldCharType="separate"/>
      </w:r>
      <w:r w:rsidR="005E3E2D" w:rsidRPr="005E3E2D">
        <w:rPr>
          <w:rFonts w:ascii="Times New Roman" w:hAnsi="Times New Roman" w:cs="Times New Roman"/>
          <w:noProof/>
          <w:sz w:val="24"/>
          <w:szCs w:val="24"/>
          <w:lang w:val="id-ID"/>
        </w:rPr>
        <w:t>(Subagiastra, Arizona, &amp; Mahaputra, 2016)</w:t>
      </w:r>
      <w:r w:rsidR="005E3E2D">
        <w:rPr>
          <w:rFonts w:ascii="Times New Roman" w:hAnsi="Times New Roman" w:cs="Times New Roman"/>
          <w:sz w:val="24"/>
          <w:szCs w:val="24"/>
          <w:lang w:val="id-ID"/>
        </w:rPr>
        <w:fldChar w:fldCharType="end"/>
      </w:r>
    </w:p>
    <w:p w:rsidR="00890910" w:rsidRDefault="0015330E" w:rsidP="00B52B85">
      <w:pPr>
        <w:spacing w:after="0" w:line="480" w:lineRule="auto"/>
        <w:ind w:left="720" w:firstLine="720"/>
        <w:jc w:val="both"/>
        <w:rPr>
          <w:rFonts w:ascii="Times New Roman" w:hAnsi="Times New Roman" w:cs="Times New Roman"/>
          <w:sz w:val="24"/>
          <w:szCs w:val="24"/>
          <w:lang w:val="id-ID"/>
        </w:rPr>
      </w:pPr>
      <w:r w:rsidRPr="0015330E">
        <w:rPr>
          <w:rFonts w:ascii="Times New Roman" w:hAnsi="Times New Roman" w:cs="Times New Roman"/>
          <w:sz w:val="24"/>
          <w:szCs w:val="24"/>
          <w:lang w:val="id-ID"/>
        </w:rPr>
        <w:t xml:space="preserve">Komite audit adalah komite yang dibentuk oleh dewan komisaris perusahaan, yang anggotanya diangkat dan diberhentikan oleh dewan komisaris, yang bertugas untuk membantu melakukan pemeriksaan atau penelitian yang dianggap perlu terhadap pelaksanaan fungsi direksi dalam pengelolaan perusahaan. </w:t>
      </w:r>
      <w:r w:rsidR="00FF3D9D">
        <w:rPr>
          <w:rFonts w:ascii="Times New Roman" w:hAnsi="Times New Roman" w:cs="Times New Roman"/>
          <w:sz w:val="24"/>
          <w:szCs w:val="24"/>
          <w:lang w:val="id-ID"/>
        </w:rPr>
        <w:t>Komite Audit merupakan komponen penting yang harus ada ada perusahaan yang terdaftar di Bursa Efek Indonesia, oleh karena itu Bursa Efek Indonesia mengharuskan membentuk dan memiliki komite audit yang diketuai oleh komisaris independen. Keberadaan komite audit diharapkan dapat meningkatkan kualitas pengawasan internal yang pada akhirnya ditujukan untuk memberik</w:t>
      </w:r>
      <w:r w:rsidR="00362692">
        <w:rPr>
          <w:rFonts w:ascii="Times New Roman" w:hAnsi="Times New Roman" w:cs="Times New Roman"/>
          <w:sz w:val="24"/>
          <w:szCs w:val="24"/>
          <w:lang w:val="id-ID"/>
        </w:rPr>
        <w:t>a</w:t>
      </w:r>
      <w:r w:rsidR="00FF3D9D">
        <w:rPr>
          <w:rFonts w:ascii="Times New Roman" w:hAnsi="Times New Roman" w:cs="Times New Roman"/>
          <w:sz w:val="24"/>
          <w:szCs w:val="24"/>
          <w:lang w:val="id-ID"/>
        </w:rPr>
        <w:t xml:space="preserve">n perlindungan kepada para pemegang saham dan stakeholder lainnya </w:t>
      </w:r>
      <w:r w:rsidR="00FF3D9D">
        <w:rPr>
          <w:rFonts w:ascii="Times New Roman" w:hAnsi="Times New Roman" w:cs="Times New Roman"/>
          <w:sz w:val="24"/>
          <w:szCs w:val="24"/>
          <w:lang w:val="id-ID"/>
        </w:rPr>
        <w:fldChar w:fldCharType="begin" w:fldLock="1"/>
      </w:r>
      <w:r w:rsidR="008E77CB">
        <w:rPr>
          <w:rFonts w:ascii="Times New Roman" w:hAnsi="Times New Roman" w:cs="Times New Roman"/>
          <w:sz w:val="24"/>
          <w:szCs w:val="24"/>
          <w:lang w:val="id-ID"/>
        </w:rPr>
        <w:instrText>ADDIN CSL_CITATION {"citationItems":[{"id":"ITEM-1","itemData":{"author":[{"dropping-particle":"","family":"Winata","given":"Fenny","non-dropping-particle":"","parse-names":false,"suffix":""}],"id":"ITEM-1","issue":"1","issued":{"date-parts":[["2014"]]},"title":"PENGARUH CORPORATE GOVERNANCE TERHADAP TAX AVOIDANCE PADA PERUSAHAAN YANG TERDAFTAR DI BURSA EFEK INDONESIA TAHUN 2013","type":"article-journal","volume":"4"},"uris":["http://www.mendeley.com/documents/?uuid=ebfbd1d3-de70-43ff-a5cc-a4f6b0ae3abb"]}],"mendeley":{"formattedCitation":"(Winata, 2014)","plainTextFormattedCitation":"(Winata, 2014)","previouslyFormattedCitation":"(Winata, 2014)"},"properties":{"noteIndex":0},"schema":"https://github.com/citation-style-language/schema/raw/master/csl-citation.json"}</w:instrText>
      </w:r>
      <w:r w:rsidR="00FF3D9D">
        <w:rPr>
          <w:rFonts w:ascii="Times New Roman" w:hAnsi="Times New Roman" w:cs="Times New Roman"/>
          <w:sz w:val="24"/>
          <w:szCs w:val="24"/>
          <w:lang w:val="id-ID"/>
        </w:rPr>
        <w:fldChar w:fldCharType="separate"/>
      </w:r>
      <w:r w:rsidR="00FF3D9D" w:rsidRPr="00FF3D9D">
        <w:rPr>
          <w:rFonts w:ascii="Times New Roman" w:hAnsi="Times New Roman" w:cs="Times New Roman"/>
          <w:noProof/>
          <w:sz w:val="24"/>
          <w:szCs w:val="24"/>
          <w:lang w:val="id-ID"/>
        </w:rPr>
        <w:t>(Winata, 2014)</w:t>
      </w:r>
      <w:r w:rsidR="00FF3D9D">
        <w:rPr>
          <w:rFonts w:ascii="Times New Roman" w:hAnsi="Times New Roman" w:cs="Times New Roman"/>
          <w:sz w:val="24"/>
          <w:szCs w:val="24"/>
          <w:lang w:val="id-ID"/>
        </w:rPr>
        <w:fldChar w:fldCharType="end"/>
      </w:r>
      <w:r w:rsidR="00FF3D9D">
        <w:rPr>
          <w:rFonts w:ascii="Times New Roman" w:hAnsi="Times New Roman" w:cs="Times New Roman"/>
          <w:sz w:val="24"/>
          <w:szCs w:val="24"/>
          <w:lang w:val="id-ID"/>
        </w:rPr>
        <w:t>.</w:t>
      </w:r>
      <w:r w:rsidR="007933FB">
        <w:rPr>
          <w:rFonts w:ascii="Times New Roman" w:hAnsi="Times New Roman" w:cs="Times New Roman"/>
          <w:sz w:val="24"/>
          <w:szCs w:val="24"/>
          <w:lang w:val="id-ID"/>
        </w:rPr>
        <w:t xml:space="preserve"> </w:t>
      </w:r>
    </w:p>
    <w:p w:rsidR="00BD7A95" w:rsidRDefault="00BD7A95" w:rsidP="00B52B85">
      <w:pPr>
        <w:spacing w:after="0" w:line="48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sidRPr="00BD7A95">
        <w:rPr>
          <w:rFonts w:ascii="Times New Roman" w:hAnsi="Times New Roman" w:cs="Times New Roman"/>
          <w:sz w:val="24"/>
          <w:szCs w:val="24"/>
        </w:rPr>
        <w:t>bertindak</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secara</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independen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dalam</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melaksanakan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tugas</w:t>
      </w:r>
      <w:proofErr w:type="spellEnd"/>
      <w:r w:rsidRPr="00BD7A95">
        <w:rPr>
          <w:rFonts w:ascii="Times New Roman" w:hAnsi="Times New Roman" w:cs="Times New Roman"/>
          <w:sz w:val="24"/>
          <w:szCs w:val="24"/>
        </w:rPr>
        <w:t xml:space="preserve"> dan </w:t>
      </w:r>
      <w:proofErr w:type="spellStart"/>
      <w:r w:rsidRPr="00BD7A95">
        <w:rPr>
          <w:rFonts w:ascii="Times New Roman" w:hAnsi="Times New Roman" w:cs="Times New Roman"/>
          <w:sz w:val="24"/>
          <w:szCs w:val="24"/>
        </w:rPr>
        <w:t>tanggung</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jawabnya</w:t>
      </w:r>
      <w:proofErr w:type="spellEnd"/>
      <w:r w:rsidRPr="00BD7A9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Dalam</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menjalankan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fungsinya</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Komite</w:t>
      </w:r>
      <w:proofErr w:type="spellEnd"/>
      <w:r w:rsidRPr="00BD7A95">
        <w:rPr>
          <w:rFonts w:ascii="Times New Roman" w:hAnsi="Times New Roman" w:cs="Times New Roman"/>
          <w:sz w:val="24"/>
          <w:szCs w:val="24"/>
        </w:rPr>
        <w:t xml:space="preserve"> Audit </w:t>
      </w:r>
      <w:proofErr w:type="spellStart"/>
      <w:r w:rsidRPr="00BD7A95">
        <w:rPr>
          <w:rFonts w:ascii="Times New Roman" w:hAnsi="Times New Roman" w:cs="Times New Roman"/>
          <w:sz w:val="24"/>
          <w:szCs w:val="24"/>
        </w:rPr>
        <w:t>memiliki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tugas</w:t>
      </w:r>
      <w:proofErr w:type="spellEnd"/>
      <w:r w:rsidRPr="00BD7A95">
        <w:rPr>
          <w:rFonts w:ascii="Times New Roman" w:hAnsi="Times New Roman" w:cs="Times New Roman"/>
          <w:sz w:val="24"/>
          <w:szCs w:val="24"/>
        </w:rPr>
        <w:t xml:space="preserve"> dan </w:t>
      </w:r>
      <w:proofErr w:type="spellStart"/>
      <w:r w:rsidRPr="00BD7A95">
        <w:rPr>
          <w:rFonts w:ascii="Times New Roman" w:hAnsi="Times New Roman" w:cs="Times New Roman"/>
          <w:sz w:val="24"/>
          <w:szCs w:val="24"/>
        </w:rPr>
        <w:t>tanggung</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jawab</w:t>
      </w:r>
      <w:proofErr w:type="spellEnd"/>
      <w:r w:rsidRPr="00BD7A95">
        <w:rPr>
          <w:rFonts w:ascii="Times New Roman" w:hAnsi="Times New Roman" w:cs="Times New Roman"/>
          <w:sz w:val="24"/>
          <w:szCs w:val="24"/>
        </w:rPr>
        <w:t xml:space="preserve"> paling </w:t>
      </w:r>
      <w:proofErr w:type="spellStart"/>
      <w:r w:rsidRPr="00BD7A95">
        <w:rPr>
          <w:rFonts w:ascii="Times New Roman" w:hAnsi="Times New Roman" w:cs="Times New Roman"/>
          <w:sz w:val="24"/>
          <w:szCs w:val="24"/>
        </w:rPr>
        <w:t>sedikit</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meliputi</w:t>
      </w:r>
      <w:proofErr w:type="spellEnd"/>
      <w:r w:rsidRPr="00BD7A95">
        <w:rPr>
          <w:rFonts w:ascii="Times New Roman" w:hAnsi="Times New Roman" w:cs="Times New Roman"/>
          <w:sz w:val="24"/>
          <w:szCs w:val="24"/>
        </w:rPr>
        <w:t>:</w:t>
      </w:r>
    </w:p>
    <w:p w:rsidR="00BD7A95" w:rsidRDefault="00BD7A95" w:rsidP="006E71FE">
      <w:pPr>
        <w:pStyle w:val="ListParagraph"/>
        <w:numPr>
          <w:ilvl w:val="0"/>
          <w:numId w:val="60"/>
        </w:numPr>
        <w:spacing w:after="0" w:line="480" w:lineRule="auto"/>
        <w:ind w:left="1077" w:hanging="357"/>
        <w:jc w:val="both"/>
        <w:rPr>
          <w:rFonts w:ascii="Times New Roman" w:hAnsi="Times New Roman" w:cs="Times New Roman"/>
          <w:sz w:val="24"/>
          <w:szCs w:val="24"/>
        </w:rPr>
      </w:pPr>
      <w:proofErr w:type="spellStart"/>
      <w:r w:rsidRPr="00BD7A95">
        <w:rPr>
          <w:rFonts w:ascii="Times New Roman" w:hAnsi="Times New Roman" w:cs="Times New Roman"/>
          <w:sz w:val="24"/>
          <w:szCs w:val="24"/>
        </w:rPr>
        <w:t>melakukan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penelaahan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atas</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informasi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keuangan</w:t>
      </w:r>
      <w:proofErr w:type="spellEnd"/>
      <w:r w:rsidRPr="00BD7A95">
        <w:rPr>
          <w:rFonts w:ascii="Times New Roman" w:hAnsi="Times New Roman" w:cs="Times New Roman"/>
          <w:sz w:val="24"/>
          <w:szCs w:val="24"/>
        </w:rPr>
        <w:t xml:space="preserve"> yang </w:t>
      </w:r>
      <w:proofErr w:type="spellStart"/>
      <w:r w:rsidRPr="00BD7A95">
        <w:rPr>
          <w:rFonts w:ascii="Times New Roman" w:hAnsi="Times New Roman" w:cs="Times New Roman"/>
          <w:sz w:val="24"/>
          <w:szCs w:val="24"/>
        </w:rPr>
        <w:t>akan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dikeluarkan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Emiten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atau</w:t>
      </w:r>
      <w:proofErr w:type="spellEnd"/>
      <w:r w:rsidRPr="00BD7A95">
        <w:rPr>
          <w:rFonts w:ascii="Times New Roman" w:hAnsi="Times New Roman" w:cs="Times New Roman"/>
          <w:sz w:val="24"/>
          <w:szCs w:val="24"/>
        </w:rPr>
        <w:t xml:space="preserve"> Perusahaan </w:t>
      </w:r>
      <w:proofErr w:type="spellStart"/>
      <w:r w:rsidRPr="00BD7A95">
        <w:rPr>
          <w:rFonts w:ascii="Times New Roman" w:hAnsi="Times New Roman" w:cs="Times New Roman"/>
          <w:sz w:val="24"/>
          <w:szCs w:val="24"/>
        </w:rPr>
        <w:t>Publik</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kepada</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publik</w:t>
      </w:r>
      <w:proofErr w:type="spellEnd"/>
      <w:r w:rsidRPr="00BD7A95">
        <w:rPr>
          <w:rFonts w:ascii="Times New Roman" w:hAnsi="Times New Roman" w:cs="Times New Roman"/>
          <w:sz w:val="24"/>
          <w:szCs w:val="24"/>
        </w:rPr>
        <w:t xml:space="preserve"> dan/</w:t>
      </w:r>
      <w:proofErr w:type="spellStart"/>
      <w:r w:rsidRPr="00BD7A95">
        <w:rPr>
          <w:rFonts w:ascii="Times New Roman" w:hAnsi="Times New Roman" w:cs="Times New Roman"/>
          <w:sz w:val="24"/>
          <w:szCs w:val="24"/>
        </w:rPr>
        <w:t>atau</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pihak</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otoritas</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antara</w:t>
      </w:r>
      <w:proofErr w:type="spellEnd"/>
      <w:r w:rsidRPr="00BD7A95">
        <w:rPr>
          <w:rFonts w:ascii="Times New Roman" w:hAnsi="Times New Roman" w:cs="Times New Roman"/>
          <w:sz w:val="24"/>
          <w:szCs w:val="24"/>
        </w:rPr>
        <w:t xml:space="preserve"> lain </w:t>
      </w:r>
      <w:proofErr w:type="spellStart"/>
      <w:r w:rsidRPr="00BD7A95">
        <w:rPr>
          <w:rFonts w:ascii="Times New Roman" w:hAnsi="Times New Roman" w:cs="Times New Roman"/>
          <w:sz w:val="24"/>
          <w:szCs w:val="24"/>
        </w:rPr>
        <w:t>laporan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keuangan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proyeksi</w:t>
      </w:r>
      <w:proofErr w:type="spellEnd"/>
      <w:r w:rsidRPr="00BD7A95">
        <w:rPr>
          <w:rFonts w:ascii="Times New Roman" w:hAnsi="Times New Roman" w:cs="Times New Roman"/>
          <w:sz w:val="24"/>
          <w:szCs w:val="24"/>
        </w:rPr>
        <w:t xml:space="preserve">, dan </w:t>
      </w:r>
      <w:proofErr w:type="spellStart"/>
      <w:r w:rsidRPr="00BD7A95">
        <w:rPr>
          <w:rFonts w:ascii="Times New Roman" w:hAnsi="Times New Roman" w:cs="Times New Roman"/>
          <w:sz w:val="24"/>
          <w:szCs w:val="24"/>
        </w:rPr>
        <w:t>laporan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lainnya</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terkait</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dengan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informasi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keuangan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Emiten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atau</w:t>
      </w:r>
      <w:proofErr w:type="spellEnd"/>
      <w:r w:rsidRPr="00BD7A95">
        <w:rPr>
          <w:rFonts w:ascii="Times New Roman" w:hAnsi="Times New Roman" w:cs="Times New Roman"/>
          <w:sz w:val="24"/>
          <w:szCs w:val="24"/>
        </w:rPr>
        <w:t xml:space="preserve"> Perusahaan </w:t>
      </w:r>
      <w:proofErr w:type="spellStart"/>
      <w:r w:rsidRPr="00BD7A95">
        <w:rPr>
          <w:rFonts w:ascii="Times New Roman" w:hAnsi="Times New Roman" w:cs="Times New Roman"/>
          <w:sz w:val="24"/>
          <w:szCs w:val="24"/>
        </w:rPr>
        <w:t>Publik</w:t>
      </w:r>
      <w:proofErr w:type="spellEnd"/>
      <w:r w:rsidRPr="00BD7A95">
        <w:rPr>
          <w:rFonts w:ascii="Times New Roman" w:hAnsi="Times New Roman" w:cs="Times New Roman"/>
          <w:sz w:val="24"/>
          <w:szCs w:val="24"/>
        </w:rPr>
        <w:t>;</w:t>
      </w:r>
    </w:p>
    <w:p w:rsidR="00BD7A95" w:rsidRDefault="00BD7A95" w:rsidP="006E71FE">
      <w:pPr>
        <w:pStyle w:val="ListParagraph"/>
        <w:numPr>
          <w:ilvl w:val="0"/>
          <w:numId w:val="60"/>
        </w:numPr>
        <w:spacing w:after="0" w:line="480" w:lineRule="auto"/>
        <w:ind w:left="1077" w:hanging="357"/>
        <w:jc w:val="both"/>
        <w:rPr>
          <w:rFonts w:ascii="Times New Roman" w:hAnsi="Times New Roman" w:cs="Times New Roman"/>
          <w:sz w:val="24"/>
          <w:szCs w:val="24"/>
        </w:rPr>
      </w:pPr>
      <w:proofErr w:type="spellStart"/>
      <w:r w:rsidRPr="00BD7A95">
        <w:rPr>
          <w:rFonts w:ascii="Times New Roman" w:hAnsi="Times New Roman" w:cs="Times New Roman"/>
          <w:sz w:val="24"/>
          <w:szCs w:val="24"/>
        </w:rPr>
        <w:t>melakukan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penelaahan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atas</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ketaatan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terhadap</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peraturan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perundang-undangan</w:t>
      </w:r>
      <w:proofErr w:type="spellEnd"/>
      <w:r w:rsidRPr="00BD7A95">
        <w:rPr>
          <w:rFonts w:ascii="Times New Roman" w:hAnsi="Times New Roman" w:cs="Times New Roman"/>
          <w:sz w:val="24"/>
          <w:szCs w:val="24"/>
        </w:rPr>
        <w:t xml:space="preserve"> yang </w:t>
      </w:r>
      <w:proofErr w:type="spellStart"/>
      <w:r w:rsidRPr="00BD7A95">
        <w:rPr>
          <w:rFonts w:ascii="Times New Roman" w:hAnsi="Times New Roman" w:cs="Times New Roman"/>
          <w:sz w:val="24"/>
          <w:szCs w:val="24"/>
        </w:rPr>
        <w:t>berhubungan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dengan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kegiatan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Emiten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atau</w:t>
      </w:r>
      <w:proofErr w:type="spellEnd"/>
      <w:r w:rsidRPr="00BD7A95">
        <w:rPr>
          <w:rFonts w:ascii="Times New Roman" w:hAnsi="Times New Roman" w:cs="Times New Roman"/>
          <w:sz w:val="24"/>
          <w:szCs w:val="24"/>
        </w:rPr>
        <w:t xml:space="preserve"> Perusahaan </w:t>
      </w:r>
      <w:proofErr w:type="spellStart"/>
      <w:r w:rsidRPr="00BD7A95">
        <w:rPr>
          <w:rFonts w:ascii="Times New Roman" w:hAnsi="Times New Roman" w:cs="Times New Roman"/>
          <w:sz w:val="24"/>
          <w:szCs w:val="24"/>
        </w:rPr>
        <w:t>Publik</w:t>
      </w:r>
      <w:proofErr w:type="spellEnd"/>
      <w:r w:rsidRPr="00BD7A95">
        <w:rPr>
          <w:rFonts w:ascii="Times New Roman" w:hAnsi="Times New Roman" w:cs="Times New Roman"/>
          <w:sz w:val="24"/>
          <w:szCs w:val="24"/>
        </w:rPr>
        <w:t>;</w:t>
      </w:r>
    </w:p>
    <w:p w:rsidR="00BD7A95" w:rsidRDefault="00BD7A95" w:rsidP="006E71FE">
      <w:pPr>
        <w:pStyle w:val="ListParagraph"/>
        <w:numPr>
          <w:ilvl w:val="0"/>
          <w:numId w:val="60"/>
        </w:numPr>
        <w:spacing w:after="0" w:line="480" w:lineRule="auto"/>
        <w:ind w:left="1077" w:hanging="357"/>
        <w:jc w:val="both"/>
        <w:rPr>
          <w:rFonts w:ascii="Times New Roman" w:hAnsi="Times New Roman" w:cs="Times New Roman"/>
          <w:sz w:val="24"/>
          <w:szCs w:val="24"/>
        </w:rPr>
      </w:pPr>
      <w:proofErr w:type="spellStart"/>
      <w:r w:rsidRPr="00BD7A95">
        <w:rPr>
          <w:rFonts w:ascii="Times New Roman" w:hAnsi="Times New Roman" w:cs="Times New Roman"/>
          <w:sz w:val="24"/>
          <w:szCs w:val="24"/>
        </w:rPr>
        <w:t>memberikan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pendapat</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independen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dalam</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hal</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terjadi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perbedaan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pendapat</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antara</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manajemen</w:t>
      </w:r>
      <w:proofErr w:type="spellEnd"/>
      <w:r w:rsidRPr="00BD7A95">
        <w:rPr>
          <w:rFonts w:ascii="Times New Roman" w:hAnsi="Times New Roman" w:cs="Times New Roman"/>
          <w:sz w:val="24"/>
          <w:szCs w:val="24"/>
        </w:rPr>
        <w:t xml:space="preserve"> dan </w:t>
      </w:r>
      <w:proofErr w:type="spellStart"/>
      <w:r w:rsidRPr="00BD7A95">
        <w:rPr>
          <w:rFonts w:ascii="Times New Roman" w:hAnsi="Times New Roman" w:cs="Times New Roman"/>
          <w:sz w:val="24"/>
          <w:szCs w:val="24"/>
        </w:rPr>
        <w:t>Akuntan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atas</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jasa</w:t>
      </w:r>
      <w:proofErr w:type="spellEnd"/>
      <w:r w:rsidRPr="00BD7A95">
        <w:rPr>
          <w:rFonts w:ascii="Times New Roman" w:hAnsi="Times New Roman" w:cs="Times New Roman"/>
          <w:sz w:val="24"/>
          <w:szCs w:val="24"/>
        </w:rPr>
        <w:t xml:space="preserve"> yang </w:t>
      </w:r>
      <w:proofErr w:type="spellStart"/>
      <w:r w:rsidRPr="00BD7A95">
        <w:rPr>
          <w:rFonts w:ascii="Times New Roman" w:hAnsi="Times New Roman" w:cs="Times New Roman"/>
          <w:sz w:val="24"/>
          <w:szCs w:val="24"/>
        </w:rPr>
        <w:t>diberikannya</w:t>
      </w:r>
      <w:proofErr w:type="spellEnd"/>
      <w:r w:rsidRPr="00BD7A95">
        <w:rPr>
          <w:rFonts w:ascii="Times New Roman" w:hAnsi="Times New Roman" w:cs="Times New Roman"/>
          <w:sz w:val="24"/>
          <w:szCs w:val="24"/>
        </w:rPr>
        <w:t>;</w:t>
      </w:r>
    </w:p>
    <w:p w:rsidR="00BD7A95" w:rsidRDefault="00BD7A95" w:rsidP="006E71FE">
      <w:pPr>
        <w:pStyle w:val="ListParagraph"/>
        <w:numPr>
          <w:ilvl w:val="0"/>
          <w:numId w:val="60"/>
        </w:numPr>
        <w:spacing w:after="0" w:line="480" w:lineRule="auto"/>
        <w:ind w:left="1077" w:hanging="357"/>
        <w:jc w:val="both"/>
        <w:rPr>
          <w:rFonts w:ascii="Times New Roman" w:hAnsi="Times New Roman" w:cs="Times New Roman"/>
          <w:sz w:val="24"/>
          <w:szCs w:val="24"/>
        </w:rPr>
      </w:pPr>
      <w:proofErr w:type="spellStart"/>
      <w:r w:rsidRPr="00BD7A95">
        <w:rPr>
          <w:rFonts w:ascii="Times New Roman" w:hAnsi="Times New Roman" w:cs="Times New Roman"/>
          <w:sz w:val="24"/>
          <w:szCs w:val="24"/>
        </w:rPr>
        <w:lastRenderedPageBreak/>
        <w:t>memberikan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rekomendasi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kepada</w:t>
      </w:r>
      <w:proofErr w:type="spellEnd"/>
      <w:r w:rsidRPr="00BD7A95">
        <w:rPr>
          <w:rFonts w:ascii="Times New Roman" w:hAnsi="Times New Roman" w:cs="Times New Roman"/>
          <w:sz w:val="24"/>
          <w:szCs w:val="24"/>
        </w:rPr>
        <w:t xml:space="preserve"> Dewan </w:t>
      </w:r>
      <w:proofErr w:type="spellStart"/>
      <w:r w:rsidRPr="00BD7A95">
        <w:rPr>
          <w:rFonts w:ascii="Times New Roman" w:hAnsi="Times New Roman" w:cs="Times New Roman"/>
          <w:sz w:val="24"/>
          <w:szCs w:val="24"/>
        </w:rPr>
        <w:t>Komisaris</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mengenai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penunjukan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Akuntan</w:t>
      </w:r>
      <w:proofErr w:type="spellEnd"/>
      <w:r w:rsidRPr="00BD7A95">
        <w:rPr>
          <w:rFonts w:ascii="Times New Roman" w:hAnsi="Times New Roman" w:cs="Times New Roman"/>
          <w:sz w:val="24"/>
          <w:szCs w:val="24"/>
        </w:rPr>
        <w:t xml:space="preserve"> yang </w:t>
      </w:r>
      <w:proofErr w:type="spellStart"/>
      <w:r w:rsidRPr="00BD7A95">
        <w:rPr>
          <w:rFonts w:ascii="Times New Roman" w:hAnsi="Times New Roman" w:cs="Times New Roman"/>
          <w:sz w:val="24"/>
          <w:szCs w:val="24"/>
        </w:rPr>
        <w:t>didasarkan</w:t>
      </w:r>
      <w:proofErr w:type="spellEnd"/>
      <w:r w:rsidRPr="00BD7A95">
        <w:rPr>
          <w:rFonts w:ascii="Times New Roman" w:hAnsi="Times New Roman" w:cs="Times New Roman"/>
          <w:sz w:val="24"/>
          <w:szCs w:val="24"/>
        </w:rPr>
        <w:t xml:space="preserve"> pada </w:t>
      </w:r>
      <w:proofErr w:type="spellStart"/>
      <w:r w:rsidRPr="00BD7A95">
        <w:rPr>
          <w:rFonts w:ascii="Times New Roman" w:hAnsi="Times New Roman" w:cs="Times New Roman"/>
          <w:sz w:val="24"/>
          <w:szCs w:val="24"/>
        </w:rPr>
        <w:t>independensi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ruang</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lingkup</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penugasan</w:t>
      </w:r>
      <w:proofErr w:type="spellEnd"/>
      <w:r w:rsidRPr="00BD7A95">
        <w:rPr>
          <w:rFonts w:ascii="Times New Roman" w:hAnsi="Times New Roman" w:cs="Times New Roman"/>
          <w:sz w:val="24"/>
          <w:szCs w:val="24"/>
        </w:rPr>
        <w:t xml:space="preserve">, dan </w:t>
      </w:r>
      <w:proofErr w:type="spellStart"/>
      <w:r w:rsidRPr="00BD7A95">
        <w:rPr>
          <w:rFonts w:ascii="Times New Roman" w:hAnsi="Times New Roman" w:cs="Times New Roman"/>
          <w:sz w:val="24"/>
          <w:szCs w:val="24"/>
        </w:rPr>
        <w:t>imbalan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jasa</w:t>
      </w:r>
      <w:proofErr w:type="spellEnd"/>
      <w:r w:rsidRPr="00BD7A95">
        <w:rPr>
          <w:rFonts w:ascii="Times New Roman" w:hAnsi="Times New Roman" w:cs="Times New Roman"/>
          <w:sz w:val="24"/>
          <w:szCs w:val="24"/>
        </w:rPr>
        <w:t>;</w:t>
      </w:r>
    </w:p>
    <w:p w:rsidR="00BD7A95" w:rsidRDefault="00BD7A95" w:rsidP="006E71FE">
      <w:pPr>
        <w:pStyle w:val="ListParagraph"/>
        <w:numPr>
          <w:ilvl w:val="0"/>
          <w:numId w:val="60"/>
        </w:numPr>
        <w:spacing w:after="0" w:line="480" w:lineRule="auto"/>
        <w:ind w:left="1077" w:hanging="357"/>
        <w:jc w:val="both"/>
        <w:rPr>
          <w:rFonts w:ascii="Times New Roman" w:hAnsi="Times New Roman" w:cs="Times New Roman"/>
          <w:sz w:val="24"/>
          <w:szCs w:val="24"/>
        </w:rPr>
      </w:pPr>
      <w:proofErr w:type="spellStart"/>
      <w:r w:rsidRPr="00BD7A95">
        <w:rPr>
          <w:rFonts w:ascii="Times New Roman" w:hAnsi="Times New Roman" w:cs="Times New Roman"/>
          <w:sz w:val="24"/>
          <w:szCs w:val="24"/>
        </w:rPr>
        <w:t>melakukan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penelaahan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atas</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pelaksanaan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pemeriksaan</w:t>
      </w:r>
      <w:proofErr w:type="spellEnd"/>
      <w:r w:rsidRPr="00BD7A95">
        <w:rPr>
          <w:rFonts w:ascii="Times New Roman" w:hAnsi="Times New Roman" w:cs="Times New Roman"/>
          <w:sz w:val="24"/>
          <w:szCs w:val="24"/>
        </w:rPr>
        <w:t xml:space="preserve"> oleh auditor internal dan </w:t>
      </w:r>
      <w:proofErr w:type="spellStart"/>
      <w:r w:rsidRPr="00BD7A95">
        <w:rPr>
          <w:rFonts w:ascii="Times New Roman" w:hAnsi="Times New Roman" w:cs="Times New Roman"/>
          <w:sz w:val="24"/>
          <w:szCs w:val="24"/>
        </w:rPr>
        <w:t>mengawasi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pelaksanaan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tindak</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lanjut</w:t>
      </w:r>
      <w:proofErr w:type="spellEnd"/>
      <w:r w:rsidRPr="00BD7A95">
        <w:rPr>
          <w:rFonts w:ascii="Times New Roman" w:hAnsi="Times New Roman" w:cs="Times New Roman"/>
          <w:sz w:val="24"/>
          <w:szCs w:val="24"/>
        </w:rPr>
        <w:t xml:space="preserve"> oleh </w:t>
      </w:r>
      <w:proofErr w:type="spellStart"/>
      <w:r w:rsidRPr="00BD7A95">
        <w:rPr>
          <w:rFonts w:ascii="Times New Roman" w:hAnsi="Times New Roman" w:cs="Times New Roman"/>
          <w:sz w:val="24"/>
          <w:szCs w:val="24"/>
        </w:rPr>
        <w:t>Direksi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atas</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temuan</w:t>
      </w:r>
      <w:proofErr w:type="spellEnd"/>
      <w:r w:rsidRPr="00BD7A95">
        <w:rPr>
          <w:rFonts w:ascii="Times New Roman" w:hAnsi="Times New Roman" w:cs="Times New Roman"/>
          <w:sz w:val="24"/>
          <w:szCs w:val="24"/>
        </w:rPr>
        <w:t xml:space="preserve"> auditor internal;</w:t>
      </w:r>
    </w:p>
    <w:p w:rsidR="00BD7A95" w:rsidRDefault="00BD7A95" w:rsidP="006E71FE">
      <w:pPr>
        <w:pStyle w:val="ListParagraph"/>
        <w:numPr>
          <w:ilvl w:val="0"/>
          <w:numId w:val="60"/>
        </w:numPr>
        <w:spacing w:after="0" w:line="480" w:lineRule="auto"/>
        <w:ind w:left="1077" w:hanging="357"/>
        <w:jc w:val="both"/>
        <w:rPr>
          <w:rFonts w:ascii="Times New Roman" w:hAnsi="Times New Roman" w:cs="Times New Roman"/>
          <w:sz w:val="24"/>
          <w:szCs w:val="24"/>
        </w:rPr>
      </w:pPr>
      <w:proofErr w:type="spellStart"/>
      <w:r w:rsidRPr="00BD7A95">
        <w:rPr>
          <w:rFonts w:ascii="Times New Roman" w:hAnsi="Times New Roman" w:cs="Times New Roman"/>
          <w:sz w:val="24"/>
          <w:szCs w:val="24"/>
        </w:rPr>
        <w:t>melakukan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penelaahan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terhadap</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aktivitas</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pelaksanaan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manajemen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risiko</w:t>
      </w:r>
      <w:proofErr w:type="spellEnd"/>
      <w:r w:rsidRPr="00BD7A95">
        <w:rPr>
          <w:rFonts w:ascii="Times New Roman" w:hAnsi="Times New Roman" w:cs="Times New Roman"/>
          <w:sz w:val="24"/>
          <w:szCs w:val="24"/>
        </w:rPr>
        <w:t xml:space="preserve"> yang </w:t>
      </w:r>
      <w:proofErr w:type="spellStart"/>
      <w:r w:rsidRPr="00BD7A95">
        <w:rPr>
          <w:rFonts w:ascii="Times New Roman" w:hAnsi="Times New Roman" w:cs="Times New Roman"/>
          <w:sz w:val="24"/>
          <w:szCs w:val="24"/>
        </w:rPr>
        <w:t>dilakukan</w:t>
      </w:r>
      <w:proofErr w:type="spellEnd"/>
      <w:r w:rsidRPr="00BD7A95">
        <w:rPr>
          <w:rFonts w:ascii="Times New Roman" w:hAnsi="Times New Roman" w:cs="Times New Roman"/>
          <w:sz w:val="24"/>
          <w:szCs w:val="24"/>
        </w:rPr>
        <w:t xml:space="preserve"> oleh </w:t>
      </w:r>
      <w:proofErr w:type="spellStart"/>
      <w:r w:rsidRPr="00BD7A95">
        <w:rPr>
          <w:rFonts w:ascii="Times New Roman" w:hAnsi="Times New Roman" w:cs="Times New Roman"/>
          <w:sz w:val="24"/>
          <w:szCs w:val="24"/>
        </w:rPr>
        <w:t>Direksi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jika</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Emiten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atau</w:t>
      </w:r>
      <w:proofErr w:type="spellEnd"/>
      <w:r w:rsidRPr="00BD7A95">
        <w:rPr>
          <w:rFonts w:ascii="Times New Roman" w:hAnsi="Times New Roman" w:cs="Times New Roman"/>
          <w:sz w:val="24"/>
          <w:szCs w:val="24"/>
        </w:rPr>
        <w:t xml:space="preserve"> Perusahaan </w:t>
      </w:r>
      <w:proofErr w:type="spellStart"/>
      <w:r w:rsidRPr="00BD7A95">
        <w:rPr>
          <w:rFonts w:ascii="Times New Roman" w:hAnsi="Times New Roman" w:cs="Times New Roman"/>
          <w:sz w:val="24"/>
          <w:szCs w:val="24"/>
        </w:rPr>
        <w:t>Publik</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tidak</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memiliki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fungsi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pemantau</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risiko</w:t>
      </w:r>
      <w:proofErr w:type="spellEnd"/>
      <w:r w:rsidRPr="00BD7A95">
        <w:rPr>
          <w:rFonts w:ascii="Times New Roman" w:hAnsi="Times New Roman" w:cs="Times New Roman"/>
          <w:sz w:val="24"/>
          <w:szCs w:val="24"/>
        </w:rPr>
        <w:t xml:space="preserve"> di </w:t>
      </w:r>
      <w:proofErr w:type="spellStart"/>
      <w:r w:rsidRPr="00BD7A95">
        <w:rPr>
          <w:rFonts w:ascii="Times New Roman" w:hAnsi="Times New Roman" w:cs="Times New Roman"/>
          <w:sz w:val="24"/>
          <w:szCs w:val="24"/>
        </w:rPr>
        <w:t>bawah</w:t>
      </w:r>
      <w:proofErr w:type="spellEnd"/>
      <w:r w:rsidRPr="00BD7A95">
        <w:rPr>
          <w:rFonts w:ascii="Times New Roman" w:hAnsi="Times New Roman" w:cs="Times New Roman"/>
          <w:sz w:val="24"/>
          <w:szCs w:val="24"/>
        </w:rPr>
        <w:t xml:space="preserve"> Dewan </w:t>
      </w:r>
      <w:proofErr w:type="spellStart"/>
      <w:r w:rsidRPr="00BD7A95">
        <w:rPr>
          <w:rFonts w:ascii="Times New Roman" w:hAnsi="Times New Roman" w:cs="Times New Roman"/>
          <w:sz w:val="24"/>
          <w:szCs w:val="24"/>
        </w:rPr>
        <w:t>Komisaris</w:t>
      </w:r>
      <w:proofErr w:type="spellEnd"/>
      <w:r w:rsidRPr="00BD7A95">
        <w:rPr>
          <w:rFonts w:ascii="Times New Roman" w:hAnsi="Times New Roman" w:cs="Times New Roman"/>
          <w:sz w:val="24"/>
          <w:szCs w:val="24"/>
        </w:rPr>
        <w:t>;</w:t>
      </w:r>
    </w:p>
    <w:p w:rsidR="00BD7A95" w:rsidRDefault="00BD7A95" w:rsidP="006E71FE">
      <w:pPr>
        <w:pStyle w:val="ListParagraph"/>
        <w:numPr>
          <w:ilvl w:val="0"/>
          <w:numId w:val="60"/>
        </w:numPr>
        <w:spacing w:after="0" w:line="480" w:lineRule="auto"/>
        <w:ind w:left="1077" w:hanging="357"/>
        <w:jc w:val="both"/>
        <w:rPr>
          <w:rFonts w:ascii="Times New Roman" w:hAnsi="Times New Roman" w:cs="Times New Roman"/>
          <w:sz w:val="24"/>
          <w:szCs w:val="24"/>
        </w:rPr>
      </w:pPr>
      <w:proofErr w:type="spellStart"/>
      <w:r w:rsidRPr="00BD7A95">
        <w:rPr>
          <w:rFonts w:ascii="Times New Roman" w:hAnsi="Times New Roman" w:cs="Times New Roman"/>
          <w:sz w:val="24"/>
          <w:szCs w:val="24"/>
        </w:rPr>
        <w:t>menelaah</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pengaduan</w:t>
      </w:r>
      <w:proofErr w:type="spellEnd"/>
      <w:r w:rsidRPr="00BD7A95">
        <w:rPr>
          <w:rFonts w:ascii="Times New Roman" w:hAnsi="Times New Roman" w:cs="Times New Roman"/>
          <w:sz w:val="24"/>
          <w:szCs w:val="24"/>
        </w:rPr>
        <w:t xml:space="preserve"> yang </w:t>
      </w:r>
      <w:proofErr w:type="spellStart"/>
      <w:r w:rsidRPr="00BD7A95">
        <w:rPr>
          <w:rFonts w:ascii="Times New Roman" w:hAnsi="Times New Roman" w:cs="Times New Roman"/>
          <w:sz w:val="24"/>
          <w:szCs w:val="24"/>
        </w:rPr>
        <w:t>berkaitan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dengan</w:t>
      </w:r>
      <w:proofErr w:type="spellEnd"/>
      <w:r w:rsidRPr="00BD7A95">
        <w:rPr>
          <w:rFonts w:ascii="Times New Roman" w:hAnsi="Times New Roman" w:cs="Times New Roman"/>
          <w:sz w:val="24"/>
          <w:szCs w:val="24"/>
        </w:rPr>
        <w:t xml:space="preserve"> proses </w:t>
      </w:r>
      <w:proofErr w:type="spellStart"/>
      <w:r w:rsidRPr="00BD7A95">
        <w:rPr>
          <w:rFonts w:ascii="Times New Roman" w:hAnsi="Times New Roman" w:cs="Times New Roman"/>
          <w:sz w:val="24"/>
          <w:szCs w:val="24"/>
        </w:rPr>
        <w:t>akuntansi</w:t>
      </w:r>
      <w:proofErr w:type="spellEnd"/>
      <w:r w:rsidRPr="00BD7A95">
        <w:rPr>
          <w:rFonts w:ascii="Times New Roman" w:hAnsi="Times New Roman" w:cs="Times New Roman"/>
          <w:sz w:val="24"/>
          <w:szCs w:val="24"/>
        </w:rPr>
        <w:t xml:space="preserve"> dan </w:t>
      </w:r>
      <w:proofErr w:type="spellStart"/>
      <w:r w:rsidRPr="00BD7A95">
        <w:rPr>
          <w:rFonts w:ascii="Times New Roman" w:hAnsi="Times New Roman" w:cs="Times New Roman"/>
          <w:sz w:val="24"/>
          <w:szCs w:val="24"/>
        </w:rPr>
        <w:t>pelaporan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keuangan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Emiten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atau</w:t>
      </w:r>
      <w:proofErr w:type="spellEnd"/>
      <w:r w:rsidRPr="00BD7A95">
        <w:rPr>
          <w:rFonts w:ascii="Times New Roman" w:hAnsi="Times New Roman" w:cs="Times New Roman"/>
          <w:sz w:val="24"/>
          <w:szCs w:val="24"/>
        </w:rPr>
        <w:t xml:space="preserve"> Perusahaan </w:t>
      </w:r>
      <w:proofErr w:type="spellStart"/>
      <w:r w:rsidRPr="00BD7A95">
        <w:rPr>
          <w:rFonts w:ascii="Times New Roman" w:hAnsi="Times New Roman" w:cs="Times New Roman"/>
          <w:sz w:val="24"/>
          <w:szCs w:val="24"/>
        </w:rPr>
        <w:t>Publik</w:t>
      </w:r>
      <w:proofErr w:type="spellEnd"/>
      <w:r w:rsidRPr="00BD7A95">
        <w:rPr>
          <w:rFonts w:ascii="Times New Roman" w:hAnsi="Times New Roman" w:cs="Times New Roman"/>
          <w:sz w:val="24"/>
          <w:szCs w:val="24"/>
        </w:rPr>
        <w:t>;</w:t>
      </w:r>
    </w:p>
    <w:p w:rsidR="00BD7A95" w:rsidRDefault="00BD7A95" w:rsidP="006E71FE">
      <w:pPr>
        <w:pStyle w:val="ListParagraph"/>
        <w:numPr>
          <w:ilvl w:val="0"/>
          <w:numId w:val="60"/>
        </w:numPr>
        <w:spacing w:after="0" w:line="480" w:lineRule="auto"/>
        <w:ind w:left="1077" w:hanging="357"/>
        <w:jc w:val="both"/>
        <w:rPr>
          <w:rFonts w:ascii="Times New Roman" w:hAnsi="Times New Roman" w:cs="Times New Roman"/>
          <w:sz w:val="24"/>
          <w:szCs w:val="24"/>
        </w:rPr>
      </w:pPr>
      <w:proofErr w:type="spellStart"/>
      <w:r w:rsidRPr="00BD7A95">
        <w:rPr>
          <w:rFonts w:ascii="Times New Roman" w:hAnsi="Times New Roman" w:cs="Times New Roman"/>
          <w:sz w:val="24"/>
          <w:szCs w:val="24"/>
        </w:rPr>
        <w:t>menelaah</w:t>
      </w:r>
      <w:proofErr w:type="spellEnd"/>
      <w:r w:rsidRPr="00BD7A95">
        <w:rPr>
          <w:rFonts w:ascii="Times New Roman" w:hAnsi="Times New Roman" w:cs="Times New Roman"/>
          <w:sz w:val="24"/>
          <w:szCs w:val="24"/>
        </w:rPr>
        <w:t xml:space="preserve"> dan </w:t>
      </w:r>
      <w:proofErr w:type="spellStart"/>
      <w:r w:rsidRPr="00BD7A95">
        <w:rPr>
          <w:rFonts w:ascii="Times New Roman" w:hAnsi="Times New Roman" w:cs="Times New Roman"/>
          <w:sz w:val="24"/>
          <w:szCs w:val="24"/>
        </w:rPr>
        <w:t>memberikan</w:t>
      </w:r>
      <w:proofErr w:type="spellEnd"/>
      <w:r w:rsidRPr="00BD7A95">
        <w:rPr>
          <w:rFonts w:ascii="Times New Roman" w:hAnsi="Times New Roman" w:cs="Times New Roman"/>
          <w:sz w:val="24"/>
          <w:szCs w:val="24"/>
        </w:rPr>
        <w:t xml:space="preserve"> saran </w:t>
      </w:r>
      <w:proofErr w:type="spellStart"/>
      <w:r w:rsidRPr="00BD7A95">
        <w:rPr>
          <w:rFonts w:ascii="Times New Roman" w:hAnsi="Times New Roman" w:cs="Times New Roman"/>
          <w:sz w:val="24"/>
          <w:szCs w:val="24"/>
        </w:rPr>
        <w:t>kepada</w:t>
      </w:r>
      <w:proofErr w:type="spellEnd"/>
      <w:r w:rsidRPr="00BD7A95">
        <w:rPr>
          <w:rFonts w:ascii="Times New Roman" w:hAnsi="Times New Roman" w:cs="Times New Roman"/>
          <w:sz w:val="24"/>
          <w:szCs w:val="24"/>
        </w:rPr>
        <w:t xml:space="preserve"> Dewan </w:t>
      </w:r>
      <w:proofErr w:type="spellStart"/>
      <w:r w:rsidRPr="00BD7A95">
        <w:rPr>
          <w:rFonts w:ascii="Times New Roman" w:hAnsi="Times New Roman" w:cs="Times New Roman"/>
          <w:sz w:val="24"/>
          <w:szCs w:val="24"/>
        </w:rPr>
        <w:t>Komisaris</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terkait</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dengan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adanya</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potensi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benturan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kepentingan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Emiten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atau</w:t>
      </w:r>
      <w:proofErr w:type="spellEnd"/>
      <w:r w:rsidRPr="00BD7A95">
        <w:rPr>
          <w:rFonts w:ascii="Times New Roman" w:hAnsi="Times New Roman" w:cs="Times New Roman"/>
          <w:sz w:val="24"/>
          <w:szCs w:val="24"/>
        </w:rPr>
        <w:t xml:space="preserve"> Perusahaan </w:t>
      </w:r>
      <w:proofErr w:type="spellStart"/>
      <w:r w:rsidRPr="00BD7A95">
        <w:rPr>
          <w:rFonts w:ascii="Times New Roman" w:hAnsi="Times New Roman" w:cs="Times New Roman"/>
          <w:sz w:val="24"/>
          <w:szCs w:val="24"/>
        </w:rPr>
        <w:t>Publik</w:t>
      </w:r>
      <w:proofErr w:type="spellEnd"/>
      <w:r w:rsidRPr="00BD7A95">
        <w:rPr>
          <w:rFonts w:ascii="Times New Roman" w:hAnsi="Times New Roman" w:cs="Times New Roman"/>
          <w:sz w:val="24"/>
          <w:szCs w:val="24"/>
        </w:rPr>
        <w:t>; dan</w:t>
      </w:r>
    </w:p>
    <w:p w:rsidR="00BD7A95" w:rsidRPr="00BD7A95" w:rsidRDefault="00BD7A95" w:rsidP="006E71FE">
      <w:pPr>
        <w:pStyle w:val="ListParagraph"/>
        <w:numPr>
          <w:ilvl w:val="0"/>
          <w:numId w:val="60"/>
        </w:numPr>
        <w:spacing w:after="0" w:line="480" w:lineRule="auto"/>
        <w:ind w:left="1077" w:hanging="357"/>
        <w:jc w:val="both"/>
        <w:rPr>
          <w:rFonts w:ascii="Times New Roman" w:hAnsi="Times New Roman" w:cs="Times New Roman"/>
          <w:sz w:val="24"/>
          <w:szCs w:val="24"/>
        </w:rPr>
      </w:pPr>
      <w:proofErr w:type="spellStart"/>
      <w:r w:rsidRPr="00BD7A95">
        <w:rPr>
          <w:rFonts w:ascii="Times New Roman" w:hAnsi="Times New Roman" w:cs="Times New Roman"/>
          <w:sz w:val="24"/>
          <w:szCs w:val="24"/>
        </w:rPr>
        <w:t>menjaga</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kerahasiaan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dokumen</w:t>
      </w:r>
      <w:proofErr w:type="spellEnd"/>
      <w:r w:rsidRPr="00BD7A95">
        <w:rPr>
          <w:rFonts w:ascii="Times New Roman" w:hAnsi="Times New Roman" w:cs="Times New Roman"/>
          <w:sz w:val="24"/>
          <w:szCs w:val="24"/>
        </w:rPr>
        <w:t xml:space="preserve">, data dan </w:t>
      </w:r>
      <w:proofErr w:type="spellStart"/>
      <w:r w:rsidRPr="00BD7A95">
        <w:rPr>
          <w:rFonts w:ascii="Times New Roman" w:hAnsi="Times New Roman" w:cs="Times New Roman"/>
          <w:sz w:val="24"/>
          <w:szCs w:val="24"/>
        </w:rPr>
        <w:t>informasi</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Emiten</w:t>
      </w:r>
      <w:proofErr w:type="spellEnd"/>
      <w:r w:rsidRPr="00BD7A95">
        <w:rPr>
          <w:rFonts w:ascii="Times New Roman" w:hAnsi="Times New Roman" w:cs="Times New Roman"/>
          <w:sz w:val="24"/>
          <w:szCs w:val="24"/>
        </w:rPr>
        <w:t xml:space="preserve"> </w:t>
      </w:r>
      <w:proofErr w:type="spellStart"/>
      <w:r w:rsidRPr="00BD7A95">
        <w:rPr>
          <w:rFonts w:ascii="Times New Roman" w:hAnsi="Times New Roman" w:cs="Times New Roman"/>
          <w:sz w:val="24"/>
          <w:szCs w:val="24"/>
        </w:rPr>
        <w:t>atau</w:t>
      </w:r>
      <w:proofErr w:type="spellEnd"/>
      <w:r w:rsidRPr="00BD7A95">
        <w:rPr>
          <w:rFonts w:ascii="Times New Roman" w:hAnsi="Times New Roman" w:cs="Times New Roman"/>
          <w:sz w:val="24"/>
          <w:szCs w:val="24"/>
        </w:rPr>
        <w:t xml:space="preserve"> Perusahaan </w:t>
      </w:r>
      <w:proofErr w:type="spellStart"/>
      <w:r w:rsidRPr="00BD7A95">
        <w:rPr>
          <w:rFonts w:ascii="Times New Roman" w:hAnsi="Times New Roman" w:cs="Times New Roman"/>
          <w:sz w:val="24"/>
          <w:szCs w:val="24"/>
        </w:rPr>
        <w:t>Publik</w:t>
      </w:r>
      <w:proofErr w:type="spellEnd"/>
      <w:r w:rsidRPr="00BD7A95">
        <w:rPr>
          <w:rFonts w:ascii="Times New Roman" w:hAnsi="Times New Roman" w:cs="Times New Roman"/>
          <w:sz w:val="24"/>
          <w:szCs w:val="24"/>
        </w:rPr>
        <w:t>.</w:t>
      </w:r>
    </w:p>
    <w:p w:rsidR="0015330E" w:rsidRDefault="00BD7A95" w:rsidP="00B52B85">
      <w:pPr>
        <w:spacing w:after="0" w:line="480" w:lineRule="auto"/>
        <w:ind w:left="720" w:firstLine="720"/>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747328" behindDoc="1" locked="0" layoutInCell="1" allowOverlap="1" wp14:anchorId="00ADCF63" wp14:editId="26F9B147">
                <wp:simplePos x="0" y="0"/>
                <wp:positionH relativeFrom="margin">
                  <wp:posOffset>902698</wp:posOffset>
                </wp:positionH>
                <wp:positionV relativeFrom="page">
                  <wp:posOffset>6510565</wp:posOffset>
                </wp:positionV>
                <wp:extent cx="4448175" cy="657225"/>
                <wp:effectExtent l="0" t="0" r="28575" b="28575"/>
                <wp:wrapTight wrapText="bothSides">
                  <wp:wrapPolygon edited="0">
                    <wp:start x="0" y="0"/>
                    <wp:lineTo x="0" y="21913"/>
                    <wp:lineTo x="21646" y="21913"/>
                    <wp:lineTo x="21646" y="0"/>
                    <wp:lineTo x="0" y="0"/>
                  </wp:wrapPolygon>
                </wp:wrapTight>
                <wp:docPr id="4" name="Rectangle 4"/>
                <wp:cNvGraphicFramePr/>
                <a:graphic xmlns:a="http://schemas.openxmlformats.org/drawingml/2006/main">
                  <a:graphicData uri="http://schemas.microsoft.com/office/word/2010/wordprocessingShape">
                    <wps:wsp>
                      <wps:cNvSpPr/>
                      <wps:spPr>
                        <a:xfrm>
                          <a:off x="0" y="0"/>
                          <a:ext cx="4448175" cy="657225"/>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DD1ADD" w:rsidRDefault="002C2F91" w:rsidP="00394951">
                            <w:pPr>
                              <w:ind w:left="142"/>
                              <w:jc w:val="center"/>
                              <w:rPr>
                                <w:rFonts w:ascii="Times New Roman" w:hAnsi="Times New Roman" w:cs="Times New Roman"/>
                                <w:i/>
                                <w:sz w:val="24"/>
                                <w:lang w:val="id-ID"/>
                              </w:rPr>
                            </w:pPr>
                            <w:r>
                              <w:rPr>
                                <w:rFonts w:ascii="Times New Roman" w:hAnsi="Times New Roman" w:cs="Times New Roman"/>
                                <w:sz w:val="24"/>
                                <w:szCs w:val="24"/>
                                <w:lang w:val="id-ID"/>
                              </w:rPr>
                              <w:t xml:space="preserve">Persentase Komite Audit = </w:t>
                            </w:r>
                            <m:oMath>
                              <m:f>
                                <m:fPr>
                                  <m:ctrlPr>
                                    <w:rPr>
                                      <w:rFonts w:ascii="Cambria Math" w:hAnsi="Cambria Math" w:cs="Times New Roman"/>
                                      <w:i/>
                                      <w:sz w:val="24"/>
                                      <w:szCs w:val="24"/>
                                      <w:lang w:val="id-ID"/>
                                    </w:rPr>
                                  </m:ctrlPr>
                                </m:fPr>
                                <m:num>
                                  <m:r>
                                    <m:rPr>
                                      <m:sty m:val="p"/>
                                    </m:rPr>
                                    <w:rPr>
                                      <w:rFonts w:ascii="Cambria Math" w:hAnsi="Cambria Math"/>
                                      <w:sz w:val="23"/>
                                      <w:szCs w:val="23"/>
                                    </w:rPr>
                                    <m:t xml:space="preserve">Jumlah komite audit diluar komisaris independen </m:t>
                                  </m:r>
                                </m:num>
                                <m:den>
                                  <m:r>
                                    <w:rPr>
                                      <w:rFonts w:ascii="Cambria Math" w:hAnsi="Cambria Math" w:cs="Times New Roman"/>
                                      <w:sz w:val="24"/>
                                      <w:szCs w:val="24"/>
                                      <w:lang w:val="id-ID"/>
                                    </w:rPr>
                                    <m:t>Total Komite Audit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DCF63" id="Rectangle 4" o:spid="_x0000_s1038" style="position:absolute;left:0;text-align:left;margin-left:71.1pt;margin-top:512.65pt;width:350.25pt;height:51.75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" fillcolor="white [3201]" strokecolor="black [3200]" strokeweight="1pt">
                <v:textbox>
                  <w:txbxContent>
                    <w:p w:rsidR="002C2F91" w:rsidRPr="00DD1ADD" w:rsidRDefault="002C2F91" w:rsidP="00394951">
                      <w:pPr>
                        <w:ind w:left="142"/>
                        <w:jc w:val="center"/>
                        <w:rPr>
                          <w:rFonts w:ascii="Times New Roman" w:hAnsi="Times New Roman" w:cs="Times New Roman"/>
                          <w:i/>
                          <w:sz w:val="24"/>
                          <w:lang w:val="id-ID"/>
                        </w:rPr>
                      </w:pPr>
                      <w:r>
                        <w:rPr>
                          <w:rFonts w:ascii="Times New Roman" w:hAnsi="Times New Roman" w:cs="Times New Roman"/>
                          <w:sz w:val="24"/>
                          <w:szCs w:val="24"/>
                          <w:lang w:val="id-ID"/>
                        </w:rPr>
                        <w:t xml:space="preserve">Persentase Komite Audit = </w:t>
                      </w:r>
                      <m:oMath>
                        <m:f>
                          <m:fPr>
                            <m:ctrlPr>
                              <w:rPr>
                                <w:rFonts w:ascii="Cambria Math" w:hAnsi="Cambria Math" w:cs="Times New Roman"/>
                                <w:i/>
                                <w:sz w:val="24"/>
                                <w:szCs w:val="24"/>
                                <w:lang w:val="id-ID"/>
                              </w:rPr>
                            </m:ctrlPr>
                          </m:fPr>
                          <m:num>
                            <m:r>
                              <m:rPr>
                                <m:sty m:val="p"/>
                              </m:rPr>
                              <w:rPr>
                                <w:rFonts w:ascii="Cambria Math" w:hAnsi="Cambria Math"/>
                                <w:sz w:val="23"/>
                                <w:szCs w:val="23"/>
                              </w:rPr>
                              <m:t xml:space="preserve">Jumlah komite audit diluar komisaris independen </m:t>
                            </m:r>
                          </m:num>
                          <m:den>
                            <m:r>
                              <w:rPr>
                                <w:rFonts w:ascii="Cambria Math" w:hAnsi="Cambria Math" w:cs="Times New Roman"/>
                                <w:sz w:val="24"/>
                                <w:szCs w:val="24"/>
                                <w:lang w:val="id-ID"/>
                              </w:rPr>
                              <m:t>Total Komite Audit</m:t>
                            </m:r>
                          </m:den>
                        </m:f>
                      </m:oMath>
                    </w:p>
                  </w:txbxContent>
                </v:textbox>
                <w10:wrap type="tight" anchorx="margin" anchory="page"/>
              </v:rect>
            </w:pict>
          </mc:Fallback>
        </mc:AlternateContent>
      </w:r>
      <w:r w:rsidR="0015330E" w:rsidRPr="0015330E">
        <w:rPr>
          <w:rFonts w:ascii="Times New Roman" w:hAnsi="Times New Roman" w:cs="Times New Roman"/>
          <w:sz w:val="24"/>
          <w:szCs w:val="24"/>
          <w:lang w:val="id-ID"/>
        </w:rPr>
        <w:t>Berikut adalah rumus yang digunakan untuk menghitung</w:t>
      </w:r>
      <w:r w:rsidR="0015330E">
        <w:rPr>
          <w:rFonts w:ascii="Times New Roman" w:hAnsi="Times New Roman" w:cs="Times New Roman"/>
          <w:i/>
          <w:sz w:val="24"/>
          <w:szCs w:val="24"/>
          <w:lang w:val="id-ID"/>
        </w:rPr>
        <w:t xml:space="preserve"> </w:t>
      </w:r>
      <w:r w:rsidR="0015330E" w:rsidRPr="0015330E">
        <w:rPr>
          <w:rFonts w:ascii="Times New Roman" w:hAnsi="Times New Roman" w:cs="Times New Roman"/>
          <w:sz w:val="24"/>
          <w:szCs w:val="24"/>
          <w:lang w:val="id-ID"/>
        </w:rPr>
        <w:t>komite audit</w:t>
      </w:r>
      <w:r w:rsidR="005E3E2D">
        <w:rPr>
          <w:rFonts w:ascii="Times New Roman" w:hAnsi="Times New Roman" w:cs="Times New Roman"/>
          <w:sz w:val="24"/>
          <w:szCs w:val="24"/>
          <w:lang w:val="id-ID"/>
        </w:rPr>
        <w:t xml:space="preserve"> menurut </w:t>
      </w:r>
      <w:r w:rsidR="005E3E2D">
        <w:rPr>
          <w:rFonts w:ascii="Times New Roman" w:hAnsi="Times New Roman" w:cs="Times New Roman"/>
          <w:sz w:val="24"/>
          <w:szCs w:val="24"/>
          <w:lang w:val="id-ID"/>
        </w:rPr>
        <w:fldChar w:fldCharType="begin" w:fldLock="1"/>
      </w:r>
      <w:r w:rsidR="005E3E2D">
        <w:rPr>
          <w:rFonts w:ascii="Times New Roman" w:hAnsi="Times New Roman" w:cs="Times New Roman"/>
          <w:sz w:val="24"/>
          <w:szCs w:val="24"/>
          <w:lang w:val="id-ID"/>
        </w:rPr>
        <w:instrText>ADDIN CSL_CITATION {"citationItems":[{"id":"ITEM-1","itemData":{"ISSN":"2302-8556","author":[{"dropping-particle":"","family":"Swingly","given":"Calvin","non-dropping-particle":"","parse-names":false,"suffix":""},{"dropping-particle":"","family":"Sukartha","given":"I Made","non-dropping-particle":"","parse-names":false,"suffix":""}],"container-title":"E-Jurnal Akuntansi Universitas Udayana","id":"ITEM-1","issue":"1","issued":{"date-parts":[["2015"]]},"page":"47-62","title":"Pengaruh Karakteristik Eksekutif, Komite audit, Ukuran Perusahaan, Leverage, dan Sales Growth pada Tax Avoidance","type":"article-journal","volume":"10"},"uris":["http://www.mendeley.com/documents/?uuid=74234ca3-c864-408d-91a9-763cd657e61c"]}],"mendeley":{"formattedCitation":"(Swingly &amp; Sukartha, 2015)","manualFormatting":"Swingly &amp; Sukartha (2015)","plainTextFormattedCitation":"(Swingly &amp; Sukartha, 2015)","previouslyFormattedCitation":"(Swingly &amp; Sukartha, 2015)"},"properties":{"noteIndex":0},"schema":"https://github.com/citation-style-language/schema/raw/master/csl-citation.json"}</w:instrText>
      </w:r>
      <w:r w:rsidR="005E3E2D">
        <w:rPr>
          <w:rFonts w:ascii="Times New Roman" w:hAnsi="Times New Roman" w:cs="Times New Roman"/>
          <w:sz w:val="24"/>
          <w:szCs w:val="24"/>
          <w:lang w:val="id-ID"/>
        </w:rPr>
        <w:fldChar w:fldCharType="separate"/>
      </w:r>
      <w:r w:rsidR="005E3E2D" w:rsidRPr="005E3E2D">
        <w:rPr>
          <w:rFonts w:ascii="Times New Roman" w:hAnsi="Times New Roman" w:cs="Times New Roman"/>
          <w:noProof/>
          <w:sz w:val="24"/>
          <w:szCs w:val="24"/>
          <w:lang w:val="id-ID"/>
        </w:rPr>
        <w:t>Swingly &amp; Sukartha</w:t>
      </w:r>
      <w:r w:rsidR="005E3E2D">
        <w:rPr>
          <w:rFonts w:ascii="Times New Roman" w:hAnsi="Times New Roman" w:cs="Times New Roman"/>
          <w:noProof/>
          <w:sz w:val="24"/>
          <w:szCs w:val="24"/>
          <w:lang w:val="id-ID"/>
        </w:rPr>
        <w:t xml:space="preserve"> (</w:t>
      </w:r>
      <w:r w:rsidR="005E3E2D" w:rsidRPr="005E3E2D">
        <w:rPr>
          <w:rFonts w:ascii="Times New Roman" w:hAnsi="Times New Roman" w:cs="Times New Roman"/>
          <w:noProof/>
          <w:sz w:val="24"/>
          <w:szCs w:val="24"/>
          <w:lang w:val="id-ID"/>
        </w:rPr>
        <w:t>2015)</w:t>
      </w:r>
      <w:r w:rsidR="005E3E2D">
        <w:rPr>
          <w:rFonts w:ascii="Times New Roman" w:hAnsi="Times New Roman" w:cs="Times New Roman"/>
          <w:sz w:val="24"/>
          <w:szCs w:val="24"/>
          <w:lang w:val="id-ID"/>
        </w:rPr>
        <w:fldChar w:fldCharType="end"/>
      </w:r>
      <w:r w:rsidR="0015330E" w:rsidRPr="0015330E">
        <w:rPr>
          <w:rFonts w:ascii="Times New Roman" w:hAnsi="Times New Roman" w:cs="Times New Roman"/>
          <w:sz w:val="24"/>
          <w:szCs w:val="24"/>
          <w:lang w:val="id-ID"/>
        </w:rPr>
        <w:t>:</w:t>
      </w:r>
    </w:p>
    <w:p w:rsidR="002E51A9" w:rsidRDefault="002E51A9" w:rsidP="00B52B85">
      <w:pPr>
        <w:spacing w:after="0" w:line="480" w:lineRule="auto"/>
        <w:ind w:left="1440"/>
        <w:jc w:val="both"/>
        <w:rPr>
          <w:rFonts w:ascii="Times New Roman" w:hAnsi="Times New Roman" w:cs="Times New Roman"/>
          <w:sz w:val="24"/>
          <w:szCs w:val="24"/>
          <w:lang w:val="id-ID"/>
        </w:rPr>
      </w:pPr>
    </w:p>
    <w:p w:rsidR="002E51A9" w:rsidRDefault="002E51A9" w:rsidP="00B52B85">
      <w:pPr>
        <w:spacing w:after="0" w:line="480" w:lineRule="auto"/>
        <w:ind w:left="1440"/>
        <w:jc w:val="both"/>
        <w:rPr>
          <w:rFonts w:ascii="Times New Roman" w:hAnsi="Times New Roman" w:cs="Times New Roman"/>
          <w:sz w:val="24"/>
          <w:szCs w:val="24"/>
          <w:lang w:val="id-ID"/>
        </w:rPr>
      </w:pPr>
    </w:p>
    <w:p w:rsidR="002E51A9" w:rsidRDefault="002E51A9" w:rsidP="00B52B85">
      <w:pPr>
        <w:spacing w:after="0" w:line="480" w:lineRule="auto"/>
        <w:ind w:left="1440"/>
        <w:jc w:val="both"/>
        <w:rPr>
          <w:rFonts w:ascii="Times New Roman" w:hAnsi="Times New Roman" w:cs="Times New Roman"/>
          <w:sz w:val="24"/>
          <w:szCs w:val="24"/>
          <w:lang w:val="id-ID"/>
        </w:rPr>
      </w:pPr>
    </w:p>
    <w:p w:rsidR="002E51A9" w:rsidRDefault="002E51A9" w:rsidP="00B52B85">
      <w:pPr>
        <w:spacing w:after="0" w:line="480" w:lineRule="auto"/>
        <w:ind w:left="1440"/>
        <w:jc w:val="both"/>
        <w:rPr>
          <w:rFonts w:ascii="Times New Roman" w:hAnsi="Times New Roman" w:cs="Times New Roman"/>
          <w:sz w:val="24"/>
          <w:szCs w:val="24"/>
          <w:lang w:val="id-ID"/>
        </w:rPr>
      </w:pPr>
    </w:p>
    <w:p w:rsidR="002E51A9" w:rsidRDefault="002E51A9" w:rsidP="00B52B85">
      <w:pPr>
        <w:spacing w:after="0" w:line="480" w:lineRule="auto"/>
        <w:ind w:left="1440"/>
        <w:jc w:val="both"/>
        <w:rPr>
          <w:rFonts w:ascii="Times New Roman" w:hAnsi="Times New Roman" w:cs="Times New Roman"/>
          <w:sz w:val="24"/>
          <w:szCs w:val="24"/>
          <w:lang w:val="id-ID"/>
        </w:rPr>
      </w:pPr>
    </w:p>
    <w:p w:rsidR="00AE684A" w:rsidRDefault="00AE684A" w:rsidP="00B52B85">
      <w:pPr>
        <w:spacing w:after="0" w:line="480" w:lineRule="auto"/>
        <w:ind w:left="1440"/>
        <w:jc w:val="both"/>
        <w:rPr>
          <w:rFonts w:ascii="Times New Roman" w:hAnsi="Times New Roman" w:cs="Times New Roman"/>
          <w:sz w:val="24"/>
          <w:szCs w:val="24"/>
          <w:lang w:val="id-ID"/>
        </w:rPr>
      </w:pPr>
    </w:p>
    <w:p w:rsidR="00A22266" w:rsidRDefault="00A22266" w:rsidP="00B52B85">
      <w:pPr>
        <w:pStyle w:val="Heading2"/>
        <w:numPr>
          <w:ilvl w:val="0"/>
          <w:numId w:val="2"/>
        </w:numPr>
        <w:spacing w:before="0" w:line="480" w:lineRule="auto"/>
        <w:rPr>
          <w:rFonts w:ascii="Times New Roman" w:hAnsi="Times New Roman" w:cs="Times New Roman"/>
          <w:b/>
          <w:color w:val="auto"/>
          <w:sz w:val="24"/>
          <w:lang w:val="id-ID"/>
        </w:rPr>
      </w:pPr>
      <w:bookmarkStart w:id="17" w:name="_Toc531099871"/>
      <w:r w:rsidRPr="00C37FA3">
        <w:rPr>
          <w:rFonts w:ascii="Times New Roman" w:hAnsi="Times New Roman" w:cs="Times New Roman"/>
          <w:b/>
          <w:color w:val="auto"/>
          <w:sz w:val="24"/>
          <w:lang w:val="id-ID"/>
        </w:rPr>
        <w:lastRenderedPageBreak/>
        <w:t>Penelitian Terdahulu</w:t>
      </w:r>
      <w:bookmarkEnd w:id="17"/>
    </w:p>
    <w:p w:rsidR="007933FB" w:rsidRDefault="007933FB" w:rsidP="00B52B85">
      <w:pPr>
        <w:pStyle w:val="ListParagraph"/>
        <w:spacing w:after="0" w:line="480" w:lineRule="auto"/>
        <w:ind w:left="360"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Peneliti merujuk pada empat penelitian terdahulu dalam melakukan penelitian ini, yaitu:</w:t>
      </w:r>
    </w:p>
    <w:p w:rsidR="007933FB" w:rsidRPr="0014364E" w:rsidRDefault="007933FB" w:rsidP="00B52B85">
      <w:pPr>
        <w:pStyle w:val="ListParagraph"/>
        <w:spacing w:after="0" w:line="480" w:lineRule="auto"/>
        <w:ind w:left="360"/>
        <w:jc w:val="center"/>
        <w:rPr>
          <w:rFonts w:ascii="Times New Roman" w:eastAsiaTheme="minorEastAsia" w:hAnsi="Times New Roman" w:cs="Times New Roman"/>
          <w:b/>
          <w:sz w:val="24"/>
          <w:szCs w:val="24"/>
          <w:lang w:val="id-ID"/>
        </w:rPr>
      </w:pPr>
      <w:r w:rsidRPr="0014364E">
        <w:rPr>
          <w:rFonts w:ascii="Times New Roman" w:eastAsiaTheme="minorEastAsia" w:hAnsi="Times New Roman" w:cs="Times New Roman"/>
          <w:b/>
          <w:sz w:val="24"/>
          <w:szCs w:val="24"/>
          <w:lang w:val="id-ID"/>
        </w:rPr>
        <w:t>Tabel 2.1</w:t>
      </w:r>
    </w:p>
    <w:p w:rsidR="007933FB" w:rsidRPr="0014364E" w:rsidRDefault="007933FB" w:rsidP="00B52B85">
      <w:pPr>
        <w:pStyle w:val="ListParagraph"/>
        <w:spacing w:after="0" w:line="480" w:lineRule="auto"/>
        <w:ind w:left="360"/>
        <w:jc w:val="center"/>
        <w:rPr>
          <w:rFonts w:ascii="Times New Roman" w:eastAsiaTheme="minorEastAsia" w:hAnsi="Times New Roman" w:cs="Times New Roman"/>
          <w:b/>
          <w:sz w:val="24"/>
          <w:szCs w:val="24"/>
          <w:lang w:val="id-ID"/>
        </w:rPr>
      </w:pPr>
      <w:r w:rsidRPr="0014364E">
        <w:rPr>
          <w:rFonts w:ascii="Times New Roman" w:eastAsiaTheme="minorEastAsia" w:hAnsi="Times New Roman" w:cs="Times New Roman"/>
          <w:b/>
          <w:sz w:val="24"/>
          <w:szCs w:val="24"/>
          <w:lang w:val="id-ID"/>
        </w:rPr>
        <w:t>Penelitian Terdahulu</w:t>
      </w:r>
    </w:p>
    <w:tbl>
      <w:tblPr>
        <w:tblStyle w:val="TableGrid"/>
        <w:tblW w:w="0" w:type="auto"/>
        <w:tblInd w:w="421" w:type="dxa"/>
        <w:tblLook w:val="04A0" w:firstRow="1" w:lastRow="0" w:firstColumn="1" w:lastColumn="0" w:noHBand="0" w:noVBand="1"/>
      </w:tblPr>
      <w:tblGrid>
        <w:gridCol w:w="1942"/>
        <w:gridCol w:w="1593"/>
        <w:gridCol w:w="1933"/>
        <w:gridCol w:w="1294"/>
        <w:gridCol w:w="1594"/>
      </w:tblGrid>
      <w:tr w:rsidR="000675DF" w:rsidTr="009D1E19">
        <w:tc>
          <w:tcPr>
            <w:tcW w:w="1942" w:type="dxa"/>
            <w:vAlign w:val="center"/>
          </w:tcPr>
          <w:p w:rsidR="007933FB" w:rsidRDefault="007933FB" w:rsidP="00B52B85">
            <w:pPr>
              <w:pStyle w:val="ListParagraph"/>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Penelitian (Tahun)</w:t>
            </w:r>
          </w:p>
        </w:tc>
        <w:tc>
          <w:tcPr>
            <w:tcW w:w="1593" w:type="dxa"/>
            <w:vAlign w:val="center"/>
          </w:tcPr>
          <w:p w:rsidR="007933FB" w:rsidRDefault="007933FB" w:rsidP="00B52B85">
            <w:pPr>
              <w:pStyle w:val="ListParagraph"/>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Judul Penelitian</w:t>
            </w:r>
          </w:p>
        </w:tc>
        <w:tc>
          <w:tcPr>
            <w:tcW w:w="1933" w:type="dxa"/>
            <w:vAlign w:val="center"/>
          </w:tcPr>
          <w:p w:rsidR="007933FB" w:rsidRDefault="007933FB" w:rsidP="00B52B85">
            <w:pPr>
              <w:pStyle w:val="ListParagraph"/>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Variabel Penelitian</w:t>
            </w:r>
          </w:p>
        </w:tc>
        <w:tc>
          <w:tcPr>
            <w:tcW w:w="1294" w:type="dxa"/>
            <w:vAlign w:val="center"/>
          </w:tcPr>
          <w:p w:rsidR="007933FB" w:rsidRDefault="007933FB" w:rsidP="00B52B85">
            <w:pPr>
              <w:pStyle w:val="ListParagraph"/>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Metode Penelitian</w:t>
            </w:r>
          </w:p>
        </w:tc>
        <w:tc>
          <w:tcPr>
            <w:tcW w:w="1594" w:type="dxa"/>
            <w:vAlign w:val="center"/>
          </w:tcPr>
          <w:p w:rsidR="007933FB" w:rsidRDefault="007933FB" w:rsidP="00B52B85">
            <w:pPr>
              <w:pStyle w:val="ListParagraph"/>
              <w:ind w:left="0"/>
              <w:jc w:val="center"/>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Hasil Penelitian (Kesimpulan)</w:t>
            </w:r>
          </w:p>
        </w:tc>
      </w:tr>
      <w:tr w:rsidR="000675DF" w:rsidTr="009D1E19">
        <w:tc>
          <w:tcPr>
            <w:tcW w:w="1942" w:type="dxa"/>
          </w:tcPr>
          <w:p w:rsidR="00444362" w:rsidRPr="00444362" w:rsidRDefault="006A5D1C" w:rsidP="00444362">
            <w:pPr>
              <w:pStyle w:val="ListParagraph"/>
              <w:ind w:left="0"/>
              <w:rPr>
                <w:rFonts w:ascii="Times New Roman" w:eastAsiaTheme="minorEastAsia" w:hAnsi="Times New Roman" w:cs="Times New Roman"/>
                <w:sz w:val="24"/>
                <w:szCs w:val="24"/>
              </w:rPr>
            </w:pPr>
            <w:proofErr w:type="spellStart"/>
            <w:r w:rsidRPr="006A5D1C">
              <w:rPr>
                <w:rFonts w:ascii="Times New Roman" w:eastAsiaTheme="minorEastAsia" w:hAnsi="Times New Roman" w:cs="Times New Roman"/>
                <w:sz w:val="24"/>
                <w:szCs w:val="24"/>
              </w:rPr>
              <w:t>Dewi</w:t>
            </w:r>
            <w:proofErr w:type="spellEnd"/>
            <w:r w:rsidRPr="006A5D1C">
              <w:rPr>
                <w:rFonts w:ascii="Times New Roman" w:eastAsiaTheme="minorEastAsia" w:hAnsi="Times New Roman" w:cs="Times New Roman"/>
                <w:sz w:val="24"/>
                <w:szCs w:val="24"/>
              </w:rPr>
              <w:t xml:space="preserve"> Kusuma </w:t>
            </w:r>
            <w:proofErr w:type="spellStart"/>
            <w:r w:rsidRPr="006A5D1C">
              <w:rPr>
                <w:rFonts w:ascii="Times New Roman" w:eastAsiaTheme="minorEastAsia" w:hAnsi="Times New Roman" w:cs="Times New Roman"/>
                <w:sz w:val="24"/>
                <w:szCs w:val="24"/>
              </w:rPr>
              <w:t>Wardani</w:t>
            </w:r>
            <w:proofErr w:type="spellEnd"/>
            <w:r>
              <w:rPr>
                <w:rFonts w:ascii="Times New Roman" w:eastAsiaTheme="minorEastAsia" w:hAnsi="Times New Roman" w:cs="Times New Roman"/>
                <w:sz w:val="24"/>
                <w:szCs w:val="24"/>
              </w:rPr>
              <w:t xml:space="preserve"> dan </w:t>
            </w:r>
            <w:proofErr w:type="spellStart"/>
            <w:r w:rsidRPr="006A5D1C">
              <w:rPr>
                <w:rFonts w:ascii="Times New Roman" w:eastAsiaTheme="minorEastAsia" w:hAnsi="Times New Roman" w:cs="Times New Roman"/>
                <w:sz w:val="24"/>
                <w:szCs w:val="24"/>
              </w:rPr>
              <w:t>Ratri</w:t>
            </w:r>
            <w:proofErr w:type="spellEnd"/>
            <w:r w:rsidRPr="006A5D1C">
              <w:rPr>
                <w:rFonts w:ascii="Times New Roman" w:eastAsiaTheme="minorEastAsia" w:hAnsi="Times New Roman" w:cs="Times New Roman"/>
                <w:sz w:val="24"/>
                <w:szCs w:val="24"/>
              </w:rPr>
              <w:t xml:space="preserve"> </w:t>
            </w:r>
            <w:proofErr w:type="spellStart"/>
            <w:r w:rsidRPr="006A5D1C">
              <w:rPr>
                <w:rFonts w:ascii="Times New Roman" w:eastAsiaTheme="minorEastAsia" w:hAnsi="Times New Roman" w:cs="Times New Roman"/>
                <w:sz w:val="24"/>
                <w:szCs w:val="24"/>
              </w:rPr>
              <w:t>Purwaningrum</w:t>
            </w:r>
            <w:proofErr w:type="spellEnd"/>
            <w:r>
              <w:rPr>
                <w:rFonts w:ascii="Times New Roman" w:eastAsiaTheme="minorEastAsia" w:hAnsi="Times New Roman" w:cs="Times New Roman"/>
                <w:sz w:val="24"/>
                <w:szCs w:val="24"/>
              </w:rPr>
              <w:t xml:space="preserve"> (2018)  </w:t>
            </w:r>
          </w:p>
        </w:tc>
        <w:tc>
          <w:tcPr>
            <w:tcW w:w="1593" w:type="dxa"/>
          </w:tcPr>
          <w:p w:rsidR="00444362" w:rsidRPr="006A5D1C" w:rsidRDefault="006A5D1C" w:rsidP="006A5D1C">
            <w:pPr>
              <w:pStyle w:val="Default"/>
            </w:pPr>
            <w:proofErr w:type="spellStart"/>
            <w:r>
              <w:rPr>
                <w:rFonts w:eastAsiaTheme="minorEastAsia"/>
              </w:rPr>
              <w:t>Pengaruh</w:t>
            </w:r>
            <w:proofErr w:type="spellEnd"/>
            <w:r>
              <w:rPr>
                <w:rFonts w:eastAsiaTheme="minorEastAsia"/>
              </w:rPr>
              <w:t xml:space="preserve"> </w:t>
            </w:r>
            <w:proofErr w:type="spellStart"/>
            <w:r>
              <w:rPr>
                <w:rFonts w:eastAsiaTheme="minorEastAsia"/>
              </w:rPr>
              <w:t>Karakteristik</w:t>
            </w:r>
            <w:proofErr w:type="spellEnd"/>
            <w:r>
              <w:rPr>
                <w:rFonts w:eastAsiaTheme="minorEastAsia"/>
              </w:rPr>
              <w:t xml:space="preserve"> Perusahaan dan </w:t>
            </w:r>
            <w:r w:rsidRPr="006A5D1C">
              <w:rPr>
                <w:rFonts w:eastAsiaTheme="minorEastAsia"/>
                <w:i/>
              </w:rPr>
              <w:t>Corporate Social Responsibility</w:t>
            </w:r>
            <w:r>
              <w:rPr>
                <w:rFonts w:eastAsiaTheme="minorEastAsia"/>
              </w:rPr>
              <w:t xml:space="preserve"> </w:t>
            </w:r>
            <w:proofErr w:type="spellStart"/>
            <w:r>
              <w:rPr>
                <w:rFonts w:eastAsiaTheme="minorEastAsia"/>
              </w:rPr>
              <w:t>terhadap</w:t>
            </w:r>
            <w:proofErr w:type="spellEnd"/>
            <w:r>
              <w:rPr>
                <w:rFonts w:eastAsiaTheme="minorEastAsia"/>
              </w:rPr>
              <w:t xml:space="preserve"> </w:t>
            </w:r>
            <w:proofErr w:type="spellStart"/>
            <w:r>
              <w:rPr>
                <w:rFonts w:eastAsiaTheme="minorEastAsia"/>
              </w:rPr>
              <w:t>Penghindaran</w:t>
            </w:r>
            <w:proofErr w:type="spellEnd"/>
            <w:r>
              <w:rPr>
                <w:rFonts w:eastAsiaTheme="minorEastAsia"/>
              </w:rPr>
              <w:t xml:space="preserve"> </w:t>
            </w:r>
            <w:proofErr w:type="spellStart"/>
            <w:r>
              <w:rPr>
                <w:rFonts w:eastAsiaTheme="minorEastAsia"/>
              </w:rPr>
              <w:t>Pajak</w:t>
            </w:r>
            <w:proofErr w:type="spellEnd"/>
          </w:p>
        </w:tc>
        <w:tc>
          <w:tcPr>
            <w:tcW w:w="1933" w:type="dxa"/>
          </w:tcPr>
          <w:p w:rsidR="00444362" w:rsidRPr="006A5D1C" w:rsidRDefault="006A5D1C" w:rsidP="006E71FE">
            <w:pPr>
              <w:pStyle w:val="ListParagraph"/>
              <w:numPr>
                <w:ilvl w:val="0"/>
                <w:numId w:val="56"/>
              </w:numPr>
              <w:ind w:left="357" w:hanging="357"/>
              <w:rPr>
                <w:rFonts w:ascii="Times New Roman" w:eastAsiaTheme="minorEastAsia" w:hAnsi="Times New Roman" w:cs="Times New Roman"/>
                <w:sz w:val="24"/>
                <w:szCs w:val="24"/>
                <w:lang w:val="id-ID"/>
              </w:rPr>
            </w:pPr>
            <w:r w:rsidRPr="006A5D1C">
              <w:rPr>
                <w:rFonts w:ascii="Times New Roman" w:eastAsiaTheme="minorEastAsia" w:hAnsi="Times New Roman" w:cs="Times New Roman"/>
                <w:i/>
                <w:sz w:val="24"/>
                <w:szCs w:val="24"/>
              </w:rPr>
              <w:t>Return on Asset</w:t>
            </w:r>
            <w:r>
              <w:rPr>
                <w:rFonts w:ascii="Times New Roman" w:eastAsiaTheme="minorEastAsia" w:hAnsi="Times New Roman" w:cs="Times New Roman"/>
                <w:sz w:val="24"/>
                <w:szCs w:val="24"/>
              </w:rPr>
              <w:t xml:space="preserve"> (X1)</w:t>
            </w:r>
          </w:p>
          <w:p w:rsidR="006A5D1C" w:rsidRPr="006A5D1C" w:rsidRDefault="006A5D1C" w:rsidP="006E71FE">
            <w:pPr>
              <w:pStyle w:val="ListParagraph"/>
              <w:numPr>
                <w:ilvl w:val="0"/>
                <w:numId w:val="56"/>
              </w:numPr>
              <w:ind w:left="357" w:hanging="357"/>
              <w:rPr>
                <w:rFonts w:ascii="Times New Roman" w:eastAsiaTheme="minorEastAsia" w:hAnsi="Times New Roman" w:cs="Times New Roman"/>
                <w:sz w:val="24"/>
                <w:szCs w:val="24"/>
                <w:lang w:val="id-ID"/>
              </w:rPr>
            </w:pPr>
            <w:r w:rsidRPr="006A5D1C">
              <w:rPr>
                <w:rFonts w:ascii="Times New Roman" w:eastAsiaTheme="minorEastAsia" w:hAnsi="Times New Roman" w:cs="Times New Roman"/>
                <w:i/>
                <w:sz w:val="24"/>
                <w:szCs w:val="24"/>
              </w:rPr>
              <w:t xml:space="preserve">Leverage </w:t>
            </w:r>
            <w:r>
              <w:rPr>
                <w:rFonts w:ascii="Times New Roman" w:eastAsiaTheme="minorEastAsia" w:hAnsi="Times New Roman" w:cs="Times New Roman"/>
                <w:sz w:val="24"/>
                <w:szCs w:val="24"/>
              </w:rPr>
              <w:t>(X2)</w:t>
            </w:r>
          </w:p>
          <w:p w:rsidR="006A5D1C" w:rsidRPr="006A5D1C" w:rsidRDefault="006A5D1C" w:rsidP="006E71FE">
            <w:pPr>
              <w:pStyle w:val="ListParagraph"/>
              <w:numPr>
                <w:ilvl w:val="0"/>
                <w:numId w:val="56"/>
              </w:numPr>
              <w:ind w:left="357" w:hanging="357"/>
              <w:rPr>
                <w:rFonts w:ascii="Times New Roman" w:eastAsiaTheme="minorEastAsia" w:hAnsi="Times New Roman" w:cs="Times New Roman"/>
                <w:sz w:val="24"/>
                <w:szCs w:val="24"/>
                <w:lang w:val="id-ID"/>
              </w:rPr>
            </w:pPr>
            <w:proofErr w:type="spellStart"/>
            <w:r>
              <w:rPr>
                <w:rFonts w:ascii="Times New Roman" w:eastAsiaTheme="minorEastAsia" w:hAnsi="Times New Roman" w:cs="Times New Roman"/>
                <w:sz w:val="24"/>
                <w:szCs w:val="24"/>
              </w:rPr>
              <w:t>Pertumbuhan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Penjualan</w:t>
            </w:r>
            <w:proofErr w:type="spellEnd"/>
            <w:r>
              <w:rPr>
                <w:rFonts w:ascii="Times New Roman" w:eastAsiaTheme="minorEastAsia" w:hAnsi="Times New Roman" w:cs="Times New Roman"/>
                <w:sz w:val="24"/>
                <w:szCs w:val="24"/>
              </w:rPr>
              <w:t xml:space="preserve"> (X3)</w:t>
            </w:r>
          </w:p>
          <w:p w:rsidR="006A5D1C" w:rsidRPr="006A5D1C" w:rsidRDefault="006A5D1C" w:rsidP="006E71FE">
            <w:pPr>
              <w:pStyle w:val="ListParagraph"/>
              <w:numPr>
                <w:ilvl w:val="0"/>
                <w:numId w:val="56"/>
              </w:numPr>
              <w:ind w:left="357" w:hanging="357"/>
              <w:rPr>
                <w:rFonts w:ascii="Times New Roman" w:eastAsiaTheme="minorEastAsia" w:hAnsi="Times New Roman" w:cs="Times New Roman"/>
                <w:i/>
                <w:sz w:val="24"/>
                <w:szCs w:val="24"/>
                <w:lang w:val="id-ID"/>
              </w:rPr>
            </w:pPr>
            <w:r w:rsidRPr="006A5D1C">
              <w:rPr>
                <w:rFonts w:ascii="Times New Roman" w:eastAsiaTheme="minorEastAsia" w:hAnsi="Times New Roman" w:cs="Times New Roman"/>
                <w:i/>
                <w:sz w:val="24"/>
                <w:szCs w:val="24"/>
                <w:lang w:val="id-ID"/>
              </w:rPr>
              <w:t>Corporate Social Responsibility</w:t>
            </w:r>
            <w:r>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(X4)</w:t>
            </w:r>
          </w:p>
        </w:tc>
        <w:tc>
          <w:tcPr>
            <w:tcW w:w="1294" w:type="dxa"/>
          </w:tcPr>
          <w:p w:rsidR="00444362" w:rsidRPr="00444362" w:rsidRDefault="006A5D1C" w:rsidP="00444362">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Analisis Regresi Linear Berganda</w:t>
            </w:r>
          </w:p>
        </w:tc>
        <w:tc>
          <w:tcPr>
            <w:tcW w:w="1594" w:type="dxa"/>
          </w:tcPr>
          <w:p w:rsidR="00444362" w:rsidRPr="006A5D1C" w:rsidRDefault="006A5D1C" w:rsidP="00444362">
            <w:pPr>
              <w:pStyle w:val="ListParagraph"/>
              <w:ind w:left="0"/>
              <w:rPr>
                <w:rFonts w:ascii="Times New Roman" w:eastAsiaTheme="minorEastAsia" w:hAnsi="Times New Roman" w:cs="Times New Roman"/>
                <w:sz w:val="24"/>
                <w:szCs w:val="24"/>
              </w:rPr>
            </w:pPr>
            <w:r w:rsidRPr="006A5D1C">
              <w:rPr>
                <w:rFonts w:ascii="Times New Roman" w:eastAsiaTheme="minorEastAsia" w:hAnsi="Times New Roman" w:cs="Times New Roman"/>
                <w:i/>
                <w:sz w:val="24"/>
                <w:szCs w:val="24"/>
              </w:rPr>
              <w:t>Return on Asset</w:t>
            </w:r>
            <w:r>
              <w:rPr>
                <w:rFonts w:ascii="Times New Roman" w:eastAsiaTheme="minorEastAsia" w:hAnsi="Times New Roman" w:cs="Times New Roman"/>
                <w:i/>
                <w:sz w:val="24"/>
                <w:szCs w:val="24"/>
              </w:rPr>
              <w:t xml:space="preserve"> </w:t>
            </w:r>
            <w:r w:rsidRPr="006A5D1C">
              <w:rPr>
                <w:rFonts w:ascii="Times New Roman" w:eastAsiaTheme="minorEastAsia" w:hAnsi="Times New Roman" w:cs="Times New Roman"/>
                <w:sz w:val="24"/>
                <w:szCs w:val="24"/>
              </w:rPr>
              <w:t>dan</w:t>
            </w:r>
            <w:r>
              <w:rPr>
                <w:rFonts w:ascii="Times New Roman" w:eastAsiaTheme="minorEastAsia" w:hAnsi="Times New Roman" w:cs="Times New Roman"/>
                <w:i/>
                <w:sz w:val="24"/>
                <w:szCs w:val="24"/>
              </w:rPr>
              <w:t xml:space="preserve"> </w:t>
            </w:r>
            <w:r w:rsidRPr="006A5D1C">
              <w:rPr>
                <w:rFonts w:ascii="Times New Roman" w:eastAsiaTheme="minorEastAsia" w:hAnsi="Times New Roman" w:cs="Times New Roman"/>
                <w:i/>
                <w:sz w:val="24"/>
                <w:szCs w:val="24"/>
              </w:rPr>
              <w:t>Leverage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negatif</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penghindaran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pajak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Sedangkan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Pertumbuhan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Penjualan</w:t>
            </w:r>
            <w:proofErr w:type="spellEnd"/>
            <w:r>
              <w:rPr>
                <w:rFonts w:ascii="Times New Roman" w:eastAsiaTheme="minorEastAsia" w:hAnsi="Times New Roman" w:cs="Times New Roman"/>
                <w:sz w:val="24"/>
                <w:szCs w:val="24"/>
              </w:rPr>
              <w:t xml:space="preserve"> dan </w:t>
            </w:r>
            <w:r w:rsidRPr="006A5D1C">
              <w:rPr>
                <w:rFonts w:ascii="Times New Roman" w:eastAsiaTheme="minorEastAsia" w:hAnsi="Times New Roman" w:cs="Times New Roman"/>
                <w:i/>
                <w:sz w:val="24"/>
                <w:szCs w:val="24"/>
                <w:lang w:val="id-ID"/>
              </w:rPr>
              <w:t>Corporate Social Responsibility</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signifikan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penghindaran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pajak</w:t>
            </w:r>
            <w:proofErr w:type="spellEnd"/>
            <w:r>
              <w:rPr>
                <w:rFonts w:ascii="Times New Roman" w:eastAsiaTheme="minorEastAsia" w:hAnsi="Times New Roman" w:cs="Times New Roman"/>
                <w:sz w:val="24"/>
                <w:szCs w:val="24"/>
              </w:rPr>
              <w:t>.</w:t>
            </w:r>
          </w:p>
        </w:tc>
      </w:tr>
      <w:tr w:rsidR="006A5D1C" w:rsidTr="009D1E19">
        <w:tc>
          <w:tcPr>
            <w:tcW w:w="1942" w:type="dxa"/>
          </w:tcPr>
          <w:p w:rsidR="006A5D1C" w:rsidRDefault="006A5D1C" w:rsidP="006A5D1C">
            <w:pPr>
              <w:pStyle w:val="ListParagraph"/>
              <w:ind w:left="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Ida Ayu Rosa Dewinta dan Putu Ery Setiawan (2016)</w:t>
            </w:r>
          </w:p>
        </w:tc>
        <w:tc>
          <w:tcPr>
            <w:tcW w:w="1593" w:type="dxa"/>
          </w:tcPr>
          <w:p w:rsidR="006A5D1C" w:rsidRDefault="006A5D1C" w:rsidP="006A5D1C">
            <w:pPr>
              <w:pStyle w:val="ListParagraph"/>
              <w:ind w:left="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Pengaruh Ukuran Perusahaan, Umur Perusahaan, Profitabilitas, </w:t>
            </w:r>
            <w:r w:rsidRPr="00693288">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dan Pertumbuhan Penjualan terhadap </w:t>
            </w:r>
            <w:r w:rsidRPr="00693288">
              <w:rPr>
                <w:rFonts w:ascii="Times New Roman" w:eastAsiaTheme="minorEastAsia" w:hAnsi="Times New Roman" w:cs="Times New Roman"/>
                <w:i/>
                <w:sz w:val="24"/>
                <w:szCs w:val="24"/>
                <w:lang w:val="id-ID"/>
              </w:rPr>
              <w:t>Tax Avoidance</w:t>
            </w:r>
          </w:p>
        </w:tc>
        <w:tc>
          <w:tcPr>
            <w:tcW w:w="1933" w:type="dxa"/>
          </w:tcPr>
          <w:p w:rsidR="006A5D1C" w:rsidRDefault="006A5D1C" w:rsidP="006A5D1C">
            <w:pPr>
              <w:pStyle w:val="ListParagraph"/>
              <w:numPr>
                <w:ilvl w:val="0"/>
                <w:numId w:val="21"/>
              </w:numPr>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Ukuran Perusahaan (X1)</w:t>
            </w:r>
          </w:p>
          <w:p w:rsidR="006A5D1C" w:rsidRDefault="006A5D1C" w:rsidP="006A5D1C">
            <w:pPr>
              <w:pStyle w:val="ListParagraph"/>
              <w:numPr>
                <w:ilvl w:val="0"/>
                <w:numId w:val="21"/>
              </w:numPr>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Umur Perusahaan (X2)</w:t>
            </w:r>
          </w:p>
          <w:p w:rsidR="006A5D1C" w:rsidRDefault="006A5D1C" w:rsidP="006A5D1C">
            <w:pPr>
              <w:pStyle w:val="ListParagraph"/>
              <w:numPr>
                <w:ilvl w:val="0"/>
                <w:numId w:val="21"/>
              </w:numPr>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Profitabilitas (X3)</w:t>
            </w:r>
          </w:p>
          <w:p w:rsidR="006A5D1C" w:rsidRDefault="006A5D1C" w:rsidP="006A5D1C">
            <w:pPr>
              <w:pStyle w:val="ListParagraph"/>
              <w:numPr>
                <w:ilvl w:val="0"/>
                <w:numId w:val="21"/>
              </w:numPr>
              <w:jc w:val="both"/>
              <w:rPr>
                <w:rFonts w:ascii="Times New Roman" w:eastAsiaTheme="minorEastAsia" w:hAnsi="Times New Roman" w:cs="Times New Roman"/>
                <w:sz w:val="24"/>
                <w:szCs w:val="24"/>
                <w:lang w:val="id-ID"/>
              </w:rPr>
            </w:pPr>
            <w:r w:rsidRPr="00693288">
              <w:rPr>
                <w:rFonts w:ascii="Times New Roman" w:eastAsiaTheme="minorEastAsia" w:hAnsi="Times New Roman" w:cs="Times New Roman"/>
                <w:i/>
                <w:sz w:val="24"/>
                <w:szCs w:val="24"/>
                <w:lang w:val="id-ID"/>
              </w:rPr>
              <w:t xml:space="preserve">Leverage </w:t>
            </w:r>
            <w:r>
              <w:rPr>
                <w:rFonts w:ascii="Times New Roman" w:eastAsiaTheme="minorEastAsia" w:hAnsi="Times New Roman" w:cs="Times New Roman"/>
                <w:sz w:val="24"/>
                <w:szCs w:val="24"/>
                <w:lang w:val="id-ID"/>
              </w:rPr>
              <w:t>(X4)</w:t>
            </w:r>
          </w:p>
          <w:p w:rsidR="006A5D1C" w:rsidRDefault="006A5D1C" w:rsidP="006A5D1C">
            <w:pPr>
              <w:pStyle w:val="ListParagraph"/>
              <w:numPr>
                <w:ilvl w:val="0"/>
                <w:numId w:val="21"/>
              </w:numPr>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Pertumbuhan Penjualan (X5)</w:t>
            </w:r>
          </w:p>
          <w:p w:rsidR="006A5D1C" w:rsidRDefault="006A5D1C" w:rsidP="006A5D1C">
            <w:pPr>
              <w:pStyle w:val="ListParagraph"/>
              <w:numPr>
                <w:ilvl w:val="0"/>
                <w:numId w:val="21"/>
              </w:numPr>
              <w:jc w:val="both"/>
              <w:rPr>
                <w:rFonts w:ascii="Times New Roman" w:eastAsiaTheme="minorEastAsia" w:hAnsi="Times New Roman" w:cs="Times New Roman"/>
                <w:sz w:val="24"/>
                <w:szCs w:val="24"/>
                <w:lang w:val="id-ID"/>
              </w:rPr>
            </w:pPr>
            <w:r w:rsidRPr="00693288">
              <w:rPr>
                <w:rFonts w:ascii="Times New Roman" w:eastAsiaTheme="minorEastAsia" w:hAnsi="Times New Roman" w:cs="Times New Roman"/>
                <w:i/>
                <w:sz w:val="24"/>
                <w:szCs w:val="24"/>
                <w:lang w:val="id-ID"/>
              </w:rPr>
              <w:t>Tax Avoidance</w:t>
            </w:r>
            <w:r>
              <w:rPr>
                <w:rFonts w:ascii="Times New Roman" w:eastAsiaTheme="minorEastAsia" w:hAnsi="Times New Roman" w:cs="Times New Roman"/>
                <w:sz w:val="24"/>
                <w:szCs w:val="24"/>
                <w:lang w:val="id-ID"/>
              </w:rPr>
              <w:t xml:space="preserve"> (Y)</w:t>
            </w:r>
          </w:p>
        </w:tc>
        <w:tc>
          <w:tcPr>
            <w:tcW w:w="1294" w:type="dxa"/>
          </w:tcPr>
          <w:p w:rsidR="006A5D1C" w:rsidRDefault="006A5D1C" w:rsidP="006A5D1C">
            <w:pPr>
              <w:pStyle w:val="ListParagraph"/>
              <w:ind w:left="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Analisis Regresi Linear Berganda</w:t>
            </w:r>
          </w:p>
        </w:tc>
        <w:tc>
          <w:tcPr>
            <w:tcW w:w="1594" w:type="dxa"/>
          </w:tcPr>
          <w:p w:rsidR="006A5D1C" w:rsidRPr="00693288" w:rsidRDefault="006A5D1C" w:rsidP="006A5D1C">
            <w:pPr>
              <w:pStyle w:val="ListParagraph"/>
              <w:ind w:left="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Ukuran Perusahaan, Umur Perusahaan, Pertumbuhan Penjualan dan Profitabilitas berpengaruh positif terhadap </w:t>
            </w:r>
            <w:r w:rsidRPr="00693288">
              <w:rPr>
                <w:rFonts w:ascii="Times New Roman" w:eastAsiaTheme="minorEastAsia" w:hAnsi="Times New Roman" w:cs="Times New Roman"/>
                <w:i/>
                <w:sz w:val="24"/>
                <w:szCs w:val="24"/>
                <w:lang w:val="id-ID"/>
              </w:rPr>
              <w:t>Tax Avoidance</w:t>
            </w:r>
            <w:r>
              <w:rPr>
                <w:rFonts w:ascii="Times New Roman" w:eastAsiaTheme="minorEastAsia" w:hAnsi="Times New Roman" w:cs="Times New Roman"/>
                <w:sz w:val="24"/>
                <w:szCs w:val="24"/>
                <w:lang w:val="id-ID"/>
              </w:rPr>
              <w:t xml:space="preserve">. Sedangkan </w:t>
            </w:r>
            <w:r>
              <w:rPr>
                <w:rFonts w:ascii="Times New Roman" w:eastAsiaTheme="minorEastAsia" w:hAnsi="Times New Roman" w:cs="Times New Roman"/>
                <w:i/>
                <w:sz w:val="24"/>
                <w:szCs w:val="24"/>
                <w:lang w:val="id-ID"/>
              </w:rPr>
              <w:t>Leverage</w:t>
            </w:r>
            <w:r>
              <w:rPr>
                <w:rFonts w:ascii="Times New Roman" w:eastAsiaTheme="minorEastAsia" w:hAnsi="Times New Roman" w:cs="Times New Roman"/>
                <w:sz w:val="24"/>
                <w:szCs w:val="24"/>
                <w:lang w:val="id-ID"/>
              </w:rPr>
              <w:t xml:space="preserve"> tidak berpengaruh terhadap </w:t>
            </w:r>
            <w:r w:rsidRPr="00693288">
              <w:rPr>
                <w:rFonts w:ascii="Times New Roman" w:eastAsiaTheme="minorEastAsia" w:hAnsi="Times New Roman" w:cs="Times New Roman"/>
                <w:i/>
                <w:sz w:val="24"/>
                <w:szCs w:val="24"/>
                <w:lang w:val="id-ID"/>
              </w:rPr>
              <w:t>Tax Avoidance</w:t>
            </w:r>
          </w:p>
        </w:tc>
      </w:tr>
      <w:tr w:rsidR="006A5D1C" w:rsidTr="009D1E19">
        <w:tc>
          <w:tcPr>
            <w:tcW w:w="1942" w:type="dxa"/>
          </w:tcPr>
          <w:p w:rsidR="006A5D1C" w:rsidRPr="000542EF" w:rsidRDefault="006A5D1C" w:rsidP="006A5D1C">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I </w:t>
            </w:r>
            <w:proofErr w:type="spellStart"/>
            <w:r>
              <w:rPr>
                <w:rFonts w:ascii="Times New Roman" w:eastAsiaTheme="minorEastAsia" w:hAnsi="Times New Roman" w:cs="Times New Roman"/>
                <w:sz w:val="24"/>
                <w:szCs w:val="24"/>
              </w:rPr>
              <w:t>Gusti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Ayu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Cahya</w:t>
            </w:r>
            <w:proofErr w:type="spellEnd"/>
            <w:r>
              <w:rPr>
                <w:rFonts w:ascii="Times New Roman" w:eastAsiaTheme="minorEastAsia" w:hAnsi="Times New Roman" w:cs="Times New Roman"/>
                <w:sz w:val="24"/>
                <w:szCs w:val="24"/>
              </w:rPr>
              <w:t xml:space="preserve"> Maharani dan </w:t>
            </w:r>
            <w:proofErr w:type="spellStart"/>
            <w:r>
              <w:rPr>
                <w:rFonts w:ascii="Times New Roman" w:eastAsiaTheme="minorEastAsia" w:hAnsi="Times New Roman" w:cs="Times New Roman"/>
                <w:sz w:val="24"/>
                <w:szCs w:val="24"/>
              </w:rPr>
              <w:t>Ketut</w:t>
            </w:r>
            <w:proofErr w:type="spellEnd"/>
            <w:r>
              <w:rPr>
                <w:rFonts w:ascii="Times New Roman" w:eastAsiaTheme="minorEastAsia" w:hAnsi="Times New Roman" w:cs="Times New Roman"/>
                <w:sz w:val="24"/>
                <w:szCs w:val="24"/>
              </w:rPr>
              <w:t xml:space="preserve"> Alit </w:t>
            </w:r>
            <w:proofErr w:type="spellStart"/>
            <w:r>
              <w:rPr>
                <w:rFonts w:ascii="Times New Roman" w:eastAsiaTheme="minorEastAsia" w:hAnsi="Times New Roman" w:cs="Times New Roman"/>
                <w:sz w:val="24"/>
                <w:szCs w:val="24"/>
              </w:rPr>
              <w:t>Suardana</w:t>
            </w:r>
            <w:proofErr w:type="spellEnd"/>
            <w:r>
              <w:rPr>
                <w:rFonts w:ascii="Times New Roman" w:eastAsiaTheme="minorEastAsia" w:hAnsi="Times New Roman" w:cs="Times New Roman"/>
                <w:sz w:val="24"/>
                <w:szCs w:val="24"/>
              </w:rPr>
              <w:t xml:space="preserve"> (2014)</w:t>
            </w:r>
          </w:p>
        </w:tc>
        <w:tc>
          <w:tcPr>
            <w:tcW w:w="1593" w:type="dxa"/>
          </w:tcPr>
          <w:p w:rsidR="006A5D1C" w:rsidRPr="000542EF" w:rsidRDefault="006A5D1C" w:rsidP="006A5D1C">
            <w:pPr>
              <w:pStyle w:val="ListParagraph"/>
              <w:ind w:left="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Pengaruh</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Corporate Governance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Profitabilitas</w:t>
            </w:r>
            <w:proofErr w:type="spellEnd"/>
            <w:r>
              <w:rPr>
                <w:rFonts w:ascii="Times New Roman" w:eastAsiaTheme="minorEastAsia" w:hAnsi="Times New Roman" w:cs="Times New Roman"/>
                <w:sz w:val="24"/>
                <w:szCs w:val="24"/>
              </w:rPr>
              <w:t xml:space="preserve">, dan </w:t>
            </w:r>
            <w:proofErr w:type="spellStart"/>
            <w:r>
              <w:rPr>
                <w:rFonts w:ascii="Times New Roman" w:eastAsiaTheme="minorEastAsia" w:hAnsi="Times New Roman" w:cs="Times New Roman"/>
                <w:sz w:val="24"/>
                <w:szCs w:val="24"/>
              </w:rPr>
              <w:t>Karakteristik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Eksekutif</w:t>
            </w:r>
            <w:proofErr w:type="spellEnd"/>
            <w:r>
              <w:rPr>
                <w:rFonts w:ascii="Times New Roman" w:eastAsiaTheme="minorEastAsia" w:hAnsi="Times New Roman" w:cs="Times New Roman"/>
                <w:sz w:val="24"/>
                <w:szCs w:val="24"/>
              </w:rPr>
              <w:t xml:space="preserve"> pada </w:t>
            </w:r>
            <w:r>
              <w:rPr>
                <w:rFonts w:ascii="Times New Roman" w:eastAsiaTheme="minorEastAsia" w:hAnsi="Times New Roman" w:cs="Times New Roman"/>
                <w:i/>
                <w:iCs/>
                <w:sz w:val="24"/>
                <w:szCs w:val="24"/>
              </w:rPr>
              <w:t>Tax Avoidance</w:t>
            </w:r>
            <w:r>
              <w:rPr>
                <w:rFonts w:ascii="Times New Roman" w:eastAsiaTheme="minorEastAsia" w:hAnsi="Times New Roman" w:cs="Times New Roman"/>
                <w:sz w:val="24"/>
                <w:szCs w:val="24"/>
              </w:rPr>
              <w:t xml:space="preserve"> Perusahaan </w:t>
            </w:r>
            <w:proofErr w:type="spellStart"/>
            <w:r>
              <w:rPr>
                <w:rFonts w:ascii="Times New Roman" w:eastAsiaTheme="minorEastAsia" w:hAnsi="Times New Roman" w:cs="Times New Roman"/>
                <w:sz w:val="24"/>
                <w:szCs w:val="24"/>
              </w:rPr>
              <w:t>Manufaktur</w:t>
            </w:r>
            <w:proofErr w:type="spellEnd"/>
          </w:p>
        </w:tc>
        <w:tc>
          <w:tcPr>
            <w:tcW w:w="1933" w:type="dxa"/>
          </w:tcPr>
          <w:p w:rsidR="006A5D1C" w:rsidRDefault="006A5D1C" w:rsidP="006A5D1C">
            <w:pPr>
              <w:pStyle w:val="ListParagraph"/>
              <w:numPr>
                <w:ilvl w:val="0"/>
                <w:numId w:val="58"/>
              </w:numPr>
              <w:ind w:left="357" w:hanging="357"/>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Kepemilikan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Institusional</w:t>
            </w:r>
            <w:proofErr w:type="spellEnd"/>
            <w:r>
              <w:rPr>
                <w:rFonts w:ascii="Times New Roman" w:eastAsiaTheme="minorEastAsia" w:hAnsi="Times New Roman" w:cs="Times New Roman"/>
                <w:sz w:val="24"/>
                <w:szCs w:val="24"/>
              </w:rPr>
              <w:t xml:space="preserve"> (X1)</w:t>
            </w:r>
          </w:p>
          <w:p w:rsidR="006A5D1C" w:rsidRDefault="006A5D1C" w:rsidP="006A5D1C">
            <w:pPr>
              <w:pStyle w:val="ListParagraph"/>
              <w:numPr>
                <w:ilvl w:val="0"/>
                <w:numId w:val="58"/>
              </w:numPr>
              <w:ind w:left="357" w:hanging="357"/>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Proporsi</w:t>
            </w:r>
            <w:proofErr w:type="spellEnd"/>
            <w:r>
              <w:rPr>
                <w:rFonts w:ascii="Times New Roman" w:eastAsiaTheme="minorEastAsia" w:hAnsi="Times New Roman" w:cs="Times New Roman"/>
                <w:sz w:val="24"/>
                <w:szCs w:val="24"/>
              </w:rPr>
              <w:t xml:space="preserve"> Dewan </w:t>
            </w:r>
            <w:proofErr w:type="spellStart"/>
            <w:r>
              <w:rPr>
                <w:rFonts w:ascii="Times New Roman" w:eastAsiaTheme="minorEastAsia" w:hAnsi="Times New Roman" w:cs="Times New Roman"/>
                <w:sz w:val="24"/>
                <w:szCs w:val="24"/>
              </w:rPr>
              <w:t>Komisaris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Independen</w:t>
            </w:r>
            <w:proofErr w:type="spellEnd"/>
            <w:r>
              <w:rPr>
                <w:rFonts w:ascii="Times New Roman" w:eastAsiaTheme="minorEastAsia" w:hAnsi="Times New Roman" w:cs="Times New Roman"/>
                <w:sz w:val="24"/>
                <w:szCs w:val="24"/>
              </w:rPr>
              <w:t xml:space="preserve"> (X2)</w:t>
            </w:r>
          </w:p>
          <w:p w:rsidR="006A5D1C" w:rsidRDefault="006A5D1C" w:rsidP="006A5D1C">
            <w:pPr>
              <w:pStyle w:val="ListParagraph"/>
              <w:numPr>
                <w:ilvl w:val="0"/>
                <w:numId w:val="58"/>
              </w:numPr>
              <w:ind w:left="357" w:hanging="357"/>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Kualitas</w:t>
            </w:r>
            <w:proofErr w:type="spellEnd"/>
            <w:r>
              <w:rPr>
                <w:rFonts w:ascii="Times New Roman" w:eastAsiaTheme="minorEastAsia" w:hAnsi="Times New Roman" w:cs="Times New Roman"/>
                <w:sz w:val="24"/>
                <w:szCs w:val="24"/>
              </w:rPr>
              <w:t xml:space="preserve"> Audit (X3)</w:t>
            </w:r>
          </w:p>
          <w:p w:rsidR="006A5D1C" w:rsidRDefault="006A5D1C" w:rsidP="006A5D1C">
            <w:pPr>
              <w:pStyle w:val="ListParagraph"/>
              <w:numPr>
                <w:ilvl w:val="0"/>
                <w:numId w:val="58"/>
              </w:numPr>
              <w:ind w:left="357" w:hanging="357"/>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Komite</w:t>
            </w:r>
            <w:proofErr w:type="spellEnd"/>
            <w:r>
              <w:rPr>
                <w:rFonts w:ascii="Times New Roman" w:eastAsiaTheme="minorEastAsia" w:hAnsi="Times New Roman" w:cs="Times New Roman"/>
                <w:sz w:val="24"/>
                <w:szCs w:val="24"/>
              </w:rPr>
              <w:t xml:space="preserve"> Audit (X4)</w:t>
            </w:r>
          </w:p>
          <w:p w:rsidR="006A5D1C" w:rsidRDefault="006A5D1C" w:rsidP="006A5D1C">
            <w:pPr>
              <w:pStyle w:val="ListParagraph"/>
              <w:numPr>
                <w:ilvl w:val="0"/>
                <w:numId w:val="58"/>
              </w:numPr>
              <w:ind w:left="357" w:hanging="357"/>
              <w:jc w:val="both"/>
              <w:rPr>
                <w:rFonts w:ascii="Times New Roman" w:eastAsiaTheme="minorEastAsia" w:hAnsi="Times New Roman" w:cs="Times New Roman"/>
                <w:sz w:val="24"/>
                <w:szCs w:val="24"/>
              </w:rPr>
            </w:pPr>
            <w:r w:rsidRPr="000542EF">
              <w:rPr>
                <w:rFonts w:ascii="Times New Roman" w:eastAsiaTheme="minorEastAsia" w:hAnsi="Times New Roman" w:cs="Times New Roman"/>
                <w:i/>
                <w:iCs/>
                <w:sz w:val="24"/>
                <w:szCs w:val="24"/>
              </w:rPr>
              <w:t>Return on Asset</w:t>
            </w:r>
            <w:r>
              <w:rPr>
                <w:rFonts w:ascii="Times New Roman" w:eastAsiaTheme="minorEastAsia" w:hAnsi="Times New Roman" w:cs="Times New Roman"/>
                <w:sz w:val="24"/>
                <w:szCs w:val="24"/>
              </w:rPr>
              <w:t xml:space="preserve"> (X5)</w:t>
            </w:r>
          </w:p>
          <w:p w:rsidR="006A5D1C" w:rsidRDefault="006A5D1C" w:rsidP="006A5D1C">
            <w:pPr>
              <w:pStyle w:val="ListParagraph"/>
              <w:numPr>
                <w:ilvl w:val="0"/>
                <w:numId w:val="58"/>
              </w:numPr>
              <w:ind w:left="357" w:hanging="357"/>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Risiko</w:t>
            </w:r>
            <w:proofErr w:type="spellEnd"/>
            <w:r>
              <w:rPr>
                <w:rFonts w:ascii="Times New Roman" w:eastAsiaTheme="minorEastAsia" w:hAnsi="Times New Roman" w:cs="Times New Roman"/>
                <w:sz w:val="24"/>
                <w:szCs w:val="24"/>
              </w:rPr>
              <w:t xml:space="preserve"> Perusahaan (X6)</w:t>
            </w:r>
          </w:p>
          <w:p w:rsidR="006A5D1C" w:rsidRPr="000542EF" w:rsidRDefault="006A5D1C" w:rsidP="006A5D1C">
            <w:pPr>
              <w:pStyle w:val="ListParagraph"/>
              <w:numPr>
                <w:ilvl w:val="0"/>
                <w:numId w:val="58"/>
              </w:numPr>
              <w:ind w:left="357" w:hanging="357"/>
              <w:jc w:val="both"/>
              <w:rPr>
                <w:rFonts w:ascii="Times New Roman" w:eastAsiaTheme="minorEastAsia" w:hAnsi="Times New Roman" w:cs="Times New Roman"/>
                <w:sz w:val="24"/>
                <w:szCs w:val="24"/>
              </w:rPr>
            </w:pPr>
            <w:r>
              <w:rPr>
                <w:rFonts w:ascii="Times New Roman" w:eastAsiaTheme="minorEastAsia" w:hAnsi="Times New Roman" w:cs="Times New Roman"/>
                <w:i/>
                <w:iCs/>
                <w:sz w:val="24"/>
                <w:szCs w:val="24"/>
              </w:rPr>
              <w:t xml:space="preserve">Tax Avoidance </w:t>
            </w:r>
            <w:r>
              <w:rPr>
                <w:rFonts w:ascii="Times New Roman" w:eastAsiaTheme="minorEastAsia" w:hAnsi="Times New Roman" w:cs="Times New Roman"/>
                <w:sz w:val="24"/>
                <w:szCs w:val="24"/>
              </w:rPr>
              <w:t>(Y)</w:t>
            </w:r>
          </w:p>
        </w:tc>
        <w:tc>
          <w:tcPr>
            <w:tcW w:w="1294" w:type="dxa"/>
          </w:tcPr>
          <w:p w:rsidR="006A5D1C" w:rsidRDefault="006A5D1C" w:rsidP="006A5D1C">
            <w:pPr>
              <w:pStyle w:val="ListParagraph"/>
              <w:ind w:left="0"/>
              <w:jc w:val="both"/>
              <w:rPr>
                <w:rFonts w:ascii="Times New Roman" w:eastAsiaTheme="minorEastAsia" w:hAnsi="Times New Roman" w:cs="Times New Roman"/>
                <w:sz w:val="24"/>
                <w:szCs w:val="24"/>
                <w:lang w:val="id-ID"/>
              </w:rPr>
            </w:pP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Regresi</w:t>
            </w:r>
            <w:proofErr w:type="spellEnd"/>
            <w:r>
              <w:rPr>
                <w:rFonts w:ascii="Times New Roman" w:eastAsiaTheme="minorEastAsia" w:hAnsi="Times New Roman" w:cs="Times New Roman"/>
                <w:sz w:val="24"/>
                <w:szCs w:val="24"/>
              </w:rPr>
              <w:t xml:space="preserve"> Linier </w:t>
            </w:r>
            <w:proofErr w:type="spellStart"/>
            <w:r>
              <w:rPr>
                <w:rFonts w:ascii="Times New Roman" w:eastAsiaTheme="minorEastAsia" w:hAnsi="Times New Roman" w:cs="Times New Roman"/>
                <w:sz w:val="24"/>
                <w:szCs w:val="24"/>
              </w:rPr>
              <w:t>Berganda</w:t>
            </w:r>
            <w:proofErr w:type="spellEnd"/>
          </w:p>
        </w:tc>
        <w:tc>
          <w:tcPr>
            <w:tcW w:w="1594" w:type="dxa"/>
          </w:tcPr>
          <w:p w:rsidR="006A5D1C" w:rsidRPr="000675DF" w:rsidRDefault="006A5D1C" w:rsidP="006A5D1C">
            <w:pPr>
              <w:pStyle w:val="ListParagraph"/>
              <w:ind w:left="0"/>
              <w:jc w:val="both"/>
              <w:rPr>
                <w:rFonts w:ascii="Times New Roman" w:eastAsiaTheme="minorEastAsia" w:hAnsi="Times New Roman" w:cs="Times New Roman"/>
                <w:sz w:val="24"/>
                <w:szCs w:val="24"/>
                <w:lang w:val="id-ID"/>
              </w:rPr>
            </w:pPr>
            <w:r w:rsidRPr="000542EF">
              <w:rPr>
                <w:rFonts w:ascii="Times New Roman" w:eastAsiaTheme="minorEastAsia" w:hAnsi="Times New Roman" w:cs="Times New Roman"/>
                <w:i/>
                <w:iCs/>
                <w:sz w:val="24"/>
                <w:szCs w:val="24"/>
              </w:rPr>
              <w:t>Return on Asset</w:t>
            </w:r>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positif</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Proporsi</w:t>
            </w:r>
            <w:proofErr w:type="spellEnd"/>
            <w:r>
              <w:rPr>
                <w:rFonts w:ascii="Times New Roman" w:eastAsiaTheme="minorEastAsia" w:hAnsi="Times New Roman" w:cs="Times New Roman"/>
                <w:sz w:val="24"/>
                <w:szCs w:val="24"/>
              </w:rPr>
              <w:t xml:space="preserve"> Dewan </w:t>
            </w:r>
            <w:proofErr w:type="spellStart"/>
            <w:r>
              <w:rPr>
                <w:rFonts w:ascii="Times New Roman" w:eastAsiaTheme="minorEastAsia" w:hAnsi="Times New Roman" w:cs="Times New Roman"/>
                <w:sz w:val="24"/>
                <w:szCs w:val="24"/>
              </w:rPr>
              <w:t>Komisaris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Independen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Kualitas</w:t>
            </w:r>
            <w:proofErr w:type="spellEnd"/>
            <w:r>
              <w:rPr>
                <w:rFonts w:ascii="Times New Roman" w:eastAsiaTheme="minorEastAsia" w:hAnsi="Times New Roman" w:cs="Times New Roman"/>
                <w:sz w:val="24"/>
                <w:szCs w:val="24"/>
              </w:rPr>
              <w:t xml:space="preserve"> Audit, </w:t>
            </w:r>
            <w:proofErr w:type="gramStart"/>
            <w:r>
              <w:rPr>
                <w:rFonts w:ascii="Times New Roman" w:eastAsiaTheme="minorEastAsia" w:hAnsi="Times New Roman" w:cs="Times New Roman"/>
                <w:sz w:val="24"/>
                <w:szCs w:val="24"/>
              </w:rPr>
              <w:t xml:space="preserve">dan  </w:t>
            </w:r>
            <w:proofErr w:type="spellStart"/>
            <w:r>
              <w:rPr>
                <w:rFonts w:ascii="Times New Roman" w:eastAsiaTheme="minorEastAsia" w:hAnsi="Times New Roman" w:cs="Times New Roman"/>
                <w:sz w:val="24"/>
                <w:szCs w:val="24"/>
              </w:rPr>
              <w:t>Komite</w:t>
            </w:r>
            <w:proofErr w:type="spellEnd"/>
            <w:proofErr w:type="gramEnd"/>
            <w:r>
              <w:rPr>
                <w:rFonts w:ascii="Times New Roman" w:eastAsiaTheme="minorEastAsia" w:hAnsi="Times New Roman" w:cs="Times New Roman"/>
                <w:sz w:val="24"/>
                <w:szCs w:val="24"/>
              </w:rPr>
              <w:t xml:space="preserve"> Audit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secara</w:t>
            </w:r>
            <w:proofErr w:type="spellEnd"/>
            <w:r>
              <w:rPr>
                <w:rFonts w:ascii="Times New Roman" w:eastAsiaTheme="minorEastAsia" w:hAnsi="Times New Roman" w:cs="Times New Roman"/>
                <w:sz w:val="24"/>
                <w:szCs w:val="24"/>
              </w:rPr>
              <w:t xml:space="preserve"> negative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Tax Avoidance</w:t>
            </w:r>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sz w:val="24"/>
                <w:szCs w:val="24"/>
              </w:rPr>
              <w:t>Sedangkan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Kepemilikan</w:t>
            </w:r>
            <w:proofErr w:type="spellEnd"/>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Institusional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Tax Avoidance</w:t>
            </w:r>
            <w:r>
              <w:rPr>
                <w:rFonts w:ascii="Times New Roman" w:eastAsiaTheme="minorEastAsia" w:hAnsi="Times New Roman" w:cs="Times New Roman"/>
                <w:sz w:val="24"/>
                <w:szCs w:val="24"/>
              </w:rPr>
              <w:t>.</w:t>
            </w:r>
          </w:p>
        </w:tc>
      </w:tr>
      <w:tr w:rsidR="006A5D1C" w:rsidTr="009D1E19">
        <w:tc>
          <w:tcPr>
            <w:tcW w:w="1942" w:type="dxa"/>
          </w:tcPr>
          <w:p w:rsidR="006A5D1C" w:rsidRPr="00444362" w:rsidRDefault="006A5D1C" w:rsidP="006A5D1C">
            <w:pPr>
              <w:pStyle w:val="ListParagraph"/>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Tommy </w:t>
            </w:r>
            <w:proofErr w:type="spellStart"/>
            <w:r>
              <w:rPr>
                <w:rFonts w:ascii="Times New Roman" w:eastAsiaTheme="minorEastAsia" w:hAnsi="Times New Roman" w:cs="Times New Roman"/>
                <w:sz w:val="24"/>
                <w:szCs w:val="24"/>
              </w:rPr>
              <w:t>Kurniasih</w:t>
            </w:r>
            <w:proofErr w:type="spellEnd"/>
            <w:r>
              <w:rPr>
                <w:rFonts w:ascii="Times New Roman" w:eastAsiaTheme="minorEastAsia" w:hAnsi="Times New Roman" w:cs="Times New Roman"/>
                <w:sz w:val="24"/>
                <w:szCs w:val="24"/>
              </w:rPr>
              <w:t xml:space="preserve"> dan Maria M. </w:t>
            </w:r>
            <w:proofErr w:type="spellStart"/>
            <w:r>
              <w:rPr>
                <w:rFonts w:ascii="Times New Roman" w:eastAsiaTheme="minorEastAsia" w:hAnsi="Times New Roman" w:cs="Times New Roman"/>
                <w:sz w:val="24"/>
                <w:szCs w:val="24"/>
              </w:rPr>
              <w:t>Ratna</w:t>
            </w:r>
            <w:proofErr w:type="spellEnd"/>
            <w:r>
              <w:rPr>
                <w:rFonts w:ascii="Times New Roman" w:eastAsiaTheme="minorEastAsia" w:hAnsi="Times New Roman" w:cs="Times New Roman"/>
                <w:sz w:val="24"/>
                <w:szCs w:val="24"/>
              </w:rPr>
              <w:t xml:space="preserve"> Sari (2013)</w:t>
            </w:r>
          </w:p>
        </w:tc>
        <w:tc>
          <w:tcPr>
            <w:tcW w:w="1593" w:type="dxa"/>
          </w:tcPr>
          <w:p w:rsidR="006A5D1C" w:rsidRPr="000542EF" w:rsidRDefault="006A5D1C" w:rsidP="006A5D1C">
            <w:pPr>
              <w:pStyle w:val="ListParagraph"/>
              <w:ind w:left="0"/>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Pengaruh</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Return on Assets</w:t>
            </w:r>
            <w:r w:rsidRPr="00444362">
              <w:rPr>
                <w:rFonts w:ascii="Times New Roman" w:eastAsiaTheme="minorEastAsia" w:hAnsi="Times New Roman" w:cs="Times New Roman"/>
                <w:sz w:val="24"/>
                <w:szCs w:val="24"/>
              </w:rPr>
              <w:t>,</w:t>
            </w:r>
            <w:r>
              <w:rPr>
                <w:rFonts w:ascii="Times New Roman" w:eastAsiaTheme="minorEastAsia" w:hAnsi="Times New Roman" w:cs="Times New Roman"/>
                <w:i/>
                <w:iCs/>
                <w:sz w:val="24"/>
                <w:szCs w:val="24"/>
              </w:rPr>
              <w:t xml:space="preserve"> Leverage</w:t>
            </w:r>
            <w:r w:rsidRPr="00444362">
              <w:rPr>
                <w:rFonts w:ascii="Times New Roman" w:eastAsiaTheme="minorEastAsia" w:hAnsi="Times New Roman" w:cs="Times New Roman"/>
                <w:sz w:val="24"/>
                <w:szCs w:val="24"/>
              </w:rPr>
              <w:t>,</w:t>
            </w:r>
            <w:r>
              <w:rPr>
                <w:rFonts w:ascii="Times New Roman" w:eastAsiaTheme="minorEastAsia" w:hAnsi="Times New Roman" w:cs="Times New Roman"/>
                <w:i/>
                <w:iCs/>
                <w:sz w:val="24"/>
                <w:szCs w:val="24"/>
              </w:rPr>
              <w:t xml:space="preserve"> Corporate Governance</w:t>
            </w:r>
            <w:r w:rsidRPr="00444362">
              <w:rPr>
                <w:rFonts w:ascii="Times New Roman" w:eastAsiaTheme="minorEastAsia" w:hAnsi="Times New Roman" w:cs="Times New Roman"/>
                <w:sz w:val="24"/>
                <w:szCs w:val="24"/>
              </w:rPr>
              <w:t>,</w:t>
            </w:r>
            <w:r>
              <w:rPr>
                <w:rFonts w:ascii="Times New Roman" w:eastAsiaTheme="minorEastAsia" w:hAnsi="Times New Roman" w:cs="Times New Roman"/>
                <w:i/>
                <w:iCs/>
                <w:sz w:val="24"/>
                <w:szCs w:val="24"/>
              </w:rPr>
              <w:t xml:space="preserve"> </w:t>
            </w:r>
            <w:proofErr w:type="spellStart"/>
            <w:r>
              <w:rPr>
                <w:rFonts w:ascii="Times New Roman" w:eastAsiaTheme="minorEastAsia" w:hAnsi="Times New Roman" w:cs="Times New Roman"/>
                <w:sz w:val="24"/>
                <w:szCs w:val="24"/>
              </w:rPr>
              <w:t>Ukuran</w:t>
            </w:r>
            <w:proofErr w:type="spellEnd"/>
            <w:r>
              <w:rPr>
                <w:rFonts w:ascii="Times New Roman" w:eastAsiaTheme="minorEastAsia" w:hAnsi="Times New Roman" w:cs="Times New Roman"/>
                <w:sz w:val="24"/>
                <w:szCs w:val="24"/>
              </w:rPr>
              <w:t xml:space="preserve"> Perusahaan dan </w:t>
            </w:r>
            <w:proofErr w:type="spellStart"/>
            <w:r>
              <w:rPr>
                <w:rFonts w:ascii="Times New Roman" w:eastAsiaTheme="minorEastAsia" w:hAnsi="Times New Roman" w:cs="Times New Roman"/>
                <w:sz w:val="24"/>
                <w:szCs w:val="24"/>
              </w:rPr>
              <w:t>Kompensasi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Rugi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Fiskal</w:t>
            </w:r>
            <w:proofErr w:type="spellEnd"/>
            <w:r>
              <w:rPr>
                <w:rFonts w:ascii="Times New Roman" w:eastAsiaTheme="minorEastAsia" w:hAnsi="Times New Roman" w:cs="Times New Roman"/>
                <w:sz w:val="24"/>
                <w:szCs w:val="24"/>
              </w:rPr>
              <w:t xml:space="preserve"> pada </w:t>
            </w:r>
            <w:r>
              <w:rPr>
                <w:rFonts w:ascii="Times New Roman" w:eastAsiaTheme="minorEastAsia" w:hAnsi="Times New Roman" w:cs="Times New Roman"/>
                <w:i/>
                <w:iCs/>
                <w:sz w:val="24"/>
                <w:szCs w:val="24"/>
              </w:rPr>
              <w:t>Tax Avoidance</w:t>
            </w:r>
          </w:p>
        </w:tc>
        <w:tc>
          <w:tcPr>
            <w:tcW w:w="1933" w:type="dxa"/>
          </w:tcPr>
          <w:p w:rsidR="006A5D1C" w:rsidRPr="00444362" w:rsidRDefault="006A5D1C" w:rsidP="006A5D1C">
            <w:pPr>
              <w:pStyle w:val="ListParagraph"/>
              <w:numPr>
                <w:ilvl w:val="0"/>
                <w:numId w:val="64"/>
              </w:numPr>
              <w:ind w:left="357" w:hanging="357"/>
              <w:rPr>
                <w:rFonts w:ascii="Times New Roman" w:eastAsiaTheme="minorEastAsia" w:hAnsi="Times New Roman" w:cs="Times New Roman"/>
                <w:sz w:val="24"/>
                <w:szCs w:val="24"/>
                <w:lang w:val="id-ID"/>
              </w:rPr>
            </w:pPr>
            <w:r>
              <w:rPr>
                <w:rFonts w:ascii="Times New Roman" w:eastAsiaTheme="minorEastAsia" w:hAnsi="Times New Roman" w:cs="Times New Roman"/>
                <w:i/>
                <w:iCs/>
                <w:sz w:val="24"/>
                <w:szCs w:val="24"/>
              </w:rPr>
              <w:t>Return on Assets</w:t>
            </w:r>
            <w:r>
              <w:rPr>
                <w:rFonts w:ascii="Times New Roman" w:eastAsiaTheme="minorEastAsia" w:hAnsi="Times New Roman" w:cs="Times New Roman"/>
                <w:sz w:val="24"/>
                <w:szCs w:val="24"/>
              </w:rPr>
              <w:t xml:space="preserve"> (X1)</w:t>
            </w:r>
          </w:p>
          <w:p w:rsidR="006A5D1C" w:rsidRPr="00444362" w:rsidRDefault="006A5D1C" w:rsidP="006A5D1C">
            <w:pPr>
              <w:pStyle w:val="ListParagraph"/>
              <w:numPr>
                <w:ilvl w:val="0"/>
                <w:numId w:val="64"/>
              </w:numPr>
              <w:ind w:left="357" w:hanging="357"/>
              <w:rPr>
                <w:rFonts w:ascii="Times New Roman" w:eastAsiaTheme="minorEastAsia" w:hAnsi="Times New Roman" w:cs="Times New Roman"/>
                <w:sz w:val="24"/>
                <w:szCs w:val="24"/>
                <w:lang w:val="id-ID"/>
              </w:rPr>
            </w:pPr>
            <w:r>
              <w:rPr>
                <w:rFonts w:ascii="Times New Roman" w:eastAsiaTheme="minorEastAsia" w:hAnsi="Times New Roman" w:cs="Times New Roman"/>
                <w:i/>
                <w:iCs/>
                <w:sz w:val="24"/>
                <w:szCs w:val="24"/>
              </w:rPr>
              <w:t xml:space="preserve">Leverage </w:t>
            </w:r>
            <w:r>
              <w:rPr>
                <w:rFonts w:ascii="Times New Roman" w:eastAsiaTheme="minorEastAsia" w:hAnsi="Times New Roman" w:cs="Times New Roman"/>
                <w:iCs/>
                <w:sz w:val="24"/>
                <w:szCs w:val="24"/>
              </w:rPr>
              <w:t>(X2)</w:t>
            </w:r>
          </w:p>
          <w:p w:rsidR="006A5D1C" w:rsidRPr="000542EF" w:rsidRDefault="006A5D1C" w:rsidP="006A5D1C">
            <w:pPr>
              <w:pStyle w:val="ListParagraph"/>
              <w:numPr>
                <w:ilvl w:val="0"/>
                <w:numId w:val="64"/>
              </w:numPr>
              <w:ind w:left="357" w:hanging="357"/>
              <w:rPr>
                <w:rFonts w:ascii="Times New Roman" w:eastAsiaTheme="minorEastAsia" w:hAnsi="Times New Roman" w:cs="Times New Roman"/>
                <w:sz w:val="24"/>
                <w:szCs w:val="24"/>
                <w:lang w:val="id-ID"/>
              </w:rPr>
            </w:pPr>
            <w:proofErr w:type="spellStart"/>
            <w:r>
              <w:rPr>
                <w:rFonts w:ascii="Times New Roman" w:eastAsiaTheme="minorEastAsia" w:hAnsi="Times New Roman" w:cs="Times New Roman"/>
                <w:sz w:val="24"/>
                <w:szCs w:val="24"/>
              </w:rPr>
              <w:t>Komposisi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Komisaris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Independen</w:t>
            </w:r>
            <w:proofErr w:type="spellEnd"/>
            <w:r>
              <w:rPr>
                <w:rFonts w:ascii="Times New Roman" w:eastAsiaTheme="minorEastAsia" w:hAnsi="Times New Roman" w:cs="Times New Roman"/>
                <w:sz w:val="24"/>
                <w:szCs w:val="24"/>
              </w:rPr>
              <w:t xml:space="preserve"> (X3)</w:t>
            </w:r>
          </w:p>
          <w:p w:rsidR="006A5D1C" w:rsidRPr="000542EF" w:rsidRDefault="006A5D1C" w:rsidP="006A5D1C">
            <w:pPr>
              <w:pStyle w:val="ListParagraph"/>
              <w:numPr>
                <w:ilvl w:val="0"/>
                <w:numId w:val="64"/>
              </w:numPr>
              <w:ind w:left="357" w:hanging="357"/>
              <w:rPr>
                <w:rFonts w:ascii="Times New Roman" w:eastAsiaTheme="minorEastAsia" w:hAnsi="Times New Roman" w:cs="Times New Roman"/>
                <w:sz w:val="24"/>
                <w:szCs w:val="24"/>
                <w:lang w:val="id-ID"/>
              </w:rPr>
            </w:pPr>
            <w:proofErr w:type="spellStart"/>
            <w:r>
              <w:rPr>
                <w:rFonts w:ascii="Times New Roman" w:eastAsiaTheme="minorEastAsia" w:hAnsi="Times New Roman" w:cs="Times New Roman"/>
                <w:sz w:val="24"/>
                <w:szCs w:val="24"/>
              </w:rPr>
              <w:t>Keberadaan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Komite</w:t>
            </w:r>
            <w:proofErr w:type="spellEnd"/>
            <w:r>
              <w:rPr>
                <w:rFonts w:ascii="Times New Roman" w:eastAsiaTheme="minorEastAsia" w:hAnsi="Times New Roman" w:cs="Times New Roman"/>
                <w:sz w:val="24"/>
                <w:szCs w:val="24"/>
              </w:rPr>
              <w:t xml:space="preserve"> Audit (X4)</w:t>
            </w:r>
          </w:p>
          <w:p w:rsidR="006A5D1C" w:rsidRPr="00444362" w:rsidRDefault="006A5D1C" w:rsidP="006A5D1C">
            <w:pPr>
              <w:pStyle w:val="ListParagraph"/>
              <w:numPr>
                <w:ilvl w:val="0"/>
                <w:numId w:val="64"/>
              </w:numPr>
              <w:ind w:left="357" w:hanging="357"/>
              <w:rPr>
                <w:rFonts w:ascii="Times New Roman" w:eastAsiaTheme="minorEastAsia" w:hAnsi="Times New Roman" w:cs="Times New Roman"/>
                <w:sz w:val="24"/>
                <w:szCs w:val="24"/>
                <w:lang w:val="id-ID"/>
              </w:rPr>
            </w:pPr>
            <w:proofErr w:type="spellStart"/>
            <w:r>
              <w:rPr>
                <w:rFonts w:ascii="Times New Roman" w:eastAsiaTheme="minorEastAsia" w:hAnsi="Times New Roman" w:cs="Times New Roman"/>
                <w:sz w:val="24"/>
                <w:szCs w:val="24"/>
              </w:rPr>
              <w:t>Ukuran</w:t>
            </w:r>
            <w:proofErr w:type="spellEnd"/>
            <w:r>
              <w:rPr>
                <w:rFonts w:ascii="Times New Roman" w:eastAsiaTheme="minorEastAsia" w:hAnsi="Times New Roman" w:cs="Times New Roman"/>
                <w:sz w:val="24"/>
                <w:szCs w:val="24"/>
              </w:rPr>
              <w:t xml:space="preserve"> Perusahaan (X4)</w:t>
            </w:r>
          </w:p>
          <w:p w:rsidR="006A5D1C" w:rsidRPr="00444362" w:rsidRDefault="006A5D1C" w:rsidP="006A5D1C">
            <w:pPr>
              <w:pStyle w:val="ListParagraph"/>
              <w:numPr>
                <w:ilvl w:val="0"/>
                <w:numId w:val="64"/>
              </w:numPr>
              <w:ind w:left="357" w:hanging="357"/>
              <w:rPr>
                <w:rFonts w:ascii="Times New Roman" w:eastAsiaTheme="minorEastAsia" w:hAnsi="Times New Roman" w:cs="Times New Roman"/>
                <w:sz w:val="24"/>
                <w:szCs w:val="24"/>
                <w:lang w:val="id-ID"/>
              </w:rPr>
            </w:pPr>
            <w:proofErr w:type="spellStart"/>
            <w:r>
              <w:rPr>
                <w:rFonts w:ascii="Times New Roman" w:eastAsiaTheme="minorEastAsia" w:hAnsi="Times New Roman" w:cs="Times New Roman"/>
                <w:sz w:val="24"/>
                <w:szCs w:val="24"/>
              </w:rPr>
              <w:t>Kompensasi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Rugi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Fiskal</w:t>
            </w:r>
            <w:proofErr w:type="spellEnd"/>
            <w:r>
              <w:rPr>
                <w:rFonts w:ascii="Times New Roman" w:eastAsiaTheme="minorEastAsia" w:hAnsi="Times New Roman" w:cs="Times New Roman"/>
                <w:sz w:val="24"/>
                <w:szCs w:val="24"/>
              </w:rPr>
              <w:t xml:space="preserve"> (X5)</w:t>
            </w:r>
          </w:p>
          <w:p w:rsidR="006A5D1C" w:rsidRDefault="006A5D1C" w:rsidP="006A5D1C">
            <w:pPr>
              <w:pStyle w:val="ListParagraph"/>
              <w:numPr>
                <w:ilvl w:val="0"/>
                <w:numId w:val="64"/>
              </w:numPr>
              <w:ind w:left="357" w:hanging="357"/>
              <w:rPr>
                <w:rFonts w:ascii="Times New Roman" w:eastAsiaTheme="minorEastAsia" w:hAnsi="Times New Roman" w:cs="Times New Roman"/>
                <w:sz w:val="24"/>
                <w:szCs w:val="24"/>
                <w:lang w:val="id-ID"/>
              </w:rPr>
            </w:pPr>
            <w:r>
              <w:rPr>
                <w:rFonts w:ascii="Times New Roman" w:eastAsiaTheme="minorEastAsia" w:hAnsi="Times New Roman" w:cs="Times New Roman"/>
                <w:i/>
                <w:iCs/>
                <w:sz w:val="24"/>
                <w:szCs w:val="24"/>
              </w:rPr>
              <w:t>Tax Avoidance</w:t>
            </w:r>
            <w:r>
              <w:rPr>
                <w:rFonts w:ascii="Times New Roman" w:eastAsiaTheme="minorEastAsia" w:hAnsi="Times New Roman" w:cs="Times New Roman"/>
                <w:sz w:val="24"/>
                <w:szCs w:val="24"/>
              </w:rPr>
              <w:t xml:space="preserve"> (Y)</w:t>
            </w:r>
          </w:p>
        </w:tc>
        <w:tc>
          <w:tcPr>
            <w:tcW w:w="1294" w:type="dxa"/>
          </w:tcPr>
          <w:p w:rsidR="006A5D1C" w:rsidRPr="00444362" w:rsidRDefault="006A5D1C" w:rsidP="006A5D1C">
            <w:pPr>
              <w:pStyle w:val="ListParagraph"/>
              <w:ind w:left="0"/>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Regresi</w:t>
            </w:r>
            <w:proofErr w:type="spellEnd"/>
            <w:r>
              <w:rPr>
                <w:rFonts w:ascii="Times New Roman" w:eastAsiaTheme="minorEastAsia" w:hAnsi="Times New Roman" w:cs="Times New Roman"/>
                <w:sz w:val="24"/>
                <w:szCs w:val="24"/>
              </w:rPr>
              <w:t xml:space="preserve"> Linier </w:t>
            </w:r>
            <w:proofErr w:type="spellStart"/>
            <w:r>
              <w:rPr>
                <w:rFonts w:ascii="Times New Roman" w:eastAsiaTheme="minorEastAsia" w:hAnsi="Times New Roman" w:cs="Times New Roman"/>
                <w:sz w:val="24"/>
                <w:szCs w:val="24"/>
              </w:rPr>
              <w:t>Berganda</w:t>
            </w:r>
            <w:proofErr w:type="spellEnd"/>
          </w:p>
        </w:tc>
        <w:tc>
          <w:tcPr>
            <w:tcW w:w="1594" w:type="dxa"/>
          </w:tcPr>
          <w:p w:rsidR="006A5D1C" w:rsidRPr="00501956" w:rsidRDefault="006A5D1C" w:rsidP="006A5D1C">
            <w:pPr>
              <w:pStyle w:val="ListParagraph"/>
              <w:ind w:left="0"/>
              <w:rPr>
                <w:rFonts w:ascii="Times New Roman" w:eastAsiaTheme="minorEastAsia" w:hAnsi="Times New Roman" w:cs="Times New Roman"/>
                <w:sz w:val="24"/>
                <w:szCs w:val="24"/>
                <w:lang w:val="id-ID"/>
              </w:rPr>
            </w:pPr>
            <w:r>
              <w:rPr>
                <w:rFonts w:ascii="Times New Roman" w:eastAsiaTheme="minorEastAsia" w:hAnsi="Times New Roman" w:cs="Times New Roman"/>
                <w:i/>
                <w:iCs/>
                <w:sz w:val="24"/>
                <w:szCs w:val="24"/>
              </w:rPr>
              <w:t>Return on Assets</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Ukuran</w:t>
            </w:r>
            <w:proofErr w:type="spellEnd"/>
            <w:r>
              <w:rPr>
                <w:rFonts w:ascii="Times New Roman" w:eastAsiaTheme="minorEastAsia" w:hAnsi="Times New Roman" w:cs="Times New Roman"/>
                <w:sz w:val="24"/>
                <w:szCs w:val="24"/>
              </w:rPr>
              <w:t xml:space="preserve"> Perusahaan, dan </w:t>
            </w:r>
            <w:proofErr w:type="spellStart"/>
            <w:r>
              <w:rPr>
                <w:rFonts w:ascii="Times New Roman" w:eastAsiaTheme="minorEastAsia" w:hAnsi="Times New Roman" w:cs="Times New Roman"/>
                <w:sz w:val="24"/>
                <w:szCs w:val="24"/>
              </w:rPr>
              <w:t>Kompensasi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Rugi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Fiskal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negatif</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secara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parsial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Tax Avoidance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Sedangkan</w:t>
            </w:r>
            <w:proofErr w:type="spellEnd"/>
            <w:r>
              <w:rPr>
                <w:rFonts w:ascii="Times New Roman" w:eastAsiaTheme="minorEastAsia" w:hAnsi="Times New Roman" w:cs="Times New Roman"/>
                <w:sz w:val="24"/>
                <w:szCs w:val="24"/>
              </w:rPr>
              <w:t xml:space="preserve">, </w:t>
            </w:r>
            <w:r w:rsidRPr="000542EF">
              <w:rPr>
                <w:rFonts w:ascii="Times New Roman" w:eastAsiaTheme="minorEastAsia" w:hAnsi="Times New Roman" w:cs="Times New Roman"/>
                <w:sz w:val="24"/>
                <w:szCs w:val="24"/>
              </w:rPr>
              <w:t>Leverage</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Komposisi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Komisaris</w:t>
            </w:r>
            <w:proofErr w:type="spellEnd"/>
            <w:r>
              <w:rPr>
                <w:rFonts w:ascii="Times New Roman" w:eastAsiaTheme="minorEastAsia" w:hAnsi="Times New Roman" w:cs="Times New Roman"/>
                <w:sz w:val="24"/>
                <w:szCs w:val="24"/>
              </w:rPr>
              <w:t xml:space="preserve"> </w:t>
            </w:r>
            <w:proofErr w:type="spellStart"/>
            <w:proofErr w:type="gramStart"/>
            <w:r>
              <w:rPr>
                <w:rFonts w:ascii="Times New Roman" w:eastAsiaTheme="minorEastAsia" w:hAnsi="Times New Roman" w:cs="Times New Roman"/>
                <w:sz w:val="24"/>
                <w:szCs w:val="24"/>
              </w:rPr>
              <w:t>Independen</w:t>
            </w:r>
            <w:proofErr w:type="spellEnd"/>
            <w:r>
              <w:rPr>
                <w:rFonts w:ascii="Times New Roman" w:eastAsiaTheme="minorEastAsia" w:hAnsi="Times New Roman" w:cs="Times New Roman"/>
                <w:sz w:val="24"/>
                <w:szCs w:val="24"/>
              </w:rPr>
              <w:t xml:space="preserve">  dan</w:t>
            </w:r>
            <w:proofErr w:type="gram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Keberadaan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Komite</w:t>
            </w:r>
            <w:proofErr w:type="spellEnd"/>
            <w:r>
              <w:rPr>
                <w:rFonts w:ascii="Times New Roman" w:eastAsiaTheme="minorEastAsia" w:hAnsi="Times New Roman" w:cs="Times New Roman"/>
                <w:sz w:val="24"/>
                <w:szCs w:val="24"/>
              </w:rPr>
              <w:t xml:space="preserve"> Audit </w:t>
            </w:r>
            <w:proofErr w:type="spellStart"/>
            <w:r w:rsidRPr="000542EF">
              <w:rPr>
                <w:rFonts w:ascii="Times New Roman" w:eastAsiaTheme="minorEastAsia" w:hAnsi="Times New Roman" w:cs="Times New Roman"/>
                <w:sz w:val="24"/>
                <w:szCs w:val="24"/>
              </w:rPr>
              <w:t>tidak</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berpengaruh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terhadap</w:t>
            </w:r>
            <w:proofErr w:type="spellEnd"/>
            <w:r>
              <w:rPr>
                <w:rFonts w:ascii="Times New Roman" w:eastAsiaTheme="minorEastAsia" w:hAnsi="Times New Roman" w:cs="Times New Roman"/>
                <w:sz w:val="24"/>
                <w:szCs w:val="24"/>
              </w:rPr>
              <w:t xml:space="preserve"> </w:t>
            </w:r>
            <w:r>
              <w:rPr>
                <w:rFonts w:ascii="Times New Roman" w:eastAsiaTheme="minorEastAsia" w:hAnsi="Times New Roman" w:cs="Times New Roman"/>
                <w:i/>
                <w:iCs/>
                <w:sz w:val="24"/>
                <w:szCs w:val="24"/>
              </w:rPr>
              <w:t>Tax Avoidance</w:t>
            </w:r>
            <w:r>
              <w:rPr>
                <w:rFonts w:ascii="Times New Roman" w:eastAsiaTheme="minorEastAsia" w:hAnsi="Times New Roman" w:cs="Times New Roman"/>
                <w:sz w:val="24"/>
                <w:szCs w:val="24"/>
              </w:rPr>
              <w:t>.</w:t>
            </w:r>
          </w:p>
        </w:tc>
      </w:tr>
    </w:tbl>
    <w:p w:rsidR="007933FB" w:rsidRPr="00D42534" w:rsidRDefault="007933FB" w:rsidP="00B52B85">
      <w:pPr>
        <w:spacing w:after="0" w:line="480" w:lineRule="auto"/>
        <w:jc w:val="both"/>
        <w:rPr>
          <w:rFonts w:ascii="Times New Roman" w:eastAsiaTheme="minorEastAsia" w:hAnsi="Times New Roman" w:cs="Times New Roman"/>
          <w:sz w:val="24"/>
          <w:szCs w:val="24"/>
          <w:lang w:val="id-ID"/>
        </w:rPr>
      </w:pPr>
    </w:p>
    <w:p w:rsidR="005E3E2D" w:rsidRDefault="00A22266" w:rsidP="00B52B85">
      <w:pPr>
        <w:pStyle w:val="Heading2"/>
        <w:numPr>
          <w:ilvl w:val="0"/>
          <w:numId w:val="2"/>
        </w:numPr>
        <w:spacing w:before="0" w:line="480" w:lineRule="auto"/>
        <w:jc w:val="both"/>
        <w:rPr>
          <w:rFonts w:ascii="Times New Roman" w:hAnsi="Times New Roman" w:cs="Times New Roman"/>
          <w:b/>
          <w:color w:val="auto"/>
          <w:sz w:val="24"/>
          <w:lang w:val="id-ID"/>
        </w:rPr>
      </w:pPr>
      <w:bookmarkStart w:id="18" w:name="_Toc531099872"/>
      <w:r w:rsidRPr="00C37FA3">
        <w:rPr>
          <w:rFonts w:ascii="Times New Roman" w:hAnsi="Times New Roman" w:cs="Times New Roman"/>
          <w:b/>
          <w:color w:val="auto"/>
          <w:sz w:val="24"/>
          <w:lang w:val="id-ID"/>
        </w:rPr>
        <w:lastRenderedPageBreak/>
        <w:t>Kerangka Pemikiran</w:t>
      </w:r>
      <w:bookmarkEnd w:id="18"/>
    </w:p>
    <w:p w:rsidR="00C237E2" w:rsidRDefault="00C237E2" w:rsidP="00B52B85">
      <w:pPr>
        <w:spacing w:after="0"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Pr>
          <w:rFonts w:ascii="Times New Roman" w:hAnsi="Times New Roman" w:cs="Times New Roman"/>
          <w:i/>
          <w:sz w:val="24"/>
          <w:szCs w:val="24"/>
        </w:rPr>
        <w:t>return on asset</w:t>
      </w:r>
      <w:r>
        <w:rPr>
          <w:rFonts w:ascii="Times New Roman" w:hAnsi="Times New Roman" w:cs="Times New Roman"/>
          <w:sz w:val="24"/>
          <w:szCs w:val="24"/>
        </w:rPr>
        <w:t>,</w:t>
      </w:r>
      <w:r>
        <w:rPr>
          <w:rFonts w:ascii="Times New Roman" w:hAnsi="Times New Roman" w:cs="Times New Roman"/>
          <w:i/>
          <w:sz w:val="24"/>
          <w:szCs w:val="24"/>
        </w:rPr>
        <w:t xml:space="preserve"> leverage</w:t>
      </w:r>
      <w:r>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r>
        <w:rPr>
          <w:rFonts w:ascii="Times New Roman" w:hAnsi="Times New Roman" w:cs="Times New Roman"/>
          <w:sz w:val="24"/>
          <w:szCs w:val="24"/>
        </w:rPr>
        <w:t>.</w:t>
      </w:r>
    </w:p>
    <w:p w:rsidR="00C237E2" w:rsidRPr="0084124B" w:rsidRDefault="00C237E2" w:rsidP="006E71FE">
      <w:pPr>
        <w:pStyle w:val="ListParagraph"/>
        <w:numPr>
          <w:ilvl w:val="0"/>
          <w:numId w:val="48"/>
        </w:numPr>
        <w:spacing w:after="0" w:line="480" w:lineRule="auto"/>
        <w:ind w:left="720"/>
        <w:jc w:val="both"/>
        <w:rPr>
          <w:rFonts w:ascii="Times New Roman" w:hAnsi="Times New Roman" w:cs="Times New Roman"/>
          <w:b/>
          <w:sz w:val="24"/>
          <w:szCs w:val="24"/>
        </w:rPr>
      </w:pPr>
      <w:bookmarkStart w:id="19" w:name="_Hlk16322326"/>
      <w:proofErr w:type="spellStart"/>
      <w:r w:rsidRPr="0084124B">
        <w:rPr>
          <w:rFonts w:ascii="Times New Roman" w:hAnsi="Times New Roman" w:cs="Times New Roman"/>
          <w:b/>
          <w:sz w:val="24"/>
          <w:szCs w:val="24"/>
        </w:rPr>
        <w:t>Pengaruh</w:t>
      </w:r>
      <w:proofErr w:type="spellEnd"/>
      <w:r w:rsidRPr="0084124B">
        <w:rPr>
          <w:rFonts w:ascii="Times New Roman" w:hAnsi="Times New Roman" w:cs="Times New Roman"/>
          <w:b/>
          <w:sz w:val="24"/>
          <w:szCs w:val="24"/>
        </w:rPr>
        <w:t xml:space="preserve"> </w:t>
      </w:r>
      <w:r w:rsidRPr="0084124B">
        <w:rPr>
          <w:rFonts w:ascii="Times New Roman" w:hAnsi="Times New Roman" w:cs="Times New Roman"/>
          <w:b/>
          <w:i/>
          <w:sz w:val="24"/>
          <w:szCs w:val="24"/>
        </w:rPr>
        <w:t>Retu</w:t>
      </w:r>
      <w:r w:rsidR="00D56539">
        <w:rPr>
          <w:rFonts w:ascii="Times New Roman" w:hAnsi="Times New Roman" w:cs="Times New Roman"/>
          <w:b/>
          <w:i/>
          <w:sz w:val="24"/>
          <w:szCs w:val="24"/>
        </w:rPr>
        <w:t>r</w:t>
      </w:r>
      <w:r w:rsidRPr="0084124B">
        <w:rPr>
          <w:rFonts w:ascii="Times New Roman" w:hAnsi="Times New Roman" w:cs="Times New Roman"/>
          <w:b/>
          <w:i/>
          <w:sz w:val="24"/>
          <w:szCs w:val="24"/>
        </w:rPr>
        <w:t xml:space="preserve">n on Assets </w:t>
      </w:r>
      <w:proofErr w:type="spellStart"/>
      <w:r w:rsidRPr="0084124B">
        <w:rPr>
          <w:rFonts w:ascii="Times New Roman" w:hAnsi="Times New Roman" w:cs="Times New Roman"/>
          <w:b/>
          <w:sz w:val="24"/>
          <w:szCs w:val="24"/>
        </w:rPr>
        <w:t>terhadap</w:t>
      </w:r>
      <w:proofErr w:type="spellEnd"/>
      <w:r w:rsidRPr="0084124B">
        <w:rPr>
          <w:rFonts w:ascii="Times New Roman" w:hAnsi="Times New Roman" w:cs="Times New Roman"/>
          <w:b/>
          <w:sz w:val="24"/>
          <w:szCs w:val="24"/>
        </w:rPr>
        <w:t xml:space="preserve"> </w:t>
      </w:r>
      <w:r w:rsidR="0084124B" w:rsidRPr="0084124B">
        <w:rPr>
          <w:rFonts w:ascii="Times New Roman" w:hAnsi="Times New Roman" w:cs="Times New Roman"/>
          <w:b/>
          <w:i/>
          <w:sz w:val="24"/>
          <w:szCs w:val="24"/>
        </w:rPr>
        <w:t>Tax Avoidance</w:t>
      </w:r>
      <w:bookmarkEnd w:id="19"/>
    </w:p>
    <w:p w:rsidR="00E736F3" w:rsidRDefault="0084124B" w:rsidP="00B52B85">
      <w:pPr>
        <w:pStyle w:val="ListParagraph"/>
        <w:spacing w:after="0" w:line="480" w:lineRule="auto"/>
        <w:ind w:firstLine="720"/>
        <w:jc w:val="both"/>
        <w:rPr>
          <w:rFonts w:ascii="Times New Roman" w:hAnsi="Times New Roman" w:cs="Times New Roman"/>
          <w:sz w:val="24"/>
          <w:szCs w:val="24"/>
        </w:rPr>
      </w:pPr>
      <w:bookmarkStart w:id="20" w:name="_Hlk20327869"/>
      <w:r>
        <w:rPr>
          <w:rFonts w:ascii="Times New Roman" w:hAnsi="Times New Roman" w:cs="Times New Roman"/>
          <w:sz w:val="24"/>
          <w:szCs w:val="24"/>
        </w:rPr>
        <w:t xml:space="preserve">Return on Assets (ROA)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disoroti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ROA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asset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ROA, </w:t>
      </w:r>
      <w:proofErr w:type="spellStart"/>
      <w:r w:rsidR="00E736F3">
        <w:rPr>
          <w:rFonts w:ascii="Times New Roman" w:hAnsi="Times New Roman" w:cs="Times New Roman"/>
          <w:sz w:val="24"/>
          <w:szCs w:val="24"/>
        </w:rPr>
        <w:t>semakin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tinggi</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keuntungan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perusahaan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sehingga</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semakin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baik</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pengelolaan</w:t>
      </w:r>
      <w:proofErr w:type="spellEnd"/>
      <w:r w:rsidR="00E736F3">
        <w:rPr>
          <w:rFonts w:ascii="Times New Roman" w:hAnsi="Times New Roman" w:cs="Times New Roman"/>
          <w:sz w:val="24"/>
          <w:szCs w:val="24"/>
        </w:rPr>
        <w:t xml:space="preserve"> asset </w:t>
      </w:r>
      <w:proofErr w:type="spellStart"/>
      <w:r w:rsidR="00E736F3">
        <w:rPr>
          <w:rFonts w:ascii="Times New Roman" w:hAnsi="Times New Roman" w:cs="Times New Roman"/>
          <w:sz w:val="24"/>
          <w:szCs w:val="24"/>
        </w:rPr>
        <w:t>suatu</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perusahaan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Semakin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tinggi</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nilai</w:t>
      </w:r>
      <w:proofErr w:type="spellEnd"/>
      <w:r w:rsidR="00E736F3">
        <w:rPr>
          <w:rFonts w:ascii="Times New Roman" w:hAnsi="Times New Roman" w:cs="Times New Roman"/>
          <w:sz w:val="24"/>
          <w:szCs w:val="24"/>
        </w:rPr>
        <w:t xml:space="preserve"> ROA, </w:t>
      </w:r>
      <w:proofErr w:type="spellStart"/>
      <w:r w:rsidR="00E736F3">
        <w:rPr>
          <w:rFonts w:ascii="Times New Roman" w:hAnsi="Times New Roman" w:cs="Times New Roman"/>
          <w:sz w:val="24"/>
          <w:szCs w:val="24"/>
        </w:rPr>
        <w:t>maka</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semakin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besar</w:t>
      </w:r>
      <w:proofErr w:type="spellEnd"/>
      <w:r w:rsidR="00E736F3">
        <w:rPr>
          <w:rFonts w:ascii="Times New Roman" w:hAnsi="Times New Roman" w:cs="Times New Roman"/>
          <w:sz w:val="24"/>
          <w:szCs w:val="24"/>
        </w:rPr>
        <w:t xml:space="preserve"> juga </w:t>
      </w:r>
      <w:proofErr w:type="spellStart"/>
      <w:r w:rsidR="00E736F3">
        <w:rPr>
          <w:rFonts w:ascii="Times New Roman" w:hAnsi="Times New Roman" w:cs="Times New Roman"/>
          <w:sz w:val="24"/>
          <w:szCs w:val="24"/>
        </w:rPr>
        <w:t>laba</w:t>
      </w:r>
      <w:proofErr w:type="spellEnd"/>
      <w:r w:rsidR="00E736F3">
        <w:rPr>
          <w:rFonts w:ascii="Times New Roman" w:hAnsi="Times New Roman" w:cs="Times New Roman"/>
          <w:sz w:val="24"/>
          <w:szCs w:val="24"/>
        </w:rPr>
        <w:t xml:space="preserve"> yang </w:t>
      </w:r>
      <w:proofErr w:type="spellStart"/>
      <w:r w:rsidR="00E736F3">
        <w:rPr>
          <w:rFonts w:ascii="Times New Roman" w:hAnsi="Times New Roman" w:cs="Times New Roman"/>
          <w:sz w:val="24"/>
          <w:szCs w:val="24"/>
        </w:rPr>
        <w:t>diperoleh</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perusahaan</w:t>
      </w:r>
      <w:proofErr w:type="spellEnd"/>
      <w:r w:rsidR="008C2A31">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Ketika</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laba</w:t>
      </w:r>
      <w:proofErr w:type="spellEnd"/>
      <w:r w:rsidR="00E736F3">
        <w:rPr>
          <w:rFonts w:ascii="Times New Roman" w:hAnsi="Times New Roman" w:cs="Times New Roman"/>
          <w:sz w:val="24"/>
          <w:szCs w:val="24"/>
        </w:rPr>
        <w:t xml:space="preserve"> yang </w:t>
      </w:r>
      <w:proofErr w:type="spellStart"/>
      <w:r w:rsidR="00E736F3">
        <w:rPr>
          <w:rFonts w:ascii="Times New Roman" w:hAnsi="Times New Roman" w:cs="Times New Roman"/>
          <w:sz w:val="24"/>
          <w:szCs w:val="24"/>
        </w:rPr>
        <w:t>diperoleh</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membesar</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maka</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jumlah</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pajak</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penghasilan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akan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meningkat</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sesuai</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dengan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peningkatan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laba</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perusahaan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sehingga</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kecenderungan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untuk</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melakukan</w:t>
      </w:r>
      <w:proofErr w:type="spellEnd"/>
      <w:r w:rsidR="00E736F3">
        <w:rPr>
          <w:rFonts w:ascii="Times New Roman" w:hAnsi="Times New Roman" w:cs="Times New Roman"/>
          <w:sz w:val="24"/>
          <w:szCs w:val="24"/>
        </w:rPr>
        <w:t xml:space="preserve"> </w:t>
      </w:r>
      <w:r w:rsidR="00E736F3">
        <w:rPr>
          <w:rFonts w:ascii="Times New Roman" w:hAnsi="Times New Roman" w:cs="Times New Roman"/>
          <w:i/>
          <w:sz w:val="24"/>
          <w:szCs w:val="24"/>
        </w:rPr>
        <w:t>tax avoidance</w:t>
      </w:r>
      <w:r w:rsidR="00E736F3">
        <w:rPr>
          <w:rFonts w:ascii="Times New Roman" w:hAnsi="Times New Roman" w:cs="Times New Roman"/>
          <w:sz w:val="24"/>
          <w:szCs w:val="24"/>
        </w:rPr>
        <w:t xml:space="preserve"> yang </w:t>
      </w:r>
      <w:proofErr w:type="spellStart"/>
      <w:r w:rsidR="00E736F3">
        <w:rPr>
          <w:rFonts w:ascii="Times New Roman" w:hAnsi="Times New Roman" w:cs="Times New Roman"/>
          <w:sz w:val="24"/>
          <w:szCs w:val="24"/>
        </w:rPr>
        <w:t>dilakukan</w:t>
      </w:r>
      <w:proofErr w:type="spellEnd"/>
      <w:r w:rsidR="00E736F3">
        <w:rPr>
          <w:rFonts w:ascii="Times New Roman" w:hAnsi="Times New Roman" w:cs="Times New Roman"/>
          <w:sz w:val="24"/>
          <w:szCs w:val="24"/>
        </w:rPr>
        <w:t xml:space="preserve"> oleh </w:t>
      </w:r>
      <w:proofErr w:type="spellStart"/>
      <w:r w:rsidR="00E736F3">
        <w:rPr>
          <w:rFonts w:ascii="Times New Roman" w:hAnsi="Times New Roman" w:cs="Times New Roman"/>
          <w:sz w:val="24"/>
          <w:szCs w:val="24"/>
        </w:rPr>
        <w:t>perusahaan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akan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meningkat</w:t>
      </w:r>
      <w:proofErr w:type="spellEnd"/>
      <w:r w:rsidR="00E736F3">
        <w:rPr>
          <w:rFonts w:ascii="Times New Roman" w:hAnsi="Times New Roman" w:cs="Times New Roman"/>
          <w:sz w:val="24"/>
          <w:szCs w:val="24"/>
        </w:rPr>
        <w:t xml:space="preserve"> </w:t>
      </w:r>
      <w:r w:rsidR="00E736F3">
        <w:rPr>
          <w:rFonts w:ascii="Times New Roman" w:hAnsi="Times New Roman" w:cs="Times New Roman"/>
          <w:sz w:val="24"/>
          <w:szCs w:val="24"/>
        </w:rPr>
        <w:fldChar w:fldCharType="begin" w:fldLock="1"/>
      </w:r>
      <w:r w:rsidR="00E736F3">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Avoidance","type":"article-journal","volume":"14"},"uris":["http://www.mendeley.com/documents/?uuid=6d41cf29-d6f5-4737-8e21-35d0dcabe1aa"]}],"mendeley":{"formattedCitation":"(Dewinta &amp; Setiawan, 2016)","plainTextFormattedCitation":"(Dewinta &amp; Setiawan, 2016)","previouslyFormattedCitation":"(Dewinta &amp; Setiawan, 2016)"},"properties":{"noteIndex":0},"schema":"https://github.com/citation-style-language/schema/raw/master/csl-citation.json"}</w:instrText>
      </w:r>
      <w:r w:rsidR="00E736F3">
        <w:rPr>
          <w:rFonts w:ascii="Times New Roman" w:hAnsi="Times New Roman" w:cs="Times New Roman"/>
          <w:sz w:val="24"/>
          <w:szCs w:val="24"/>
        </w:rPr>
        <w:fldChar w:fldCharType="separate"/>
      </w:r>
      <w:r w:rsidR="00E736F3" w:rsidRPr="00E736F3">
        <w:rPr>
          <w:rFonts w:ascii="Times New Roman" w:hAnsi="Times New Roman" w:cs="Times New Roman"/>
          <w:noProof/>
          <w:sz w:val="24"/>
          <w:szCs w:val="24"/>
        </w:rPr>
        <w:t>(Dewinta &amp; Setiawan, 2016)</w:t>
      </w:r>
      <w:r w:rsidR="00E736F3">
        <w:rPr>
          <w:rFonts w:ascii="Times New Roman" w:hAnsi="Times New Roman" w:cs="Times New Roman"/>
          <w:sz w:val="24"/>
          <w:szCs w:val="24"/>
        </w:rPr>
        <w:fldChar w:fldCharType="end"/>
      </w:r>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Penelitian</w:t>
      </w:r>
      <w:proofErr w:type="spellEnd"/>
      <w:r w:rsidR="00E736F3">
        <w:rPr>
          <w:rFonts w:ascii="Times New Roman" w:hAnsi="Times New Roman" w:cs="Times New Roman"/>
          <w:sz w:val="24"/>
          <w:szCs w:val="24"/>
        </w:rPr>
        <w:t xml:space="preserve"> yang </w:t>
      </w:r>
      <w:proofErr w:type="spellStart"/>
      <w:r w:rsidR="00E736F3">
        <w:rPr>
          <w:rFonts w:ascii="Times New Roman" w:hAnsi="Times New Roman" w:cs="Times New Roman"/>
          <w:sz w:val="24"/>
          <w:szCs w:val="24"/>
        </w:rPr>
        <w:t>dilakukan</w:t>
      </w:r>
      <w:proofErr w:type="spellEnd"/>
      <w:r w:rsidR="00E736F3">
        <w:rPr>
          <w:rFonts w:ascii="Times New Roman" w:hAnsi="Times New Roman" w:cs="Times New Roman"/>
          <w:sz w:val="24"/>
          <w:szCs w:val="24"/>
        </w:rPr>
        <w:t xml:space="preserve"> oleh </w:t>
      </w:r>
      <w:r w:rsidR="00E736F3">
        <w:rPr>
          <w:rFonts w:ascii="Times New Roman" w:hAnsi="Times New Roman" w:cs="Times New Roman"/>
          <w:sz w:val="24"/>
          <w:szCs w:val="24"/>
        </w:rPr>
        <w:fldChar w:fldCharType="begin" w:fldLock="1"/>
      </w:r>
      <w:r w:rsidR="00283069">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Avoidance","type":"article-journal","volume":"14"},"uris":["http://www.mendeley.com/documents/?uuid=6d41cf29-d6f5-4737-8e21-35d0dcabe1aa"]}],"mendeley":{"formattedCitation":"(Dewinta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sidR="00E736F3">
        <w:rPr>
          <w:rFonts w:ascii="Times New Roman" w:hAnsi="Times New Roman" w:cs="Times New Roman"/>
          <w:sz w:val="24"/>
          <w:szCs w:val="24"/>
        </w:rPr>
        <w:fldChar w:fldCharType="separate"/>
      </w:r>
      <w:r w:rsidR="00E736F3">
        <w:rPr>
          <w:rFonts w:ascii="Times New Roman" w:hAnsi="Times New Roman" w:cs="Times New Roman"/>
          <w:noProof/>
          <w:sz w:val="24"/>
          <w:szCs w:val="24"/>
        </w:rPr>
        <w:t>Dewinta &amp; Setiawan</w:t>
      </w:r>
      <w:r w:rsidR="00E736F3" w:rsidRPr="00E736F3">
        <w:rPr>
          <w:rFonts w:ascii="Times New Roman" w:hAnsi="Times New Roman" w:cs="Times New Roman"/>
          <w:noProof/>
          <w:sz w:val="24"/>
          <w:szCs w:val="24"/>
        </w:rPr>
        <w:t xml:space="preserve"> </w:t>
      </w:r>
      <w:r w:rsidR="00E736F3">
        <w:rPr>
          <w:rFonts w:ascii="Times New Roman" w:hAnsi="Times New Roman" w:cs="Times New Roman"/>
          <w:noProof/>
          <w:sz w:val="24"/>
          <w:szCs w:val="24"/>
        </w:rPr>
        <w:t>(</w:t>
      </w:r>
      <w:r w:rsidR="00E736F3" w:rsidRPr="00E736F3">
        <w:rPr>
          <w:rFonts w:ascii="Times New Roman" w:hAnsi="Times New Roman" w:cs="Times New Roman"/>
          <w:noProof/>
          <w:sz w:val="24"/>
          <w:szCs w:val="24"/>
        </w:rPr>
        <w:t>2016)</w:t>
      </w:r>
      <w:r w:rsidR="00E736F3">
        <w:rPr>
          <w:rFonts w:ascii="Times New Roman" w:hAnsi="Times New Roman" w:cs="Times New Roman"/>
          <w:sz w:val="24"/>
          <w:szCs w:val="24"/>
        </w:rPr>
        <w:fldChar w:fldCharType="end"/>
      </w:r>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menunjukkan</w:t>
      </w:r>
      <w:proofErr w:type="spellEnd"/>
      <w:r w:rsidR="00E736F3">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bahwa</w:t>
      </w:r>
      <w:proofErr w:type="spellEnd"/>
      <w:r w:rsidR="00E736F3">
        <w:rPr>
          <w:rFonts w:ascii="Times New Roman" w:hAnsi="Times New Roman" w:cs="Times New Roman"/>
          <w:sz w:val="24"/>
          <w:szCs w:val="24"/>
        </w:rPr>
        <w:t xml:space="preserve"> ROA </w:t>
      </w:r>
      <w:proofErr w:type="spellStart"/>
      <w:r w:rsidR="00E736F3">
        <w:rPr>
          <w:rFonts w:ascii="Times New Roman" w:hAnsi="Times New Roman" w:cs="Times New Roman"/>
          <w:sz w:val="24"/>
          <w:szCs w:val="24"/>
        </w:rPr>
        <w:t>berpengaruh</w:t>
      </w:r>
      <w:proofErr w:type="spellEnd"/>
      <w:r w:rsidR="00E736F3">
        <w:rPr>
          <w:rFonts w:ascii="Times New Roman" w:hAnsi="Times New Roman" w:cs="Times New Roman"/>
          <w:sz w:val="24"/>
          <w:szCs w:val="24"/>
        </w:rPr>
        <w:t xml:space="preserve"> </w:t>
      </w:r>
      <w:proofErr w:type="spellStart"/>
      <w:r w:rsidR="00F01F3B">
        <w:rPr>
          <w:rFonts w:ascii="Times New Roman" w:hAnsi="Times New Roman" w:cs="Times New Roman"/>
          <w:sz w:val="24"/>
          <w:szCs w:val="24"/>
        </w:rPr>
        <w:t>positif</w:t>
      </w:r>
      <w:proofErr w:type="spellEnd"/>
      <w:r w:rsidR="00F01F3B">
        <w:rPr>
          <w:rFonts w:ascii="Times New Roman" w:hAnsi="Times New Roman" w:cs="Times New Roman"/>
          <w:sz w:val="24"/>
          <w:szCs w:val="24"/>
        </w:rPr>
        <w:t xml:space="preserve"> </w:t>
      </w:r>
      <w:proofErr w:type="spellStart"/>
      <w:r w:rsidR="00E736F3">
        <w:rPr>
          <w:rFonts w:ascii="Times New Roman" w:hAnsi="Times New Roman" w:cs="Times New Roman"/>
          <w:sz w:val="24"/>
          <w:szCs w:val="24"/>
        </w:rPr>
        <w:t>terhadap</w:t>
      </w:r>
      <w:proofErr w:type="spellEnd"/>
      <w:r w:rsidR="00E736F3">
        <w:rPr>
          <w:rFonts w:ascii="Times New Roman" w:hAnsi="Times New Roman" w:cs="Times New Roman"/>
          <w:sz w:val="24"/>
          <w:szCs w:val="24"/>
        </w:rPr>
        <w:t xml:space="preserve"> </w:t>
      </w:r>
      <w:r w:rsidR="00E736F3">
        <w:rPr>
          <w:rFonts w:ascii="Times New Roman" w:hAnsi="Times New Roman" w:cs="Times New Roman"/>
          <w:i/>
          <w:sz w:val="24"/>
          <w:szCs w:val="24"/>
        </w:rPr>
        <w:t>tax avoidance</w:t>
      </w:r>
      <w:r w:rsidR="00E736F3">
        <w:rPr>
          <w:rFonts w:ascii="Times New Roman" w:hAnsi="Times New Roman" w:cs="Times New Roman"/>
          <w:sz w:val="24"/>
          <w:szCs w:val="24"/>
        </w:rPr>
        <w:t>.</w:t>
      </w:r>
    </w:p>
    <w:bookmarkEnd w:id="20"/>
    <w:p w:rsidR="00E736F3" w:rsidRDefault="00E736F3" w:rsidP="00B52B85">
      <w:pPr>
        <w:pStyle w:val="ListParagraph"/>
        <w:spacing w:after="0" w:line="480" w:lineRule="auto"/>
        <w:ind w:firstLine="720"/>
        <w:jc w:val="both"/>
        <w:rPr>
          <w:rFonts w:ascii="Times New Roman" w:hAnsi="Times New Roman" w:cs="Times New Roman"/>
          <w:sz w:val="24"/>
          <w:szCs w:val="24"/>
        </w:rPr>
      </w:pPr>
    </w:p>
    <w:p w:rsidR="00E736F3" w:rsidRPr="004C0842" w:rsidRDefault="00E736F3" w:rsidP="006E71FE">
      <w:pPr>
        <w:pStyle w:val="ListParagraph"/>
        <w:numPr>
          <w:ilvl w:val="0"/>
          <w:numId w:val="48"/>
        </w:numPr>
        <w:spacing w:after="0" w:line="480" w:lineRule="auto"/>
        <w:ind w:left="717"/>
        <w:jc w:val="both"/>
        <w:rPr>
          <w:rFonts w:ascii="Times New Roman" w:hAnsi="Times New Roman" w:cs="Times New Roman"/>
          <w:b/>
          <w:sz w:val="24"/>
          <w:szCs w:val="24"/>
        </w:rPr>
      </w:pPr>
      <w:bookmarkStart w:id="21" w:name="_Hlk16322368"/>
      <w:proofErr w:type="spellStart"/>
      <w:r w:rsidRPr="004C0842">
        <w:rPr>
          <w:rFonts w:ascii="Times New Roman" w:hAnsi="Times New Roman" w:cs="Times New Roman"/>
          <w:b/>
          <w:sz w:val="24"/>
          <w:szCs w:val="24"/>
        </w:rPr>
        <w:t>Pengaruh</w:t>
      </w:r>
      <w:proofErr w:type="spellEnd"/>
      <w:r w:rsidRPr="004C0842">
        <w:rPr>
          <w:rFonts w:ascii="Times New Roman" w:hAnsi="Times New Roman" w:cs="Times New Roman"/>
          <w:b/>
          <w:sz w:val="24"/>
          <w:szCs w:val="24"/>
        </w:rPr>
        <w:t xml:space="preserve"> </w:t>
      </w:r>
      <w:r w:rsidRPr="004C0842">
        <w:rPr>
          <w:rFonts w:ascii="Times New Roman" w:hAnsi="Times New Roman" w:cs="Times New Roman"/>
          <w:b/>
          <w:i/>
          <w:sz w:val="24"/>
          <w:szCs w:val="24"/>
        </w:rPr>
        <w:t>Leverage</w:t>
      </w:r>
      <w:r w:rsidRPr="004C0842">
        <w:rPr>
          <w:rFonts w:ascii="Times New Roman" w:hAnsi="Times New Roman" w:cs="Times New Roman"/>
          <w:b/>
          <w:sz w:val="24"/>
          <w:szCs w:val="24"/>
        </w:rPr>
        <w:t xml:space="preserve"> </w:t>
      </w:r>
      <w:proofErr w:type="spellStart"/>
      <w:r w:rsidRPr="004C0842">
        <w:rPr>
          <w:rFonts w:ascii="Times New Roman" w:hAnsi="Times New Roman" w:cs="Times New Roman"/>
          <w:b/>
          <w:sz w:val="24"/>
          <w:szCs w:val="24"/>
        </w:rPr>
        <w:t>terhadap</w:t>
      </w:r>
      <w:proofErr w:type="spellEnd"/>
      <w:r w:rsidRPr="004C0842">
        <w:rPr>
          <w:rFonts w:ascii="Times New Roman" w:hAnsi="Times New Roman" w:cs="Times New Roman"/>
          <w:b/>
          <w:sz w:val="24"/>
          <w:szCs w:val="24"/>
        </w:rPr>
        <w:t xml:space="preserve"> </w:t>
      </w:r>
      <w:r w:rsidRPr="004C0842">
        <w:rPr>
          <w:rFonts w:ascii="Times New Roman" w:hAnsi="Times New Roman" w:cs="Times New Roman"/>
          <w:b/>
          <w:i/>
          <w:sz w:val="24"/>
          <w:szCs w:val="24"/>
        </w:rPr>
        <w:t>Tax Avoidance</w:t>
      </w:r>
      <w:bookmarkEnd w:id="21"/>
    </w:p>
    <w:p w:rsidR="00394951" w:rsidRPr="004C0842" w:rsidRDefault="00B842FE" w:rsidP="002E51A9">
      <w:pPr>
        <w:pStyle w:val="ListParagraph"/>
        <w:spacing w:after="0" w:line="480" w:lineRule="auto"/>
        <w:ind w:firstLine="720"/>
        <w:jc w:val="both"/>
        <w:rPr>
          <w:rFonts w:ascii="Times New Roman" w:hAnsi="Times New Roman" w:cs="Times New Roman"/>
          <w:sz w:val="24"/>
          <w:szCs w:val="24"/>
        </w:rPr>
      </w:pPr>
      <w:bookmarkStart w:id="22" w:name="_Hlk20328031"/>
      <w:r w:rsidRPr="0089389A">
        <w:rPr>
          <w:rFonts w:ascii="Times New Roman" w:hAnsi="Times New Roman" w:cs="Times New Roman"/>
          <w:i/>
          <w:iCs/>
          <w:sz w:val="24"/>
          <w:szCs w:val="24"/>
        </w:rPr>
        <w:t>Leverage</w:t>
      </w:r>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adalah</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rasio</w:t>
      </w:r>
      <w:proofErr w:type="spellEnd"/>
      <w:r w:rsidR="00283069" w:rsidRPr="004C0842">
        <w:rPr>
          <w:rFonts w:ascii="Times New Roman" w:hAnsi="Times New Roman" w:cs="Times New Roman"/>
          <w:sz w:val="24"/>
          <w:szCs w:val="24"/>
        </w:rPr>
        <w:t xml:space="preserve"> yang </w:t>
      </w:r>
      <w:proofErr w:type="spellStart"/>
      <w:r w:rsidR="00283069" w:rsidRPr="004C0842">
        <w:rPr>
          <w:rFonts w:ascii="Times New Roman" w:hAnsi="Times New Roman" w:cs="Times New Roman"/>
          <w:sz w:val="24"/>
          <w:szCs w:val="24"/>
        </w:rPr>
        <w:t>mengukur</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kemampuan</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hutang</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baik</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jangka</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panjang</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maupun</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jangka</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pendek</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untuk</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membiayai</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aktiva</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perusahaan</w:t>
      </w:r>
      <w:proofErr w:type="spellEnd"/>
      <w:r w:rsidR="00283069" w:rsidRPr="004C0842">
        <w:rPr>
          <w:rFonts w:ascii="Times New Roman" w:hAnsi="Times New Roman" w:cs="Times New Roman"/>
          <w:sz w:val="24"/>
          <w:szCs w:val="24"/>
        </w:rPr>
        <w:t xml:space="preserve">. </w:t>
      </w:r>
      <w:r w:rsidR="00283069" w:rsidRPr="004C0842">
        <w:rPr>
          <w:rFonts w:ascii="Times New Roman" w:hAnsi="Times New Roman" w:cs="Times New Roman"/>
          <w:i/>
          <w:sz w:val="24"/>
          <w:szCs w:val="24"/>
        </w:rPr>
        <w:t xml:space="preserve">Leverage </w:t>
      </w:r>
      <w:proofErr w:type="spellStart"/>
      <w:r w:rsidR="00283069" w:rsidRPr="004C0842">
        <w:rPr>
          <w:rFonts w:ascii="Times New Roman" w:hAnsi="Times New Roman" w:cs="Times New Roman"/>
          <w:sz w:val="24"/>
          <w:szCs w:val="24"/>
        </w:rPr>
        <w:t>ini</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merupakan</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penambahan</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jumlah</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hutang</w:t>
      </w:r>
      <w:proofErr w:type="spellEnd"/>
      <w:r w:rsidR="00283069" w:rsidRPr="004C0842">
        <w:rPr>
          <w:rFonts w:ascii="Times New Roman" w:hAnsi="Times New Roman" w:cs="Times New Roman"/>
          <w:sz w:val="24"/>
          <w:szCs w:val="24"/>
        </w:rPr>
        <w:t xml:space="preserve"> yang </w:t>
      </w:r>
      <w:proofErr w:type="spellStart"/>
      <w:r w:rsidR="00283069" w:rsidRPr="004C0842">
        <w:rPr>
          <w:rFonts w:ascii="Times New Roman" w:hAnsi="Times New Roman" w:cs="Times New Roman"/>
          <w:sz w:val="24"/>
          <w:szCs w:val="24"/>
        </w:rPr>
        <w:t>mengakibatkan</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timbulnya</w:t>
      </w:r>
      <w:proofErr w:type="spellEnd"/>
      <w:r w:rsidR="00283069" w:rsidRPr="004C0842">
        <w:rPr>
          <w:rFonts w:ascii="Times New Roman" w:hAnsi="Times New Roman" w:cs="Times New Roman"/>
          <w:sz w:val="24"/>
          <w:szCs w:val="24"/>
        </w:rPr>
        <w:t xml:space="preserve"> pos </w:t>
      </w:r>
      <w:proofErr w:type="spellStart"/>
      <w:r w:rsidR="00283069" w:rsidRPr="004C0842">
        <w:rPr>
          <w:rFonts w:ascii="Times New Roman" w:hAnsi="Times New Roman" w:cs="Times New Roman"/>
          <w:sz w:val="24"/>
          <w:szCs w:val="24"/>
        </w:rPr>
        <w:t>biaya</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tambahan</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berupa</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bunga</w:t>
      </w:r>
      <w:proofErr w:type="spellEnd"/>
      <w:r w:rsidR="00283069"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Biaya</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bunga</w:t>
      </w:r>
      <w:proofErr w:type="spellEnd"/>
      <w:r w:rsidR="00F01F3B" w:rsidRPr="004C0842">
        <w:rPr>
          <w:rFonts w:ascii="Times New Roman" w:hAnsi="Times New Roman" w:cs="Times New Roman"/>
          <w:sz w:val="24"/>
          <w:szCs w:val="24"/>
        </w:rPr>
        <w:t xml:space="preserve"> yang </w:t>
      </w:r>
      <w:proofErr w:type="spellStart"/>
      <w:r w:rsidR="00F01F3B" w:rsidRPr="004C0842">
        <w:rPr>
          <w:rFonts w:ascii="Times New Roman" w:hAnsi="Times New Roman" w:cs="Times New Roman"/>
          <w:sz w:val="24"/>
          <w:szCs w:val="24"/>
        </w:rPr>
        <w:t>semakin</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tinggi</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memberikan</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pengaruh</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berkurangnya</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beban</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pajak</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perusahaan</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Dengan</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berkurangnya</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beban</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pajak</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maka</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semakin</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rendah</w:t>
      </w:r>
      <w:proofErr w:type="spellEnd"/>
      <w:r w:rsidR="00F01F3B" w:rsidRPr="004C0842">
        <w:rPr>
          <w:rFonts w:ascii="Times New Roman" w:hAnsi="Times New Roman" w:cs="Times New Roman"/>
          <w:sz w:val="24"/>
          <w:szCs w:val="24"/>
        </w:rPr>
        <w:t xml:space="preserve"> pula </w:t>
      </w:r>
      <w:proofErr w:type="spellStart"/>
      <w:r w:rsidR="00F01F3B" w:rsidRPr="004C0842">
        <w:rPr>
          <w:rFonts w:ascii="Times New Roman" w:hAnsi="Times New Roman" w:cs="Times New Roman"/>
          <w:sz w:val="24"/>
          <w:szCs w:val="24"/>
        </w:rPr>
        <w:t>keinginan</w:t>
      </w:r>
      <w:proofErr w:type="spellEnd"/>
      <w:r w:rsidR="00F01F3B"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melakukan</w:t>
      </w:r>
      <w:proofErr w:type="spellEnd"/>
      <w:r w:rsidR="00F01F3B" w:rsidRPr="004C0842">
        <w:rPr>
          <w:rFonts w:ascii="Times New Roman" w:hAnsi="Times New Roman" w:cs="Times New Roman"/>
          <w:sz w:val="24"/>
          <w:szCs w:val="24"/>
        </w:rPr>
        <w:t xml:space="preserve"> </w:t>
      </w:r>
      <w:r w:rsidR="00F01F3B" w:rsidRPr="004C0842">
        <w:rPr>
          <w:rFonts w:ascii="Times New Roman" w:hAnsi="Times New Roman" w:cs="Times New Roman"/>
          <w:i/>
          <w:sz w:val="24"/>
          <w:szCs w:val="24"/>
        </w:rPr>
        <w:t>tax avoidance</w:t>
      </w:r>
      <w:r w:rsidR="00F01F3B"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Penelitian</w:t>
      </w:r>
      <w:proofErr w:type="spellEnd"/>
      <w:r w:rsidR="00283069" w:rsidRPr="004C0842">
        <w:rPr>
          <w:rFonts w:ascii="Times New Roman" w:hAnsi="Times New Roman" w:cs="Times New Roman"/>
          <w:sz w:val="24"/>
          <w:szCs w:val="24"/>
        </w:rPr>
        <w:t xml:space="preserve"> yang </w:t>
      </w:r>
      <w:proofErr w:type="spellStart"/>
      <w:r w:rsidR="00283069" w:rsidRPr="004C0842">
        <w:rPr>
          <w:rFonts w:ascii="Times New Roman" w:hAnsi="Times New Roman" w:cs="Times New Roman"/>
          <w:sz w:val="24"/>
          <w:szCs w:val="24"/>
        </w:rPr>
        <w:t>dilakukan</w:t>
      </w:r>
      <w:proofErr w:type="spellEnd"/>
      <w:r w:rsidR="00283069" w:rsidRPr="004C0842">
        <w:rPr>
          <w:rFonts w:ascii="Times New Roman" w:hAnsi="Times New Roman" w:cs="Times New Roman"/>
          <w:sz w:val="24"/>
          <w:szCs w:val="24"/>
        </w:rPr>
        <w:t xml:space="preserve"> </w:t>
      </w:r>
      <w:r w:rsidR="00283069" w:rsidRPr="004C0842">
        <w:rPr>
          <w:rFonts w:ascii="Times New Roman" w:hAnsi="Times New Roman" w:cs="Times New Roman"/>
          <w:sz w:val="24"/>
          <w:szCs w:val="24"/>
        </w:rPr>
        <w:lastRenderedPageBreak/>
        <w:t>oleh</w:t>
      </w:r>
      <w:r w:rsidR="00F01F3B" w:rsidRPr="004C0842">
        <w:rPr>
          <w:rFonts w:ascii="Times New Roman" w:hAnsi="Times New Roman" w:cs="Times New Roman"/>
          <w:sz w:val="24"/>
          <w:szCs w:val="24"/>
        </w:rPr>
        <w:t xml:space="preserve"> </w:t>
      </w:r>
      <w:r w:rsidR="00F01F3B" w:rsidRPr="004C0842">
        <w:rPr>
          <w:rFonts w:ascii="Times New Roman" w:hAnsi="Times New Roman" w:cs="Times New Roman"/>
          <w:sz w:val="24"/>
          <w:szCs w:val="24"/>
        </w:rPr>
        <w:fldChar w:fldCharType="begin" w:fldLock="1"/>
      </w:r>
      <w:r w:rsidR="009D1E19" w:rsidRPr="004C0842">
        <w:rPr>
          <w:rFonts w:ascii="Times New Roman" w:hAnsi="Times New Roman" w:cs="Times New Roman"/>
          <w:sz w:val="24"/>
          <w:szCs w:val="24"/>
        </w:rPr>
        <w:instrText>ADDIN CSL_CITATION {"citationItems":[{"id":"ITEM-1","itemData":{"abstract":"Penelitian ini bertujuan untuk menguji pengaruh profitabilitas, leverage, pertumbuhan penjualan, dan Corporate Social Responsibillity (CSR) terhadap penghindaran pajak pada periode 2012-2016. Populasi dalam penelitian ini adalah perusahaan manufaktur makanan dan minuman yang terdaftar di Bursa Efek Indonesia (BEI) selama periode 2012-2016. Sampel penelitian ditentukan dengan teknik purposive sampling, dengan kriteria yang telah ditentukan, sehingga diperoleh 8 perusahaan manufaktur makanan dan minuman yang memenuhi syarat sebagai sampel. Indikator pengungkapan CSR menggunakan pedoman Global Reporting Initiative (GRI). Data yang digunakan dalam penelitian ini diperoleh dari data sekunder. Teknik analisis pada penelitian ini menggunakan metode regresi linier berganda. Hasil penelitian ini menunjukkan bahwa profitabilitas dan leverage berpengaruh positif signifikan terhadap penghindaran pajak. Pertumbuhan penjualan dan CSR tidak berpengaruh signifikan terhadap penghindaran pajak","author":[{"dropping-particle":"","family":"Wardani","given":"Dewi Kusuma","non-dropping-particle":"","parse-names":false,"suffix":""},{"dropping-particle":"","family":"Purwaningrum","given":"Ratri","non-dropping-particle":"","parse-names":false,"suffix":""}],"container-title":"Jurnal Review AKuntansi Keuangan","id":"ITEM-1","issue":"1","issued":{"date-parts":[["2018"]]},"page":"1-11","title":"Pengaruh Karakteristik Perusahaan Dan Corporate Social terhadap Penghindaran Pajak","type":"article-journal","volume":"14"},"uris":["http://www.mendeley.com/documents/?uuid=d6d62a49-015b-4b01-9ef6-7babc87337b2"]}],"mendeley":{"formattedCitation":"(Wardani &amp; Purwaningrum, 2018)","manualFormatting":"Wardani &amp; Purwaningrum (2018)","plainTextFormattedCitation":"(Wardani &amp; Purwaningrum, 2018)","previouslyFormattedCitation":"(Wardani &amp; Purwaningrum, 2018)"},"properties":{"noteIndex":0},"schema":"https://github.com/citation-style-language/schema/raw/master/csl-citation.json"}</w:instrText>
      </w:r>
      <w:r w:rsidR="00F01F3B" w:rsidRPr="004C0842">
        <w:rPr>
          <w:rFonts w:ascii="Times New Roman" w:hAnsi="Times New Roman" w:cs="Times New Roman"/>
          <w:sz w:val="24"/>
          <w:szCs w:val="24"/>
        </w:rPr>
        <w:fldChar w:fldCharType="separate"/>
      </w:r>
      <w:r w:rsidR="00F01F3B" w:rsidRPr="004C0842">
        <w:rPr>
          <w:rFonts w:ascii="Times New Roman" w:hAnsi="Times New Roman" w:cs="Times New Roman"/>
          <w:noProof/>
          <w:sz w:val="24"/>
          <w:szCs w:val="24"/>
        </w:rPr>
        <w:t>Wardani &amp; Purwaningrum (2018)</w:t>
      </w:r>
      <w:r w:rsidR="00F01F3B" w:rsidRPr="004C0842">
        <w:rPr>
          <w:rFonts w:ascii="Times New Roman" w:hAnsi="Times New Roman" w:cs="Times New Roman"/>
          <w:sz w:val="24"/>
          <w:szCs w:val="24"/>
        </w:rPr>
        <w:fldChar w:fldCharType="end"/>
      </w:r>
      <w:r w:rsidR="00F01F3B"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menunjukkan</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bahwa</w:t>
      </w:r>
      <w:proofErr w:type="spellEnd"/>
      <w:r w:rsidR="00283069" w:rsidRPr="004C0842">
        <w:rPr>
          <w:rFonts w:ascii="Times New Roman" w:hAnsi="Times New Roman" w:cs="Times New Roman"/>
          <w:sz w:val="24"/>
          <w:szCs w:val="24"/>
        </w:rPr>
        <w:t xml:space="preserve"> </w:t>
      </w:r>
      <w:r w:rsidR="00283069" w:rsidRPr="004C0842">
        <w:rPr>
          <w:rFonts w:ascii="Times New Roman" w:hAnsi="Times New Roman" w:cs="Times New Roman"/>
          <w:i/>
          <w:sz w:val="24"/>
          <w:szCs w:val="24"/>
        </w:rPr>
        <w:t>leverage</w:t>
      </w:r>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berpengaruh</w:t>
      </w:r>
      <w:proofErr w:type="spellEnd"/>
      <w:r w:rsidR="0043004C" w:rsidRPr="004C0842">
        <w:rPr>
          <w:rFonts w:ascii="Times New Roman" w:hAnsi="Times New Roman" w:cs="Times New Roman"/>
          <w:sz w:val="24"/>
          <w:szCs w:val="24"/>
        </w:rPr>
        <w:t xml:space="preserve"> </w:t>
      </w:r>
      <w:proofErr w:type="spellStart"/>
      <w:r w:rsidR="00F01F3B" w:rsidRPr="004C0842">
        <w:rPr>
          <w:rFonts w:ascii="Times New Roman" w:hAnsi="Times New Roman" w:cs="Times New Roman"/>
          <w:sz w:val="24"/>
          <w:szCs w:val="24"/>
        </w:rPr>
        <w:t>negatif</w:t>
      </w:r>
      <w:proofErr w:type="spellEnd"/>
      <w:r w:rsidR="00283069" w:rsidRPr="004C0842">
        <w:rPr>
          <w:rFonts w:ascii="Times New Roman" w:hAnsi="Times New Roman" w:cs="Times New Roman"/>
          <w:sz w:val="24"/>
          <w:szCs w:val="24"/>
        </w:rPr>
        <w:t xml:space="preserve"> </w:t>
      </w:r>
      <w:proofErr w:type="spellStart"/>
      <w:r w:rsidR="00283069" w:rsidRPr="004C0842">
        <w:rPr>
          <w:rFonts w:ascii="Times New Roman" w:hAnsi="Times New Roman" w:cs="Times New Roman"/>
          <w:sz w:val="24"/>
          <w:szCs w:val="24"/>
        </w:rPr>
        <w:t>terhadap</w:t>
      </w:r>
      <w:proofErr w:type="spellEnd"/>
      <w:r w:rsidR="00283069" w:rsidRPr="004C0842">
        <w:rPr>
          <w:rFonts w:ascii="Times New Roman" w:hAnsi="Times New Roman" w:cs="Times New Roman"/>
          <w:sz w:val="24"/>
          <w:szCs w:val="24"/>
        </w:rPr>
        <w:t xml:space="preserve"> </w:t>
      </w:r>
      <w:r w:rsidR="00283069" w:rsidRPr="004C0842">
        <w:rPr>
          <w:rFonts w:ascii="Times New Roman" w:hAnsi="Times New Roman" w:cs="Times New Roman"/>
          <w:i/>
          <w:sz w:val="24"/>
          <w:szCs w:val="24"/>
        </w:rPr>
        <w:t>tax avoidance</w:t>
      </w:r>
      <w:r w:rsidR="00283069" w:rsidRPr="004C0842">
        <w:rPr>
          <w:rFonts w:ascii="Times New Roman" w:hAnsi="Times New Roman" w:cs="Times New Roman"/>
          <w:sz w:val="24"/>
          <w:szCs w:val="24"/>
        </w:rPr>
        <w:t>.</w:t>
      </w:r>
    </w:p>
    <w:bookmarkEnd w:id="22"/>
    <w:p w:rsidR="002E51A9" w:rsidRPr="004C0842" w:rsidRDefault="002E51A9" w:rsidP="002E51A9">
      <w:pPr>
        <w:pStyle w:val="ListParagraph"/>
        <w:spacing w:after="0" w:line="480" w:lineRule="auto"/>
        <w:ind w:firstLine="720"/>
        <w:jc w:val="both"/>
        <w:rPr>
          <w:rFonts w:ascii="Times New Roman" w:hAnsi="Times New Roman" w:cs="Times New Roman"/>
          <w:sz w:val="24"/>
          <w:szCs w:val="24"/>
        </w:rPr>
      </w:pPr>
    </w:p>
    <w:p w:rsidR="00283069" w:rsidRPr="004C0842" w:rsidRDefault="00283069" w:rsidP="006E71FE">
      <w:pPr>
        <w:pStyle w:val="ListParagraph"/>
        <w:numPr>
          <w:ilvl w:val="0"/>
          <w:numId w:val="48"/>
        </w:numPr>
        <w:spacing w:after="0" w:line="480" w:lineRule="auto"/>
        <w:ind w:left="717"/>
        <w:jc w:val="both"/>
        <w:rPr>
          <w:rFonts w:ascii="Times New Roman" w:hAnsi="Times New Roman" w:cs="Times New Roman"/>
          <w:b/>
          <w:sz w:val="24"/>
          <w:szCs w:val="24"/>
        </w:rPr>
      </w:pPr>
      <w:bookmarkStart w:id="23" w:name="_Hlk16322379"/>
      <w:proofErr w:type="spellStart"/>
      <w:r w:rsidRPr="004C0842">
        <w:rPr>
          <w:rFonts w:ascii="Times New Roman" w:hAnsi="Times New Roman" w:cs="Times New Roman"/>
          <w:b/>
          <w:sz w:val="24"/>
          <w:szCs w:val="24"/>
        </w:rPr>
        <w:t>Pengaruh</w:t>
      </w:r>
      <w:proofErr w:type="spellEnd"/>
      <w:r w:rsidRPr="004C0842">
        <w:rPr>
          <w:rFonts w:ascii="Times New Roman" w:hAnsi="Times New Roman" w:cs="Times New Roman"/>
          <w:b/>
          <w:sz w:val="24"/>
          <w:szCs w:val="24"/>
        </w:rPr>
        <w:t xml:space="preserve"> </w:t>
      </w:r>
      <w:proofErr w:type="spellStart"/>
      <w:r w:rsidRPr="004C0842">
        <w:rPr>
          <w:rFonts w:ascii="Times New Roman" w:hAnsi="Times New Roman" w:cs="Times New Roman"/>
          <w:b/>
          <w:sz w:val="24"/>
          <w:szCs w:val="24"/>
        </w:rPr>
        <w:t>Ukuran</w:t>
      </w:r>
      <w:proofErr w:type="spellEnd"/>
      <w:r w:rsidRPr="004C0842">
        <w:rPr>
          <w:rFonts w:ascii="Times New Roman" w:hAnsi="Times New Roman" w:cs="Times New Roman"/>
          <w:b/>
          <w:sz w:val="24"/>
          <w:szCs w:val="24"/>
        </w:rPr>
        <w:t xml:space="preserve"> Perusahaan </w:t>
      </w:r>
      <w:proofErr w:type="spellStart"/>
      <w:r w:rsidRPr="004C0842">
        <w:rPr>
          <w:rFonts w:ascii="Times New Roman" w:hAnsi="Times New Roman" w:cs="Times New Roman"/>
          <w:b/>
          <w:sz w:val="24"/>
          <w:szCs w:val="24"/>
        </w:rPr>
        <w:t>terhadap</w:t>
      </w:r>
      <w:proofErr w:type="spellEnd"/>
      <w:r w:rsidRPr="004C0842">
        <w:rPr>
          <w:rFonts w:ascii="Times New Roman" w:hAnsi="Times New Roman" w:cs="Times New Roman"/>
          <w:b/>
          <w:sz w:val="24"/>
          <w:szCs w:val="24"/>
        </w:rPr>
        <w:t xml:space="preserve"> </w:t>
      </w:r>
      <w:r w:rsidRPr="004C0842">
        <w:rPr>
          <w:rFonts w:ascii="Times New Roman" w:hAnsi="Times New Roman" w:cs="Times New Roman"/>
          <w:b/>
          <w:i/>
          <w:sz w:val="24"/>
          <w:szCs w:val="24"/>
        </w:rPr>
        <w:t>Tax Avoidance</w:t>
      </w:r>
    </w:p>
    <w:p w:rsidR="0043004C" w:rsidRPr="004C0842" w:rsidRDefault="00283069" w:rsidP="00521B21">
      <w:pPr>
        <w:pStyle w:val="ListParagraph"/>
        <w:spacing w:after="0" w:line="480" w:lineRule="auto"/>
        <w:ind w:firstLine="720"/>
        <w:jc w:val="both"/>
        <w:rPr>
          <w:rFonts w:ascii="Times New Roman" w:hAnsi="Times New Roman" w:cs="Times New Roman"/>
          <w:sz w:val="24"/>
          <w:szCs w:val="24"/>
        </w:rPr>
      </w:pPr>
      <w:bookmarkStart w:id="24" w:name="_Hlk20328147"/>
      <w:bookmarkEnd w:id="23"/>
      <w:proofErr w:type="spellStart"/>
      <w:r w:rsidRPr="004C0842">
        <w:rPr>
          <w:rFonts w:ascii="Times New Roman" w:hAnsi="Times New Roman" w:cs="Times New Roman"/>
          <w:sz w:val="24"/>
          <w:szCs w:val="24"/>
        </w:rPr>
        <w:t>Ukuran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perusahaan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adalah</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suatu</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skala</w:t>
      </w:r>
      <w:proofErr w:type="spellEnd"/>
      <w:r w:rsidRPr="004C0842">
        <w:rPr>
          <w:rFonts w:ascii="Times New Roman" w:hAnsi="Times New Roman" w:cs="Times New Roman"/>
          <w:sz w:val="24"/>
          <w:szCs w:val="24"/>
        </w:rPr>
        <w:t xml:space="preserve"> yang </w:t>
      </w:r>
      <w:proofErr w:type="spellStart"/>
      <w:r w:rsidRPr="004C0842">
        <w:rPr>
          <w:rFonts w:ascii="Times New Roman" w:hAnsi="Times New Roman" w:cs="Times New Roman"/>
          <w:sz w:val="24"/>
          <w:szCs w:val="24"/>
        </w:rPr>
        <w:t>mengklasi</w:t>
      </w:r>
      <w:r w:rsidR="00B942B9" w:rsidRPr="004C0842">
        <w:rPr>
          <w:rFonts w:ascii="Times New Roman" w:hAnsi="Times New Roman" w:cs="Times New Roman"/>
          <w:sz w:val="24"/>
          <w:szCs w:val="24"/>
        </w:rPr>
        <w:t>fikasikan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perusahaan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menjadi</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perusahaan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besar</w:t>
      </w:r>
      <w:proofErr w:type="spellEnd"/>
      <w:r w:rsidR="00B942B9" w:rsidRPr="004C0842">
        <w:rPr>
          <w:rFonts w:ascii="Times New Roman" w:hAnsi="Times New Roman" w:cs="Times New Roman"/>
          <w:sz w:val="24"/>
          <w:szCs w:val="24"/>
        </w:rPr>
        <w:t xml:space="preserve"> dan </w:t>
      </w:r>
      <w:proofErr w:type="spellStart"/>
      <w:r w:rsidR="00B942B9" w:rsidRPr="004C0842">
        <w:rPr>
          <w:rFonts w:ascii="Times New Roman" w:hAnsi="Times New Roman" w:cs="Times New Roman"/>
          <w:sz w:val="24"/>
          <w:szCs w:val="24"/>
        </w:rPr>
        <w:t>kecil</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menurut</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berbagai</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cara</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seperti</w:t>
      </w:r>
      <w:proofErr w:type="spellEnd"/>
      <w:r w:rsidR="00B942B9" w:rsidRPr="004C0842">
        <w:rPr>
          <w:rFonts w:ascii="Times New Roman" w:hAnsi="Times New Roman" w:cs="Times New Roman"/>
          <w:sz w:val="24"/>
          <w:szCs w:val="24"/>
        </w:rPr>
        <w:t xml:space="preserve"> </w:t>
      </w:r>
      <w:r w:rsidR="00521B21" w:rsidRPr="004C0842">
        <w:rPr>
          <w:rFonts w:ascii="Times New Roman" w:hAnsi="Times New Roman" w:cs="Times New Roman"/>
          <w:sz w:val="24"/>
          <w:szCs w:val="24"/>
        </w:rPr>
        <w:t xml:space="preserve">total </w:t>
      </w:r>
      <w:proofErr w:type="spellStart"/>
      <w:r w:rsidR="00521B21" w:rsidRPr="004C0842">
        <w:rPr>
          <w:rFonts w:ascii="Times New Roman" w:hAnsi="Times New Roman" w:cs="Times New Roman"/>
          <w:sz w:val="24"/>
          <w:szCs w:val="24"/>
        </w:rPr>
        <w:t>aktiva</w:t>
      </w:r>
      <w:proofErr w:type="spellEnd"/>
      <w:r w:rsidR="00521B21" w:rsidRPr="004C0842">
        <w:rPr>
          <w:rFonts w:ascii="Times New Roman" w:hAnsi="Times New Roman" w:cs="Times New Roman"/>
          <w:sz w:val="24"/>
          <w:szCs w:val="24"/>
        </w:rPr>
        <w:t xml:space="preserve">, rata–rata </w:t>
      </w:r>
      <w:proofErr w:type="spellStart"/>
      <w:r w:rsidR="00521B21" w:rsidRPr="004C0842">
        <w:rPr>
          <w:rFonts w:ascii="Times New Roman" w:hAnsi="Times New Roman" w:cs="Times New Roman"/>
          <w:sz w:val="24"/>
          <w:szCs w:val="24"/>
        </w:rPr>
        <w:t>tingkat</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penjualan</w:t>
      </w:r>
      <w:proofErr w:type="spellEnd"/>
      <w:r w:rsidR="00521B21" w:rsidRPr="004C0842">
        <w:rPr>
          <w:rFonts w:ascii="Times New Roman" w:hAnsi="Times New Roman" w:cs="Times New Roman"/>
          <w:sz w:val="24"/>
          <w:szCs w:val="24"/>
        </w:rPr>
        <w:t xml:space="preserve">, dan rata–rata total </w:t>
      </w:r>
      <w:proofErr w:type="spellStart"/>
      <w:r w:rsidR="00521B21" w:rsidRPr="004C0842">
        <w:rPr>
          <w:rFonts w:ascii="Times New Roman" w:hAnsi="Times New Roman" w:cs="Times New Roman"/>
          <w:sz w:val="24"/>
          <w:szCs w:val="24"/>
        </w:rPr>
        <w:t>aktiva</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Semakin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besar</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ukuran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perusahaan</w:t>
      </w:r>
      <w:proofErr w:type="spellEnd"/>
      <w:r w:rsidR="00B942B9"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maka</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akan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semakin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rendah</w:t>
      </w:r>
      <w:proofErr w:type="spellEnd"/>
      <w:r w:rsidR="00521B21" w:rsidRPr="004C0842">
        <w:rPr>
          <w:rFonts w:ascii="Times New Roman" w:hAnsi="Times New Roman" w:cs="Times New Roman"/>
          <w:sz w:val="24"/>
          <w:szCs w:val="24"/>
        </w:rPr>
        <w:t xml:space="preserve"> CETR yang </w:t>
      </w:r>
      <w:proofErr w:type="spellStart"/>
      <w:r w:rsidR="00521B21" w:rsidRPr="004C0842">
        <w:rPr>
          <w:rFonts w:ascii="Times New Roman" w:hAnsi="Times New Roman" w:cs="Times New Roman"/>
          <w:sz w:val="24"/>
          <w:szCs w:val="24"/>
        </w:rPr>
        <w:t>dimilikinya</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hal</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ini</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dikarenakan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perusahaan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besar</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lebih</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mampu</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menggunakan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sumber</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daya</w:t>
      </w:r>
      <w:proofErr w:type="spellEnd"/>
      <w:r w:rsidR="00521B21" w:rsidRPr="004C0842">
        <w:rPr>
          <w:rFonts w:ascii="Times New Roman" w:hAnsi="Times New Roman" w:cs="Times New Roman"/>
          <w:sz w:val="24"/>
          <w:szCs w:val="24"/>
        </w:rPr>
        <w:t xml:space="preserve"> yang </w:t>
      </w:r>
      <w:proofErr w:type="spellStart"/>
      <w:r w:rsidR="00521B21" w:rsidRPr="004C0842">
        <w:rPr>
          <w:rFonts w:ascii="Times New Roman" w:hAnsi="Times New Roman" w:cs="Times New Roman"/>
          <w:sz w:val="24"/>
          <w:szCs w:val="24"/>
        </w:rPr>
        <w:t>dimilikinya</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untuk</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membuat</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suatu</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perencanaan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pajak</w:t>
      </w:r>
      <w:proofErr w:type="spellEnd"/>
      <w:r w:rsidR="00521B21" w:rsidRPr="004C0842">
        <w:rPr>
          <w:rFonts w:ascii="Times New Roman" w:hAnsi="Times New Roman" w:cs="Times New Roman"/>
          <w:sz w:val="24"/>
          <w:szCs w:val="24"/>
        </w:rPr>
        <w:t xml:space="preserve"> yang </w:t>
      </w:r>
      <w:proofErr w:type="spellStart"/>
      <w:r w:rsidR="00521B21" w:rsidRPr="004C0842">
        <w:rPr>
          <w:rFonts w:ascii="Times New Roman" w:hAnsi="Times New Roman" w:cs="Times New Roman"/>
          <w:sz w:val="24"/>
          <w:szCs w:val="24"/>
        </w:rPr>
        <w:t>baik</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Namun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perusahaan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tidak</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selalu</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dapat</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menggunakan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sumber</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daya</w:t>
      </w:r>
      <w:proofErr w:type="spellEnd"/>
      <w:r w:rsidR="00521B21" w:rsidRPr="004C0842">
        <w:rPr>
          <w:rFonts w:ascii="Times New Roman" w:hAnsi="Times New Roman" w:cs="Times New Roman"/>
          <w:sz w:val="24"/>
          <w:szCs w:val="24"/>
        </w:rPr>
        <w:t xml:space="preserve"> yang </w:t>
      </w:r>
      <w:proofErr w:type="spellStart"/>
      <w:r w:rsidR="00521B21" w:rsidRPr="004C0842">
        <w:rPr>
          <w:rFonts w:ascii="Times New Roman" w:hAnsi="Times New Roman" w:cs="Times New Roman"/>
          <w:sz w:val="24"/>
          <w:szCs w:val="24"/>
        </w:rPr>
        <w:t>dimilikinya</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untuk</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melakukan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perencanaan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pajak</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karena</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adanya</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batasan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berupa</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kemungkinan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menjadi</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sorotan</w:t>
      </w:r>
      <w:proofErr w:type="spellEnd"/>
      <w:r w:rsidR="00521B21" w:rsidRPr="004C0842">
        <w:rPr>
          <w:rFonts w:ascii="Times New Roman" w:hAnsi="Times New Roman" w:cs="Times New Roman"/>
          <w:sz w:val="24"/>
          <w:szCs w:val="24"/>
        </w:rPr>
        <w:t xml:space="preserve"> dan </w:t>
      </w:r>
      <w:proofErr w:type="spellStart"/>
      <w:r w:rsidR="00521B21" w:rsidRPr="004C0842">
        <w:rPr>
          <w:rFonts w:ascii="Times New Roman" w:hAnsi="Times New Roman" w:cs="Times New Roman"/>
          <w:sz w:val="24"/>
          <w:szCs w:val="24"/>
        </w:rPr>
        <w:t>sasaran</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dari</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keputusan</w:t>
      </w:r>
      <w:proofErr w:type="spellEnd"/>
      <w:r w:rsidR="00521B21" w:rsidRPr="004C0842">
        <w:rPr>
          <w:rFonts w:ascii="Times New Roman" w:hAnsi="Times New Roman" w:cs="Times New Roman"/>
          <w:sz w:val="24"/>
          <w:szCs w:val="24"/>
        </w:rPr>
        <w:t xml:space="preserve"> regulator. </w:t>
      </w:r>
      <w:proofErr w:type="spellStart"/>
      <w:r w:rsidR="00521B21" w:rsidRPr="004C0842">
        <w:rPr>
          <w:rFonts w:ascii="Times New Roman" w:hAnsi="Times New Roman" w:cs="Times New Roman"/>
          <w:sz w:val="24"/>
          <w:szCs w:val="24"/>
        </w:rPr>
        <w:t>M</w:t>
      </w:r>
      <w:r w:rsidR="00B942B9" w:rsidRPr="004C0842">
        <w:rPr>
          <w:rFonts w:ascii="Times New Roman" w:hAnsi="Times New Roman" w:cs="Times New Roman"/>
          <w:sz w:val="24"/>
          <w:szCs w:val="24"/>
        </w:rPr>
        <w:t>aka</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perusahaan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akan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lebih</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mempertimbangkan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resiko</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dalam</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hal</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mengelola</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beban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pajaknya</w:t>
      </w:r>
      <w:proofErr w:type="spellEnd"/>
      <w:r w:rsidR="00B942B9" w:rsidRPr="004C0842">
        <w:rPr>
          <w:rFonts w:ascii="Times New Roman" w:hAnsi="Times New Roman" w:cs="Times New Roman"/>
          <w:sz w:val="24"/>
          <w:szCs w:val="24"/>
        </w:rPr>
        <w:t>.</w:t>
      </w:r>
      <w:r w:rsidR="0043004C" w:rsidRPr="004C0842">
        <w:rPr>
          <w:rFonts w:ascii="Times New Roman" w:hAnsi="Times New Roman" w:cs="Times New Roman"/>
          <w:sz w:val="24"/>
          <w:szCs w:val="24"/>
        </w:rPr>
        <w:t xml:space="preserve"> </w:t>
      </w:r>
      <w:r w:rsidR="0043004C" w:rsidRPr="004C0842">
        <w:rPr>
          <w:rFonts w:ascii="Times New Roman" w:hAnsi="Times New Roman" w:cs="Times New Roman"/>
          <w:sz w:val="24"/>
          <w:szCs w:val="24"/>
          <w:lang w:val="id-ID"/>
        </w:rPr>
        <w:t xml:space="preserve">Perusahaan besar akan mejadi sorotan pemerintahan, sehingga akan menimbulkan kencenderungan bagi para manajer perusahaan untuk </w:t>
      </w:r>
      <w:proofErr w:type="spellStart"/>
      <w:r w:rsidR="00521B21" w:rsidRPr="004C0842">
        <w:rPr>
          <w:rFonts w:ascii="Times New Roman" w:hAnsi="Times New Roman" w:cs="Times New Roman"/>
          <w:sz w:val="24"/>
          <w:szCs w:val="24"/>
        </w:rPr>
        <w:t>tidak</w:t>
      </w:r>
      <w:proofErr w:type="spellEnd"/>
      <w:r w:rsidR="00521B21" w:rsidRPr="004C0842">
        <w:rPr>
          <w:rFonts w:ascii="Times New Roman" w:hAnsi="Times New Roman" w:cs="Times New Roman"/>
          <w:sz w:val="24"/>
          <w:szCs w:val="24"/>
        </w:rPr>
        <w:t xml:space="preserve"> </w:t>
      </w:r>
      <w:proofErr w:type="spellStart"/>
      <w:r w:rsidR="00521B21" w:rsidRPr="004C0842">
        <w:rPr>
          <w:rFonts w:ascii="Times New Roman" w:hAnsi="Times New Roman" w:cs="Times New Roman"/>
          <w:sz w:val="24"/>
          <w:szCs w:val="24"/>
        </w:rPr>
        <w:t>melakukan</w:t>
      </w:r>
      <w:proofErr w:type="spellEnd"/>
      <w:r w:rsidR="00521B21" w:rsidRPr="004C0842">
        <w:rPr>
          <w:rFonts w:ascii="Times New Roman" w:hAnsi="Times New Roman" w:cs="Times New Roman"/>
          <w:sz w:val="24"/>
          <w:szCs w:val="24"/>
        </w:rPr>
        <w:t xml:space="preserve"> </w:t>
      </w:r>
      <w:r w:rsidR="00521B21" w:rsidRPr="004C0842">
        <w:rPr>
          <w:rFonts w:ascii="Times New Roman" w:hAnsi="Times New Roman" w:cs="Times New Roman"/>
          <w:i/>
          <w:sz w:val="24"/>
          <w:szCs w:val="24"/>
        </w:rPr>
        <w:t>tax avoidance</w:t>
      </w:r>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Penelitian</w:t>
      </w:r>
      <w:proofErr w:type="spellEnd"/>
      <w:r w:rsidR="00B942B9" w:rsidRPr="004C0842">
        <w:rPr>
          <w:rFonts w:ascii="Times New Roman" w:hAnsi="Times New Roman" w:cs="Times New Roman"/>
          <w:sz w:val="24"/>
          <w:szCs w:val="24"/>
        </w:rPr>
        <w:t xml:space="preserve"> yang </w:t>
      </w:r>
      <w:proofErr w:type="spellStart"/>
      <w:r w:rsidR="00B942B9" w:rsidRPr="004C0842">
        <w:rPr>
          <w:rFonts w:ascii="Times New Roman" w:hAnsi="Times New Roman" w:cs="Times New Roman"/>
          <w:sz w:val="24"/>
          <w:szCs w:val="24"/>
        </w:rPr>
        <w:t>dilakukan</w:t>
      </w:r>
      <w:proofErr w:type="spellEnd"/>
      <w:r w:rsidR="00B942B9" w:rsidRPr="004C0842">
        <w:rPr>
          <w:rFonts w:ascii="Times New Roman" w:hAnsi="Times New Roman" w:cs="Times New Roman"/>
          <w:sz w:val="24"/>
          <w:szCs w:val="24"/>
        </w:rPr>
        <w:t xml:space="preserve"> oleh </w:t>
      </w:r>
      <w:r w:rsidR="0043004C" w:rsidRPr="004C0842">
        <w:rPr>
          <w:rFonts w:ascii="Times New Roman" w:hAnsi="Times New Roman" w:cs="Times New Roman"/>
          <w:sz w:val="24"/>
          <w:szCs w:val="24"/>
        </w:rPr>
        <w:fldChar w:fldCharType="begin" w:fldLock="1"/>
      </w:r>
      <w:r w:rsidR="00856894" w:rsidRPr="004C0842">
        <w:rPr>
          <w:rFonts w:ascii="Times New Roman" w:hAnsi="Times New Roman" w:cs="Times New Roman"/>
          <w:sz w:val="24"/>
          <w:szCs w:val="24"/>
        </w:rPr>
        <w:instrText>ADDIN CSL_CITATION {"citationItems":[{"id":"ITEM-1","itemData":{"DOI":"10.1016/j.giq.2005.05.002","ISBN":"978-953-51-0095-9","ISSN":"1410-4628","PMID":"7597845","abstract":"Penelitian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Ratna","non-dropping-particle":"","parse-names":false,"suffix":""}],"container-title":"Buletin Studi Ekonomi","id":"ITEM-1","issue":"1","issued":{"date-parts":[["2013"]]},"page":"58-66","title":"Pengaruh Return On Assets, Leverage, Corporate Governance, Ukuran Perusahaan, Dan Kompensasi Rugi Fiskal Pada Tax Avoidance","type":"article-journal","volume":"18"},"uris":["http://www.mendeley.com/documents/?uuid=08cbb224-ebc2-414a-bf71-bbe124091183"]}],"mendeley":{"formattedCitation":"(Kurniasih &amp; Sari, 2013)","manualFormatting":"Kurniasih &amp; Sari (2013)","plainTextFormattedCitation":"(Kurniasih &amp; Sari, 2013)","previouslyFormattedCitation":"(Kurniasih &amp; Sari, 2013)"},"properties":{"noteIndex":0},"schema":"https://github.com/citation-style-language/schema/raw/master/csl-citation.json"}</w:instrText>
      </w:r>
      <w:r w:rsidR="0043004C" w:rsidRPr="004C0842">
        <w:rPr>
          <w:rFonts w:ascii="Times New Roman" w:hAnsi="Times New Roman" w:cs="Times New Roman"/>
          <w:sz w:val="24"/>
          <w:szCs w:val="24"/>
        </w:rPr>
        <w:fldChar w:fldCharType="separate"/>
      </w:r>
      <w:r w:rsidR="0043004C" w:rsidRPr="004C0842">
        <w:rPr>
          <w:rFonts w:ascii="Times New Roman" w:hAnsi="Times New Roman" w:cs="Times New Roman"/>
          <w:noProof/>
          <w:sz w:val="24"/>
          <w:szCs w:val="24"/>
        </w:rPr>
        <w:t>Kurniasih &amp; Sari (2013)</w:t>
      </w:r>
      <w:r w:rsidR="0043004C" w:rsidRPr="004C0842">
        <w:rPr>
          <w:rFonts w:ascii="Times New Roman" w:hAnsi="Times New Roman" w:cs="Times New Roman"/>
          <w:sz w:val="24"/>
          <w:szCs w:val="24"/>
        </w:rPr>
        <w:fldChar w:fldCharType="end"/>
      </w:r>
      <w:r w:rsidR="0043004C"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menunjukkan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bahwa</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ukuran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perusahaan</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berpengaruh</w:t>
      </w:r>
      <w:proofErr w:type="spellEnd"/>
      <w:r w:rsidR="0043004C" w:rsidRPr="004C0842">
        <w:rPr>
          <w:rFonts w:ascii="Times New Roman" w:hAnsi="Times New Roman" w:cs="Times New Roman"/>
          <w:sz w:val="24"/>
          <w:szCs w:val="24"/>
        </w:rPr>
        <w:t xml:space="preserve"> </w:t>
      </w:r>
      <w:proofErr w:type="spellStart"/>
      <w:r w:rsidR="0043004C" w:rsidRPr="004C0842">
        <w:rPr>
          <w:rFonts w:ascii="Times New Roman" w:hAnsi="Times New Roman" w:cs="Times New Roman"/>
          <w:sz w:val="24"/>
          <w:szCs w:val="24"/>
        </w:rPr>
        <w:t>negatif</w:t>
      </w:r>
      <w:proofErr w:type="spellEnd"/>
      <w:r w:rsidR="00B942B9" w:rsidRPr="004C0842">
        <w:rPr>
          <w:rFonts w:ascii="Times New Roman" w:hAnsi="Times New Roman" w:cs="Times New Roman"/>
          <w:sz w:val="24"/>
          <w:szCs w:val="24"/>
        </w:rPr>
        <w:t xml:space="preserve"> </w:t>
      </w:r>
      <w:proofErr w:type="spellStart"/>
      <w:r w:rsidR="00B942B9" w:rsidRPr="004C0842">
        <w:rPr>
          <w:rFonts w:ascii="Times New Roman" w:hAnsi="Times New Roman" w:cs="Times New Roman"/>
          <w:sz w:val="24"/>
          <w:szCs w:val="24"/>
        </w:rPr>
        <w:t>terhadap</w:t>
      </w:r>
      <w:proofErr w:type="spellEnd"/>
      <w:r w:rsidR="00B942B9" w:rsidRPr="004C0842">
        <w:rPr>
          <w:rFonts w:ascii="Times New Roman" w:hAnsi="Times New Roman" w:cs="Times New Roman"/>
          <w:sz w:val="24"/>
          <w:szCs w:val="24"/>
        </w:rPr>
        <w:t xml:space="preserve"> </w:t>
      </w:r>
      <w:r w:rsidR="00B942B9" w:rsidRPr="004C0842">
        <w:rPr>
          <w:rFonts w:ascii="Times New Roman" w:hAnsi="Times New Roman" w:cs="Times New Roman"/>
          <w:i/>
          <w:sz w:val="24"/>
          <w:szCs w:val="24"/>
        </w:rPr>
        <w:t>tax avoidance</w:t>
      </w:r>
      <w:r w:rsidR="00B942B9" w:rsidRPr="004C0842">
        <w:rPr>
          <w:rFonts w:ascii="Times New Roman" w:hAnsi="Times New Roman" w:cs="Times New Roman"/>
          <w:sz w:val="24"/>
          <w:szCs w:val="24"/>
        </w:rPr>
        <w:t>.</w:t>
      </w:r>
    </w:p>
    <w:bookmarkEnd w:id="24"/>
    <w:p w:rsidR="00521B21" w:rsidRPr="004C0842" w:rsidRDefault="00521B21" w:rsidP="00521B21">
      <w:pPr>
        <w:pStyle w:val="ListParagraph"/>
        <w:spacing w:after="0" w:line="480" w:lineRule="auto"/>
        <w:ind w:firstLine="720"/>
        <w:jc w:val="both"/>
        <w:rPr>
          <w:rFonts w:ascii="Times New Roman" w:hAnsi="Times New Roman" w:cs="Times New Roman"/>
          <w:sz w:val="24"/>
          <w:szCs w:val="24"/>
        </w:rPr>
      </w:pPr>
    </w:p>
    <w:p w:rsidR="00B942B9" w:rsidRPr="004C0842" w:rsidRDefault="00B942B9" w:rsidP="006E71FE">
      <w:pPr>
        <w:pStyle w:val="ListParagraph"/>
        <w:numPr>
          <w:ilvl w:val="0"/>
          <w:numId w:val="48"/>
        </w:numPr>
        <w:spacing w:after="0" w:line="480" w:lineRule="auto"/>
        <w:ind w:left="717"/>
        <w:jc w:val="both"/>
        <w:rPr>
          <w:rFonts w:ascii="Times New Roman" w:hAnsi="Times New Roman" w:cs="Times New Roman"/>
          <w:b/>
          <w:sz w:val="24"/>
          <w:szCs w:val="24"/>
        </w:rPr>
      </w:pPr>
      <w:bookmarkStart w:id="25" w:name="_Hlk16322456"/>
      <w:proofErr w:type="spellStart"/>
      <w:r w:rsidRPr="004C0842">
        <w:rPr>
          <w:rFonts w:ascii="Times New Roman" w:hAnsi="Times New Roman" w:cs="Times New Roman"/>
          <w:b/>
          <w:sz w:val="24"/>
          <w:szCs w:val="24"/>
        </w:rPr>
        <w:t>Pengaruh</w:t>
      </w:r>
      <w:proofErr w:type="spellEnd"/>
      <w:r w:rsidRPr="004C0842">
        <w:rPr>
          <w:rFonts w:ascii="Times New Roman" w:hAnsi="Times New Roman" w:cs="Times New Roman"/>
          <w:b/>
          <w:sz w:val="24"/>
          <w:szCs w:val="24"/>
        </w:rPr>
        <w:t xml:space="preserve"> </w:t>
      </w:r>
      <w:proofErr w:type="spellStart"/>
      <w:r w:rsidRPr="004C0842">
        <w:rPr>
          <w:rFonts w:ascii="Times New Roman" w:hAnsi="Times New Roman" w:cs="Times New Roman"/>
          <w:b/>
          <w:sz w:val="24"/>
          <w:szCs w:val="24"/>
        </w:rPr>
        <w:t>Pertumbuhan</w:t>
      </w:r>
      <w:proofErr w:type="spellEnd"/>
      <w:r w:rsidRPr="004C0842">
        <w:rPr>
          <w:rFonts w:ascii="Times New Roman" w:hAnsi="Times New Roman" w:cs="Times New Roman"/>
          <w:b/>
          <w:sz w:val="24"/>
          <w:szCs w:val="24"/>
        </w:rPr>
        <w:t xml:space="preserve"> </w:t>
      </w:r>
      <w:proofErr w:type="spellStart"/>
      <w:r w:rsidRPr="004C0842">
        <w:rPr>
          <w:rFonts w:ascii="Times New Roman" w:hAnsi="Times New Roman" w:cs="Times New Roman"/>
          <w:b/>
          <w:sz w:val="24"/>
          <w:szCs w:val="24"/>
        </w:rPr>
        <w:t>Penjualan</w:t>
      </w:r>
      <w:proofErr w:type="spellEnd"/>
      <w:r w:rsidRPr="004C0842">
        <w:rPr>
          <w:rFonts w:ascii="Times New Roman" w:hAnsi="Times New Roman" w:cs="Times New Roman"/>
          <w:b/>
          <w:sz w:val="24"/>
          <w:szCs w:val="24"/>
        </w:rPr>
        <w:t xml:space="preserve"> </w:t>
      </w:r>
      <w:proofErr w:type="spellStart"/>
      <w:r w:rsidRPr="004C0842">
        <w:rPr>
          <w:rFonts w:ascii="Times New Roman" w:hAnsi="Times New Roman" w:cs="Times New Roman"/>
          <w:b/>
          <w:sz w:val="24"/>
          <w:szCs w:val="24"/>
        </w:rPr>
        <w:t>terhadap</w:t>
      </w:r>
      <w:proofErr w:type="spellEnd"/>
      <w:r w:rsidRPr="004C0842">
        <w:rPr>
          <w:rFonts w:ascii="Times New Roman" w:hAnsi="Times New Roman" w:cs="Times New Roman"/>
          <w:b/>
          <w:sz w:val="24"/>
          <w:szCs w:val="24"/>
        </w:rPr>
        <w:t xml:space="preserve"> </w:t>
      </w:r>
      <w:r w:rsidRPr="004C0842">
        <w:rPr>
          <w:rFonts w:ascii="Times New Roman" w:hAnsi="Times New Roman" w:cs="Times New Roman"/>
          <w:b/>
          <w:i/>
          <w:sz w:val="24"/>
          <w:szCs w:val="24"/>
        </w:rPr>
        <w:t>Tax Avoidance</w:t>
      </w:r>
    </w:p>
    <w:p w:rsidR="00B06EE7" w:rsidRPr="004C0842" w:rsidRDefault="00B942B9" w:rsidP="00282100">
      <w:pPr>
        <w:pStyle w:val="ListParagraph"/>
        <w:spacing w:after="0" w:line="480" w:lineRule="auto"/>
        <w:ind w:firstLine="720"/>
        <w:jc w:val="both"/>
        <w:rPr>
          <w:rFonts w:ascii="Times New Roman" w:hAnsi="Times New Roman" w:cs="Times New Roman"/>
          <w:sz w:val="24"/>
          <w:szCs w:val="24"/>
        </w:rPr>
      </w:pPr>
      <w:bookmarkStart w:id="26" w:name="_Hlk20328223"/>
      <w:bookmarkEnd w:id="25"/>
      <w:r w:rsidRPr="004C0842">
        <w:rPr>
          <w:rFonts w:ascii="Times New Roman" w:hAnsi="Times New Roman" w:cs="Times New Roman"/>
          <w:sz w:val="24"/>
          <w:szCs w:val="24"/>
        </w:rPr>
        <w:t xml:space="preserve">Perusahaan </w:t>
      </w:r>
      <w:proofErr w:type="spellStart"/>
      <w:r w:rsidRPr="004C0842">
        <w:rPr>
          <w:rFonts w:ascii="Times New Roman" w:hAnsi="Times New Roman" w:cs="Times New Roman"/>
          <w:sz w:val="24"/>
          <w:szCs w:val="24"/>
        </w:rPr>
        <w:t>dapat</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memprediksi</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seberapa</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besar</w:t>
      </w:r>
      <w:proofErr w:type="spellEnd"/>
      <w:r w:rsidRPr="004C0842">
        <w:rPr>
          <w:rFonts w:ascii="Times New Roman" w:hAnsi="Times New Roman" w:cs="Times New Roman"/>
          <w:sz w:val="24"/>
          <w:szCs w:val="24"/>
        </w:rPr>
        <w:t xml:space="preserve"> profit yang </w:t>
      </w:r>
      <w:proofErr w:type="spellStart"/>
      <w:r w:rsidRPr="004C0842">
        <w:rPr>
          <w:rFonts w:ascii="Times New Roman" w:hAnsi="Times New Roman" w:cs="Times New Roman"/>
          <w:sz w:val="24"/>
          <w:szCs w:val="24"/>
        </w:rPr>
        <w:t>akan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diperoleh</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dengan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besarnya</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pertumbuhan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penjualan</w:t>
      </w:r>
      <w:proofErr w:type="spellEnd"/>
      <w:r w:rsidRPr="004C0842">
        <w:rPr>
          <w:rFonts w:ascii="Times New Roman" w:hAnsi="Times New Roman" w:cs="Times New Roman"/>
          <w:sz w:val="24"/>
          <w:szCs w:val="24"/>
        </w:rPr>
        <w:t xml:space="preserve">. Perusahaan </w:t>
      </w:r>
      <w:proofErr w:type="spellStart"/>
      <w:r w:rsidRPr="004C0842">
        <w:rPr>
          <w:rFonts w:ascii="Times New Roman" w:hAnsi="Times New Roman" w:cs="Times New Roman"/>
          <w:sz w:val="24"/>
          <w:szCs w:val="24"/>
        </w:rPr>
        <w:t>dapat</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mengoptimalkan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dengan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baik</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sumber</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daya</w:t>
      </w:r>
      <w:proofErr w:type="spellEnd"/>
      <w:r w:rsidRPr="004C0842">
        <w:rPr>
          <w:rFonts w:ascii="Times New Roman" w:hAnsi="Times New Roman" w:cs="Times New Roman"/>
          <w:sz w:val="24"/>
          <w:szCs w:val="24"/>
        </w:rPr>
        <w:t xml:space="preserve"> yang </w:t>
      </w:r>
      <w:proofErr w:type="spellStart"/>
      <w:r w:rsidRPr="004C0842">
        <w:rPr>
          <w:rFonts w:ascii="Times New Roman" w:hAnsi="Times New Roman" w:cs="Times New Roman"/>
          <w:sz w:val="24"/>
          <w:szCs w:val="24"/>
        </w:rPr>
        <w:t>ada</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dengan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melihat</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penjualan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dari</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tahun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sebelumnya</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Pertumbuhan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penjualan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memiliki</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per</w:t>
      </w:r>
      <w:r w:rsidR="0043004C" w:rsidRPr="004C0842">
        <w:rPr>
          <w:rFonts w:ascii="Times New Roman" w:hAnsi="Times New Roman" w:cs="Times New Roman"/>
          <w:sz w:val="24"/>
          <w:szCs w:val="24"/>
        </w:rPr>
        <w:t>an</w:t>
      </w:r>
      <w:r w:rsidRPr="004C0842">
        <w:rPr>
          <w:rFonts w:ascii="Times New Roman" w:hAnsi="Times New Roman" w:cs="Times New Roman"/>
          <w:sz w:val="24"/>
          <w:szCs w:val="24"/>
        </w:rPr>
        <w:t>an</w:t>
      </w:r>
      <w:proofErr w:type="spellEnd"/>
      <w:r w:rsidRPr="004C0842">
        <w:rPr>
          <w:rFonts w:ascii="Times New Roman" w:hAnsi="Times New Roman" w:cs="Times New Roman"/>
          <w:sz w:val="24"/>
          <w:szCs w:val="24"/>
        </w:rPr>
        <w:t xml:space="preserve"> yang </w:t>
      </w:r>
      <w:proofErr w:type="spellStart"/>
      <w:r w:rsidRPr="004C0842">
        <w:rPr>
          <w:rFonts w:ascii="Times New Roman" w:hAnsi="Times New Roman" w:cs="Times New Roman"/>
          <w:sz w:val="24"/>
          <w:szCs w:val="24"/>
        </w:rPr>
        <w:t>penting</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dalam</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manajemen</w:t>
      </w:r>
      <w:proofErr w:type="spellEnd"/>
      <w:r w:rsidRPr="004C0842">
        <w:rPr>
          <w:rFonts w:ascii="Times New Roman" w:hAnsi="Times New Roman" w:cs="Times New Roman"/>
          <w:sz w:val="24"/>
          <w:szCs w:val="24"/>
        </w:rPr>
        <w:t xml:space="preserve"> modal </w:t>
      </w:r>
      <w:proofErr w:type="spellStart"/>
      <w:r w:rsidRPr="004C0842">
        <w:rPr>
          <w:rFonts w:ascii="Times New Roman" w:hAnsi="Times New Roman" w:cs="Times New Roman"/>
          <w:sz w:val="24"/>
          <w:szCs w:val="24"/>
        </w:rPr>
        <w:t>kerja</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Penelitian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ini</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menggunakan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pengukuran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pertumbuhan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penjualan</w:t>
      </w:r>
      <w:proofErr w:type="spellEnd"/>
      <w:r w:rsidRPr="004C0842">
        <w:rPr>
          <w:rFonts w:ascii="Times New Roman" w:hAnsi="Times New Roman" w:cs="Times New Roman"/>
          <w:sz w:val="24"/>
          <w:szCs w:val="24"/>
        </w:rPr>
        <w:t xml:space="preserve"> </w:t>
      </w:r>
      <w:r w:rsidR="00B06EE7" w:rsidRPr="004C0842">
        <w:rPr>
          <w:rFonts w:ascii="Times New Roman" w:hAnsi="Times New Roman" w:cs="Times New Roman"/>
          <w:sz w:val="24"/>
          <w:szCs w:val="24"/>
        </w:rPr>
        <w:t xml:space="preserve">Karena </w:t>
      </w:r>
      <w:proofErr w:type="spellStart"/>
      <w:r w:rsidR="00B06EE7" w:rsidRPr="004C0842">
        <w:rPr>
          <w:rFonts w:ascii="Times New Roman" w:hAnsi="Times New Roman" w:cs="Times New Roman"/>
          <w:sz w:val="24"/>
          <w:szCs w:val="24"/>
        </w:rPr>
        <w:t>dapat</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lastRenderedPageBreak/>
        <w:t>menggambarkan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baik</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atau</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buruknya</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tingkat</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pertumbuhan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penjualan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suatu</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perusahaan</w:t>
      </w:r>
      <w:proofErr w:type="spellEnd"/>
      <w:r w:rsidR="00B06EE7" w:rsidRPr="004C0842">
        <w:rPr>
          <w:rFonts w:ascii="Times New Roman" w:hAnsi="Times New Roman" w:cs="Times New Roman"/>
          <w:sz w:val="24"/>
          <w:szCs w:val="24"/>
        </w:rPr>
        <w:t xml:space="preserve">. Perusahaan </w:t>
      </w:r>
      <w:proofErr w:type="spellStart"/>
      <w:r w:rsidR="00B06EE7" w:rsidRPr="004C0842">
        <w:rPr>
          <w:rFonts w:ascii="Times New Roman" w:hAnsi="Times New Roman" w:cs="Times New Roman"/>
          <w:sz w:val="24"/>
          <w:szCs w:val="24"/>
        </w:rPr>
        <w:t>dapat</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memprediksi</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seberapa</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besar</w:t>
      </w:r>
      <w:proofErr w:type="spellEnd"/>
      <w:r w:rsidR="00B06EE7" w:rsidRPr="004C0842">
        <w:rPr>
          <w:rFonts w:ascii="Times New Roman" w:hAnsi="Times New Roman" w:cs="Times New Roman"/>
          <w:sz w:val="24"/>
          <w:szCs w:val="24"/>
        </w:rPr>
        <w:t xml:space="preserve"> profit yang </w:t>
      </w:r>
      <w:proofErr w:type="spellStart"/>
      <w:r w:rsidR="00B06EE7" w:rsidRPr="004C0842">
        <w:rPr>
          <w:rFonts w:ascii="Times New Roman" w:hAnsi="Times New Roman" w:cs="Times New Roman"/>
          <w:sz w:val="24"/>
          <w:szCs w:val="24"/>
        </w:rPr>
        <w:t>akan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diperoleh</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dengan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besarnya</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pertumbuhan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penjualan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Peningkatan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pertumbuhan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penjualan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cenderung</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akan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membuat</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perusahaan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mendapatkan</w:t>
      </w:r>
      <w:proofErr w:type="spellEnd"/>
      <w:r w:rsidR="00B06EE7" w:rsidRPr="004C0842">
        <w:rPr>
          <w:rFonts w:ascii="Times New Roman" w:hAnsi="Times New Roman" w:cs="Times New Roman"/>
          <w:sz w:val="24"/>
          <w:szCs w:val="24"/>
        </w:rPr>
        <w:t xml:space="preserve"> profit yang </w:t>
      </w:r>
      <w:proofErr w:type="spellStart"/>
      <w:r w:rsidR="00B06EE7" w:rsidRPr="004C0842">
        <w:rPr>
          <w:rFonts w:ascii="Times New Roman" w:hAnsi="Times New Roman" w:cs="Times New Roman"/>
          <w:sz w:val="24"/>
          <w:szCs w:val="24"/>
        </w:rPr>
        <w:t>besar</w:t>
      </w:r>
      <w:proofErr w:type="spellEnd"/>
      <w:r w:rsidR="00B842FE" w:rsidRPr="004C0842">
        <w:rPr>
          <w:rFonts w:ascii="Times New Roman" w:hAnsi="Times New Roman" w:cs="Times New Roman"/>
          <w:sz w:val="24"/>
          <w:szCs w:val="24"/>
        </w:rPr>
        <w:t xml:space="preserve"> yang </w:t>
      </w:r>
      <w:proofErr w:type="spellStart"/>
      <w:r w:rsidR="00B842FE" w:rsidRPr="004C0842">
        <w:rPr>
          <w:rFonts w:ascii="Times New Roman" w:hAnsi="Times New Roman" w:cs="Times New Roman"/>
          <w:sz w:val="24"/>
          <w:szCs w:val="24"/>
        </w:rPr>
        <w:t>memembuat</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laba</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perusahaan</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meningkat</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Jika</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laba</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perusahaan</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meningkat</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maka</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beban</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pajak</w:t>
      </w:r>
      <w:proofErr w:type="spellEnd"/>
      <w:r w:rsidR="00B842FE" w:rsidRPr="004C0842">
        <w:rPr>
          <w:rFonts w:ascii="Times New Roman" w:hAnsi="Times New Roman" w:cs="Times New Roman"/>
          <w:sz w:val="24"/>
          <w:szCs w:val="24"/>
        </w:rPr>
        <w:t xml:space="preserve"> juga </w:t>
      </w:r>
      <w:proofErr w:type="spellStart"/>
      <w:r w:rsidR="00B842FE" w:rsidRPr="004C0842">
        <w:rPr>
          <w:rFonts w:ascii="Times New Roman" w:hAnsi="Times New Roman" w:cs="Times New Roman"/>
          <w:sz w:val="24"/>
          <w:szCs w:val="24"/>
        </w:rPr>
        <w:t>meningkat</w:t>
      </w:r>
      <w:proofErr w:type="spellEnd"/>
      <w:r w:rsidR="00B842FE" w:rsidRPr="004C0842">
        <w:rPr>
          <w:rFonts w:ascii="Times New Roman" w:hAnsi="Times New Roman" w:cs="Times New Roman"/>
          <w:sz w:val="24"/>
          <w:szCs w:val="24"/>
        </w:rPr>
        <w:t xml:space="preserve">, </w:t>
      </w:r>
      <w:proofErr w:type="spellStart"/>
      <w:r w:rsidR="00B842FE" w:rsidRPr="004C0842">
        <w:rPr>
          <w:rFonts w:ascii="Times New Roman" w:hAnsi="Times New Roman" w:cs="Times New Roman"/>
          <w:sz w:val="24"/>
          <w:szCs w:val="24"/>
        </w:rPr>
        <w:t>m</w:t>
      </w:r>
      <w:r w:rsidR="00B06EE7" w:rsidRPr="004C0842">
        <w:rPr>
          <w:rFonts w:ascii="Times New Roman" w:hAnsi="Times New Roman" w:cs="Times New Roman"/>
          <w:sz w:val="24"/>
          <w:szCs w:val="24"/>
        </w:rPr>
        <w:t>aka</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dari</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itu</w:t>
      </w:r>
      <w:proofErr w:type="spellEnd"/>
      <w:r w:rsidR="00B06EE7" w:rsidRPr="004C0842">
        <w:rPr>
          <w:rFonts w:ascii="Times New Roman" w:hAnsi="Times New Roman" w:cs="Times New Roman"/>
          <w:sz w:val="24"/>
          <w:szCs w:val="24"/>
        </w:rPr>
        <w:t xml:space="preserve"> </w:t>
      </w:r>
      <w:proofErr w:type="spellStart"/>
      <w:r w:rsidR="0043004C" w:rsidRPr="004C0842">
        <w:rPr>
          <w:rFonts w:ascii="Times New Roman" w:hAnsi="Times New Roman" w:cs="Times New Roman"/>
          <w:sz w:val="24"/>
          <w:szCs w:val="24"/>
        </w:rPr>
        <w:t>manajer</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akan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cenderung</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untuk</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melakukan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praktik</w:t>
      </w:r>
      <w:proofErr w:type="spellEnd"/>
      <w:r w:rsidR="00B06EE7" w:rsidRPr="004C0842">
        <w:rPr>
          <w:rFonts w:ascii="Times New Roman" w:hAnsi="Times New Roman" w:cs="Times New Roman"/>
          <w:sz w:val="24"/>
          <w:szCs w:val="24"/>
        </w:rPr>
        <w:t xml:space="preserve"> </w:t>
      </w:r>
      <w:r w:rsidR="00B06EE7" w:rsidRPr="004C0842">
        <w:rPr>
          <w:rFonts w:ascii="Times New Roman" w:hAnsi="Times New Roman" w:cs="Times New Roman"/>
          <w:i/>
          <w:sz w:val="24"/>
          <w:szCs w:val="24"/>
        </w:rPr>
        <w:t>tax avoidance</w:t>
      </w:r>
      <w:r w:rsidR="00B06EE7" w:rsidRPr="004C0842">
        <w:rPr>
          <w:rFonts w:ascii="Times New Roman" w:hAnsi="Times New Roman" w:cs="Times New Roman"/>
          <w:sz w:val="24"/>
          <w:szCs w:val="24"/>
        </w:rPr>
        <w:t xml:space="preserve">. Hasil </w:t>
      </w:r>
      <w:proofErr w:type="spellStart"/>
      <w:r w:rsidR="00B06EE7" w:rsidRPr="004C0842">
        <w:rPr>
          <w:rFonts w:ascii="Times New Roman" w:hAnsi="Times New Roman" w:cs="Times New Roman"/>
          <w:sz w:val="24"/>
          <w:szCs w:val="24"/>
        </w:rPr>
        <w:t>penelitian</w:t>
      </w:r>
      <w:proofErr w:type="spellEnd"/>
      <w:r w:rsidR="00B06EE7" w:rsidRPr="004C0842">
        <w:rPr>
          <w:rFonts w:ascii="Times New Roman" w:hAnsi="Times New Roman" w:cs="Times New Roman"/>
          <w:sz w:val="24"/>
          <w:szCs w:val="24"/>
        </w:rPr>
        <w:t xml:space="preserve"> </w:t>
      </w:r>
      <w:r w:rsidR="00B06EE7" w:rsidRPr="004C0842">
        <w:rPr>
          <w:rFonts w:ascii="Times New Roman" w:hAnsi="Times New Roman" w:cs="Times New Roman"/>
          <w:sz w:val="24"/>
          <w:szCs w:val="24"/>
        </w:rPr>
        <w:fldChar w:fldCharType="begin" w:fldLock="1"/>
      </w:r>
      <w:r w:rsidR="001D0A1D" w:rsidRPr="004C0842">
        <w:rPr>
          <w:rFonts w:ascii="Times New Roman" w:hAnsi="Times New Roman" w:cs="Times New Roman"/>
          <w:sz w:val="24"/>
          <w:szCs w:val="24"/>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Avoidance","type":"article-journal","volume":"14"},"uris":["http://www.mendeley.com/documents/?uuid=6d41cf29-d6f5-4737-8e21-35d0dcabe1aa"]}],"mendeley":{"formattedCitation":"(Dewinta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sidR="00B06EE7" w:rsidRPr="004C0842">
        <w:rPr>
          <w:rFonts w:ascii="Times New Roman" w:hAnsi="Times New Roman" w:cs="Times New Roman"/>
          <w:sz w:val="24"/>
          <w:szCs w:val="24"/>
        </w:rPr>
        <w:fldChar w:fldCharType="separate"/>
      </w:r>
      <w:r w:rsidR="00B06EE7" w:rsidRPr="004C0842">
        <w:rPr>
          <w:rFonts w:ascii="Times New Roman" w:hAnsi="Times New Roman" w:cs="Times New Roman"/>
          <w:noProof/>
          <w:sz w:val="24"/>
          <w:szCs w:val="24"/>
        </w:rPr>
        <w:t>Dewinta &amp; Setiawan (2016)</w:t>
      </w:r>
      <w:r w:rsidR="00B06EE7" w:rsidRPr="004C0842">
        <w:rPr>
          <w:rFonts w:ascii="Times New Roman" w:hAnsi="Times New Roman" w:cs="Times New Roman"/>
          <w:sz w:val="24"/>
          <w:szCs w:val="24"/>
        </w:rPr>
        <w:fldChar w:fldCharType="end"/>
      </w:r>
      <w:r w:rsidR="00B06EE7" w:rsidRPr="004C0842">
        <w:rPr>
          <w:rFonts w:ascii="Times New Roman" w:hAnsi="Times New Roman" w:cs="Times New Roman"/>
          <w:sz w:val="24"/>
          <w:szCs w:val="24"/>
        </w:rPr>
        <w:t xml:space="preserve"> yang </w:t>
      </w:r>
      <w:proofErr w:type="spellStart"/>
      <w:r w:rsidR="00B06EE7" w:rsidRPr="004C0842">
        <w:rPr>
          <w:rFonts w:ascii="Times New Roman" w:hAnsi="Times New Roman" w:cs="Times New Roman"/>
          <w:sz w:val="24"/>
          <w:szCs w:val="24"/>
        </w:rPr>
        <w:t>menunjukan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pertumbuhan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penjualan</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berpengaruh</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positif</w:t>
      </w:r>
      <w:proofErr w:type="spellEnd"/>
      <w:r w:rsidR="00B06EE7" w:rsidRPr="004C0842">
        <w:rPr>
          <w:rFonts w:ascii="Times New Roman" w:hAnsi="Times New Roman" w:cs="Times New Roman"/>
          <w:sz w:val="24"/>
          <w:szCs w:val="24"/>
        </w:rPr>
        <w:t xml:space="preserve"> </w:t>
      </w:r>
      <w:proofErr w:type="spellStart"/>
      <w:r w:rsidR="00B06EE7" w:rsidRPr="004C0842">
        <w:rPr>
          <w:rFonts w:ascii="Times New Roman" w:hAnsi="Times New Roman" w:cs="Times New Roman"/>
          <w:sz w:val="24"/>
          <w:szCs w:val="24"/>
        </w:rPr>
        <w:t>terhadap</w:t>
      </w:r>
      <w:proofErr w:type="spellEnd"/>
      <w:r w:rsidR="00B06EE7" w:rsidRPr="004C0842">
        <w:rPr>
          <w:rFonts w:ascii="Times New Roman" w:hAnsi="Times New Roman" w:cs="Times New Roman"/>
          <w:sz w:val="24"/>
          <w:szCs w:val="24"/>
        </w:rPr>
        <w:t xml:space="preserve"> </w:t>
      </w:r>
      <w:r w:rsidR="00B06EE7" w:rsidRPr="004C0842">
        <w:rPr>
          <w:rFonts w:ascii="Times New Roman" w:hAnsi="Times New Roman" w:cs="Times New Roman"/>
          <w:i/>
          <w:sz w:val="24"/>
          <w:szCs w:val="24"/>
        </w:rPr>
        <w:t>tax avoidance</w:t>
      </w:r>
      <w:r w:rsidR="00B06EE7" w:rsidRPr="004C0842">
        <w:rPr>
          <w:rFonts w:ascii="Times New Roman" w:hAnsi="Times New Roman" w:cs="Times New Roman"/>
          <w:sz w:val="24"/>
          <w:szCs w:val="24"/>
        </w:rPr>
        <w:t>.</w:t>
      </w:r>
    </w:p>
    <w:bookmarkEnd w:id="26"/>
    <w:p w:rsidR="00282100" w:rsidRPr="004C0842" w:rsidRDefault="00282100" w:rsidP="00282100">
      <w:pPr>
        <w:pStyle w:val="ListParagraph"/>
        <w:spacing w:after="0" w:line="480" w:lineRule="auto"/>
        <w:ind w:firstLine="720"/>
        <w:jc w:val="both"/>
        <w:rPr>
          <w:rFonts w:ascii="Times New Roman" w:hAnsi="Times New Roman" w:cs="Times New Roman"/>
          <w:sz w:val="24"/>
          <w:szCs w:val="24"/>
        </w:rPr>
      </w:pPr>
    </w:p>
    <w:p w:rsidR="00B942B9" w:rsidRPr="004C0842" w:rsidRDefault="00B942B9" w:rsidP="006E71FE">
      <w:pPr>
        <w:pStyle w:val="ListParagraph"/>
        <w:numPr>
          <w:ilvl w:val="0"/>
          <w:numId w:val="48"/>
        </w:numPr>
        <w:spacing w:after="0" w:line="480" w:lineRule="auto"/>
        <w:ind w:left="717"/>
        <w:jc w:val="both"/>
        <w:rPr>
          <w:rFonts w:ascii="Times New Roman" w:hAnsi="Times New Roman" w:cs="Times New Roman"/>
          <w:b/>
          <w:sz w:val="24"/>
          <w:szCs w:val="24"/>
        </w:rPr>
      </w:pPr>
      <w:bookmarkStart w:id="27" w:name="_Hlk16322473"/>
      <w:proofErr w:type="spellStart"/>
      <w:r w:rsidRPr="004C0842">
        <w:rPr>
          <w:rFonts w:ascii="Times New Roman" w:hAnsi="Times New Roman" w:cs="Times New Roman"/>
          <w:b/>
          <w:sz w:val="24"/>
          <w:szCs w:val="24"/>
        </w:rPr>
        <w:t>Pengaruh</w:t>
      </w:r>
      <w:proofErr w:type="spellEnd"/>
      <w:r w:rsidRPr="004C0842">
        <w:rPr>
          <w:rFonts w:ascii="Times New Roman" w:hAnsi="Times New Roman" w:cs="Times New Roman"/>
          <w:b/>
          <w:sz w:val="24"/>
          <w:szCs w:val="24"/>
        </w:rPr>
        <w:t xml:space="preserve"> </w:t>
      </w:r>
      <w:proofErr w:type="spellStart"/>
      <w:r w:rsidRPr="004C0842">
        <w:rPr>
          <w:rFonts w:ascii="Times New Roman" w:hAnsi="Times New Roman" w:cs="Times New Roman"/>
          <w:b/>
          <w:sz w:val="24"/>
          <w:szCs w:val="24"/>
        </w:rPr>
        <w:t>Komite</w:t>
      </w:r>
      <w:proofErr w:type="spellEnd"/>
      <w:r w:rsidRPr="004C0842">
        <w:rPr>
          <w:rFonts w:ascii="Times New Roman" w:hAnsi="Times New Roman" w:cs="Times New Roman"/>
          <w:b/>
          <w:sz w:val="24"/>
          <w:szCs w:val="24"/>
        </w:rPr>
        <w:t xml:space="preserve"> Audit </w:t>
      </w:r>
      <w:proofErr w:type="spellStart"/>
      <w:r w:rsidRPr="004C0842">
        <w:rPr>
          <w:rFonts w:ascii="Times New Roman" w:hAnsi="Times New Roman" w:cs="Times New Roman"/>
          <w:b/>
          <w:sz w:val="24"/>
          <w:szCs w:val="24"/>
        </w:rPr>
        <w:t>terhadap</w:t>
      </w:r>
      <w:proofErr w:type="spellEnd"/>
      <w:r w:rsidRPr="004C0842">
        <w:rPr>
          <w:rFonts w:ascii="Times New Roman" w:hAnsi="Times New Roman" w:cs="Times New Roman"/>
          <w:b/>
          <w:sz w:val="24"/>
          <w:szCs w:val="24"/>
        </w:rPr>
        <w:t xml:space="preserve"> </w:t>
      </w:r>
      <w:r w:rsidRPr="004C0842">
        <w:rPr>
          <w:rFonts w:ascii="Times New Roman" w:hAnsi="Times New Roman" w:cs="Times New Roman"/>
          <w:b/>
          <w:i/>
          <w:sz w:val="24"/>
          <w:szCs w:val="24"/>
        </w:rPr>
        <w:t>Tax Avoidance</w:t>
      </w:r>
    </w:p>
    <w:p w:rsidR="00B52B85" w:rsidRDefault="00B06EE7" w:rsidP="00B52B85">
      <w:pPr>
        <w:pStyle w:val="ListParagraph"/>
        <w:spacing w:after="0" w:line="480" w:lineRule="auto"/>
        <w:ind w:firstLine="720"/>
        <w:jc w:val="both"/>
        <w:rPr>
          <w:rFonts w:ascii="Times New Roman" w:hAnsi="Times New Roman" w:cs="Times New Roman"/>
          <w:sz w:val="24"/>
          <w:szCs w:val="24"/>
        </w:rPr>
      </w:pPr>
      <w:bookmarkStart w:id="28" w:name="_Hlk20328278"/>
      <w:bookmarkEnd w:id="27"/>
      <w:proofErr w:type="spellStart"/>
      <w:r w:rsidRPr="004C0842">
        <w:rPr>
          <w:rFonts w:ascii="Times New Roman" w:hAnsi="Times New Roman" w:cs="Times New Roman"/>
          <w:sz w:val="24"/>
          <w:szCs w:val="24"/>
        </w:rPr>
        <w:t>Komite</w:t>
      </w:r>
      <w:proofErr w:type="spellEnd"/>
      <w:r w:rsidRPr="004C0842">
        <w:rPr>
          <w:rFonts w:ascii="Times New Roman" w:hAnsi="Times New Roman" w:cs="Times New Roman"/>
          <w:sz w:val="24"/>
          <w:szCs w:val="24"/>
        </w:rPr>
        <w:t xml:space="preserve"> audit </w:t>
      </w:r>
      <w:proofErr w:type="spellStart"/>
      <w:r w:rsidRPr="004C0842">
        <w:rPr>
          <w:rFonts w:ascii="Times New Roman" w:hAnsi="Times New Roman" w:cs="Times New Roman"/>
          <w:sz w:val="24"/>
          <w:szCs w:val="24"/>
        </w:rPr>
        <w:t>telah</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menjadi</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elemen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umum</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dalam</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bentuk</w:t>
      </w:r>
      <w:proofErr w:type="spellEnd"/>
      <w:r w:rsidRPr="004C0842">
        <w:rPr>
          <w:rFonts w:ascii="Times New Roman" w:hAnsi="Times New Roman" w:cs="Times New Roman"/>
          <w:sz w:val="24"/>
          <w:szCs w:val="24"/>
        </w:rPr>
        <w:t xml:space="preserve"> </w:t>
      </w:r>
      <w:r w:rsidRPr="004C0842">
        <w:rPr>
          <w:rFonts w:ascii="Times New Roman" w:hAnsi="Times New Roman" w:cs="Times New Roman"/>
          <w:i/>
          <w:sz w:val="24"/>
          <w:szCs w:val="24"/>
        </w:rPr>
        <w:t>corporate governance</w:t>
      </w:r>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perusahaan</w:t>
      </w:r>
      <w:proofErr w:type="spellEnd"/>
      <w:r w:rsidRPr="004C0842">
        <w:rPr>
          <w:rFonts w:ascii="Times New Roman" w:hAnsi="Times New Roman" w:cs="Times New Roman"/>
          <w:sz w:val="24"/>
          <w:szCs w:val="24"/>
        </w:rPr>
        <w:t xml:space="preserve"> </w:t>
      </w:r>
      <w:proofErr w:type="spellStart"/>
      <w:r w:rsidR="001D0A1D" w:rsidRPr="004C0842">
        <w:rPr>
          <w:rFonts w:ascii="Times New Roman" w:hAnsi="Times New Roman" w:cs="Times New Roman"/>
          <w:sz w:val="24"/>
          <w:szCs w:val="24"/>
        </w:rPr>
        <w:t>publik</w:t>
      </w:r>
      <w:proofErr w:type="spellEnd"/>
      <w:r w:rsidRPr="004C0842">
        <w:rPr>
          <w:rFonts w:ascii="Times New Roman" w:hAnsi="Times New Roman" w:cs="Times New Roman"/>
          <w:sz w:val="24"/>
          <w:szCs w:val="24"/>
        </w:rPr>
        <w:t xml:space="preserve">. Bursa </w:t>
      </w:r>
      <w:proofErr w:type="spellStart"/>
      <w:r w:rsidRPr="004C0842">
        <w:rPr>
          <w:rFonts w:ascii="Times New Roman" w:hAnsi="Times New Roman" w:cs="Times New Roman"/>
          <w:sz w:val="24"/>
          <w:szCs w:val="24"/>
        </w:rPr>
        <w:t>efek</w:t>
      </w:r>
      <w:proofErr w:type="spellEnd"/>
      <w:r w:rsidRPr="004C0842">
        <w:rPr>
          <w:rFonts w:ascii="Times New Roman" w:hAnsi="Times New Roman" w:cs="Times New Roman"/>
          <w:sz w:val="24"/>
          <w:szCs w:val="24"/>
        </w:rPr>
        <w:t xml:space="preserve"> Indonesia (BEI) </w:t>
      </w:r>
      <w:proofErr w:type="spellStart"/>
      <w:r w:rsidRPr="004C0842">
        <w:rPr>
          <w:rFonts w:ascii="Times New Roman" w:hAnsi="Times New Roman" w:cs="Times New Roman"/>
          <w:sz w:val="24"/>
          <w:szCs w:val="24"/>
        </w:rPr>
        <w:t>mesyaratkan</w:t>
      </w:r>
      <w:proofErr w:type="spellEnd"/>
      <w:r w:rsidRPr="004C0842">
        <w:rPr>
          <w:rFonts w:ascii="Times New Roman" w:hAnsi="Times New Roman" w:cs="Times New Roman"/>
          <w:sz w:val="24"/>
          <w:szCs w:val="24"/>
        </w:rPr>
        <w:t xml:space="preserve"> paling </w:t>
      </w:r>
      <w:proofErr w:type="spellStart"/>
      <w:r w:rsidRPr="004C0842">
        <w:rPr>
          <w:rFonts w:ascii="Times New Roman" w:hAnsi="Times New Roman" w:cs="Times New Roman"/>
          <w:sz w:val="24"/>
          <w:szCs w:val="24"/>
        </w:rPr>
        <w:t>sedikit</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komite</w:t>
      </w:r>
      <w:proofErr w:type="spellEnd"/>
      <w:r w:rsidRPr="004C0842">
        <w:rPr>
          <w:rFonts w:ascii="Times New Roman" w:hAnsi="Times New Roman" w:cs="Times New Roman"/>
          <w:sz w:val="24"/>
          <w:szCs w:val="24"/>
        </w:rPr>
        <w:t xml:space="preserve"> audit </w:t>
      </w:r>
      <w:proofErr w:type="spellStart"/>
      <w:r w:rsidRPr="004C0842">
        <w:rPr>
          <w:rFonts w:ascii="Times New Roman" w:hAnsi="Times New Roman" w:cs="Times New Roman"/>
          <w:sz w:val="24"/>
          <w:szCs w:val="24"/>
        </w:rPr>
        <w:t>harus</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tiga</w:t>
      </w:r>
      <w:proofErr w:type="spellEnd"/>
      <w:r w:rsidRPr="004C0842">
        <w:rPr>
          <w:rFonts w:ascii="Times New Roman" w:hAnsi="Times New Roman" w:cs="Times New Roman"/>
          <w:sz w:val="24"/>
          <w:szCs w:val="24"/>
        </w:rPr>
        <w:t xml:space="preserve"> orang, </w:t>
      </w:r>
      <w:proofErr w:type="spellStart"/>
      <w:r w:rsidRPr="004C0842">
        <w:rPr>
          <w:rFonts w:ascii="Times New Roman" w:hAnsi="Times New Roman" w:cs="Times New Roman"/>
          <w:sz w:val="24"/>
          <w:szCs w:val="24"/>
        </w:rPr>
        <w:t>jika</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jumlah</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komite</w:t>
      </w:r>
      <w:proofErr w:type="spellEnd"/>
      <w:r w:rsidRPr="004C0842">
        <w:rPr>
          <w:rFonts w:ascii="Times New Roman" w:hAnsi="Times New Roman" w:cs="Times New Roman"/>
          <w:sz w:val="24"/>
          <w:szCs w:val="24"/>
        </w:rPr>
        <w:t xml:space="preserve"> audit </w:t>
      </w:r>
      <w:proofErr w:type="spellStart"/>
      <w:r w:rsidRPr="004C0842">
        <w:rPr>
          <w:rFonts w:ascii="Times New Roman" w:hAnsi="Times New Roman" w:cs="Times New Roman"/>
          <w:sz w:val="24"/>
          <w:szCs w:val="24"/>
        </w:rPr>
        <w:t>kurang</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dari</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tiga</w:t>
      </w:r>
      <w:proofErr w:type="spellEnd"/>
      <w:r w:rsidRPr="004C0842">
        <w:rPr>
          <w:rFonts w:ascii="Times New Roman" w:hAnsi="Times New Roman" w:cs="Times New Roman"/>
          <w:sz w:val="24"/>
          <w:szCs w:val="24"/>
        </w:rPr>
        <w:t xml:space="preserve"> orang </w:t>
      </w:r>
      <w:proofErr w:type="spellStart"/>
      <w:r w:rsidRPr="004C0842">
        <w:rPr>
          <w:rFonts w:ascii="Times New Roman" w:hAnsi="Times New Roman" w:cs="Times New Roman"/>
          <w:sz w:val="24"/>
          <w:szCs w:val="24"/>
        </w:rPr>
        <w:t>maka</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akan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meningkatkan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tindakan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manajemen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dalam</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melakukan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minimalisasi</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laba</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untuk</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kepentingan</w:t>
      </w:r>
      <w:proofErr w:type="spellEnd"/>
      <w:r w:rsidRPr="004C0842">
        <w:rPr>
          <w:rFonts w:ascii="Times New Roman" w:hAnsi="Times New Roman" w:cs="Times New Roman"/>
          <w:sz w:val="24"/>
          <w:szCs w:val="24"/>
        </w:rPr>
        <w:t xml:space="preserve"> </w:t>
      </w:r>
      <w:proofErr w:type="spellStart"/>
      <w:r w:rsidRPr="004C0842">
        <w:rPr>
          <w:rFonts w:ascii="Times New Roman" w:hAnsi="Times New Roman" w:cs="Times New Roman"/>
          <w:sz w:val="24"/>
          <w:szCs w:val="24"/>
        </w:rPr>
        <w:t>pajak</w:t>
      </w:r>
      <w:proofErr w:type="spellEnd"/>
      <w:r w:rsidRPr="004C0842">
        <w:rPr>
          <w:rFonts w:ascii="Times New Roman" w:hAnsi="Times New Roman" w:cs="Times New Roman"/>
          <w:sz w:val="24"/>
          <w:szCs w:val="24"/>
        </w:rPr>
        <w:t>.</w:t>
      </w:r>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Dengan</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adanya</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komite</w:t>
      </w:r>
      <w:proofErr w:type="spellEnd"/>
      <w:r w:rsidR="00856894" w:rsidRPr="004C0842">
        <w:rPr>
          <w:rFonts w:ascii="Times New Roman" w:hAnsi="Times New Roman" w:cs="Times New Roman"/>
          <w:sz w:val="24"/>
          <w:szCs w:val="24"/>
        </w:rPr>
        <w:t xml:space="preserve"> audit yang </w:t>
      </w:r>
      <w:proofErr w:type="spellStart"/>
      <w:r w:rsidR="00856894" w:rsidRPr="004C0842">
        <w:rPr>
          <w:rFonts w:ascii="Times New Roman" w:hAnsi="Times New Roman" w:cs="Times New Roman"/>
          <w:sz w:val="24"/>
          <w:szCs w:val="24"/>
        </w:rPr>
        <w:t>bertindak</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secara</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independen</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dalam</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melaksanakan</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tugas</w:t>
      </w:r>
      <w:proofErr w:type="spellEnd"/>
      <w:r w:rsidR="00856894" w:rsidRPr="004C0842">
        <w:rPr>
          <w:rFonts w:ascii="Times New Roman" w:hAnsi="Times New Roman" w:cs="Times New Roman"/>
          <w:sz w:val="24"/>
          <w:szCs w:val="24"/>
        </w:rPr>
        <w:t xml:space="preserve"> dan </w:t>
      </w:r>
      <w:proofErr w:type="spellStart"/>
      <w:r w:rsidR="00856894" w:rsidRPr="004C0842">
        <w:rPr>
          <w:rFonts w:ascii="Times New Roman" w:hAnsi="Times New Roman" w:cs="Times New Roman"/>
          <w:sz w:val="24"/>
          <w:szCs w:val="24"/>
        </w:rPr>
        <w:t>tanggung</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jawabnya</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dapat</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membuat</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praktik</w:t>
      </w:r>
      <w:proofErr w:type="spellEnd"/>
      <w:r w:rsidR="00856894" w:rsidRPr="004C0842">
        <w:rPr>
          <w:rFonts w:ascii="Times New Roman" w:hAnsi="Times New Roman" w:cs="Times New Roman"/>
          <w:sz w:val="24"/>
          <w:szCs w:val="24"/>
        </w:rPr>
        <w:t xml:space="preserve"> </w:t>
      </w:r>
      <w:r w:rsidR="00856894" w:rsidRPr="004C0842">
        <w:rPr>
          <w:rFonts w:ascii="Times New Roman" w:hAnsi="Times New Roman" w:cs="Times New Roman"/>
          <w:i/>
          <w:sz w:val="24"/>
          <w:szCs w:val="24"/>
        </w:rPr>
        <w:t>tax avoidance</w:t>
      </w:r>
      <w:r w:rsidR="00856894" w:rsidRPr="004C0842">
        <w:rPr>
          <w:rFonts w:ascii="Times New Roman" w:hAnsi="Times New Roman" w:cs="Times New Roman"/>
          <w:sz w:val="24"/>
          <w:szCs w:val="24"/>
        </w:rPr>
        <w:t xml:space="preserve"> yang </w:t>
      </w:r>
      <w:proofErr w:type="spellStart"/>
      <w:r w:rsidR="00856894" w:rsidRPr="004C0842">
        <w:rPr>
          <w:rFonts w:ascii="Times New Roman" w:hAnsi="Times New Roman" w:cs="Times New Roman"/>
          <w:sz w:val="24"/>
          <w:szCs w:val="24"/>
        </w:rPr>
        <w:t>dilakukan</w:t>
      </w:r>
      <w:proofErr w:type="spellEnd"/>
      <w:r w:rsidR="00856894" w:rsidRPr="004C0842">
        <w:rPr>
          <w:rFonts w:ascii="Times New Roman" w:hAnsi="Times New Roman" w:cs="Times New Roman"/>
          <w:sz w:val="24"/>
          <w:szCs w:val="24"/>
        </w:rPr>
        <w:t xml:space="preserve"> pada </w:t>
      </w:r>
      <w:proofErr w:type="spellStart"/>
      <w:r w:rsidR="00856894" w:rsidRPr="004C0842">
        <w:rPr>
          <w:rFonts w:ascii="Times New Roman" w:hAnsi="Times New Roman" w:cs="Times New Roman"/>
          <w:sz w:val="24"/>
          <w:szCs w:val="24"/>
        </w:rPr>
        <w:t>perusahaan</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tersebut</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dapat</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diminimalisir</w:t>
      </w:r>
      <w:proofErr w:type="spellEnd"/>
      <w:r w:rsidR="001D0A1D" w:rsidRPr="004C0842">
        <w:rPr>
          <w:rFonts w:ascii="Times New Roman" w:hAnsi="Times New Roman" w:cs="Times New Roman"/>
          <w:sz w:val="24"/>
          <w:szCs w:val="24"/>
        </w:rPr>
        <w:t xml:space="preserve"> Hasil </w:t>
      </w:r>
      <w:proofErr w:type="spellStart"/>
      <w:r w:rsidR="001D0A1D" w:rsidRPr="004C0842">
        <w:rPr>
          <w:rFonts w:ascii="Times New Roman" w:hAnsi="Times New Roman" w:cs="Times New Roman"/>
          <w:sz w:val="24"/>
          <w:szCs w:val="24"/>
        </w:rPr>
        <w:t>penelitian</w:t>
      </w:r>
      <w:proofErr w:type="spellEnd"/>
      <w:r w:rsidR="001D0A1D" w:rsidRPr="004C0842">
        <w:rPr>
          <w:rFonts w:ascii="Times New Roman" w:hAnsi="Times New Roman" w:cs="Times New Roman"/>
          <w:sz w:val="24"/>
          <w:szCs w:val="24"/>
        </w:rPr>
        <w:t xml:space="preserve"> </w:t>
      </w:r>
      <w:r w:rsidR="001D0A1D" w:rsidRPr="004C0842">
        <w:rPr>
          <w:rFonts w:ascii="Times New Roman" w:hAnsi="Times New Roman" w:cs="Times New Roman"/>
          <w:sz w:val="24"/>
          <w:szCs w:val="24"/>
        </w:rPr>
        <w:fldChar w:fldCharType="begin" w:fldLock="1"/>
      </w:r>
      <w:r w:rsidR="00503C34">
        <w:rPr>
          <w:rFonts w:ascii="Times New Roman" w:hAnsi="Times New Roman" w:cs="Times New Roman"/>
          <w:sz w:val="24"/>
          <w:szCs w:val="24"/>
        </w:rPr>
        <w:instrText>ADDIN CSL_CITATION {"citationItems":[{"id":"ITEM-1","itemData":{"author":[{"dropping-particle":"","family":"Maharani","given":"I Gustri Ayu Cahya","non-dropping-particle":"","parse-names":false,"suffix":""},{"dropping-particle":"","family":"Suardana","given":"Ketut Alit","non-dropping-particle":"","parse-names":false,"suffix":""}],"container-title":"E-jurnal Akuntansi Universitas Udayana","id":"ITEM-1","issue":"2","issued":{"date-parts":[["2014"]]},"page":"525-539","title":"PENGARUH CORPORATE GOVERNANCE , PROFITABILITAS DAN KARAKTERISTIK EKSEKUTIF PADA TAX AVOIDANCE PERUSAHAAN MANUFAKTUR","type":"article-journal","volume":"9"},"uris":["http://www.mendeley.com/documents/?uuid=56cf1ef2-b0ca-4342-a072-e6018974b0b0"]}],"mendeley":{"formattedCitation":"(Maharani &amp; Suardana, 2014)","manualFormatting":"Maharani &amp; Suardana (2014)","plainTextFormattedCitation":"(Maharani &amp; Suardana, 2014)","previouslyFormattedCitation":"(Maharani &amp; Suardana, 2014)"},"properties":{"noteIndex":0},"schema":"https://github.com/citation-style-language/schema/raw/master/csl-citation.json"}</w:instrText>
      </w:r>
      <w:r w:rsidR="001D0A1D" w:rsidRPr="004C0842">
        <w:rPr>
          <w:rFonts w:ascii="Times New Roman" w:hAnsi="Times New Roman" w:cs="Times New Roman"/>
          <w:sz w:val="24"/>
          <w:szCs w:val="24"/>
        </w:rPr>
        <w:fldChar w:fldCharType="separate"/>
      </w:r>
      <w:r w:rsidR="00856894" w:rsidRPr="004C0842">
        <w:rPr>
          <w:rFonts w:ascii="Times New Roman" w:hAnsi="Times New Roman" w:cs="Times New Roman"/>
          <w:noProof/>
          <w:sz w:val="24"/>
          <w:szCs w:val="24"/>
        </w:rPr>
        <w:t>Maharani &amp; Suardana (2014)</w:t>
      </w:r>
      <w:r w:rsidR="001D0A1D" w:rsidRPr="004C0842">
        <w:rPr>
          <w:rFonts w:ascii="Times New Roman" w:hAnsi="Times New Roman" w:cs="Times New Roman"/>
          <w:sz w:val="24"/>
          <w:szCs w:val="24"/>
        </w:rPr>
        <w:fldChar w:fldCharType="end"/>
      </w:r>
      <w:r w:rsidR="001D0A1D" w:rsidRPr="004C0842">
        <w:rPr>
          <w:rFonts w:ascii="Times New Roman" w:hAnsi="Times New Roman" w:cs="Times New Roman"/>
          <w:sz w:val="24"/>
          <w:szCs w:val="24"/>
        </w:rPr>
        <w:t xml:space="preserve"> </w:t>
      </w:r>
      <w:proofErr w:type="spellStart"/>
      <w:r w:rsidR="001D0A1D" w:rsidRPr="004C0842">
        <w:rPr>
          <w:rFonts w:ascii="Times New Roman" w:hAnsi="Times New Roman" w:cs="Times New Roman"/>
          <w:sz w:val="24"/>
          <w:szCs w:val="24"/>
        </w:rPr>
        <w:t>menunjukkan</w:t>
      </w:r>
      <w:proofErr w:type="spellEnd"/>
      <w:r w:rsidR="001D0A1D" w:rsidRPr="004C0842">
        <w:rPr>
          <w:rFonts w:ascii="Times New Roman" w:hAnsi="Times New Roman" w:cs="Times New Roman"/>
          <w:sz w:val="24"/>
          <w:szCs w:val="24"/>
        </w:rPr>
        <w:t xml:space="preserve"> </w:t>
      </w:r>
      <w:proofErr w:type="spellStart"/>
      <w:r w:rsidR="001D0A1D" w:rsidRPr="004C0842">
        <w:rPr>
          <w:rFonts w:ascii="Times New Roman" w:hAnsi="Times New Roman" w:cs="Times New Roman"/>
          <w:sz w:val="24"/>
          <w:szCs w:val="24"/>
        </w:rPr>
        <w:t>bahwa</w:t>
      </w:r>
      <w:proofErr w:type="spellEnd"/>
      <w:r w:rsidR="001D0A1D" w:rsidRPr="004C0842">
        <w:rPr>
          <w:rFonts w:ascii="Times New Roman" w:hAnsi="Times New Roman" w:cs="Times New Roman"/>
          <w:sz w:val="24"/>
          <w:szCs w:val="24"/>
        </w:rPr>
        <w:t xml:space="preserve"> </w:t>
      </w:r>
      <w:proofErr w:type="spellStart"/>
      <w:r w:rsidR="001D0A1D" w:rsidRPr="004C0842">
        <w:rPr>
          <w:rFonts w:ascii="Times New Roman" w:hAnsi="Times New Roman" w:cs="Times New Roman"/>
          <w:sz w:val="24"/>
          <w:szCs w:val="24"/>
        </w:rPr>
        <w:t>komite</w:t>
      </w:r>
      <w:proofErr w:type="spellEnd"/>
      <w:r w:rsidR="001D0A1D" w:rsidRPr="004C0842">
        <w:rPr>
          <w:rFonts w:ascii="Times New Roman" w:hAnsi="Times New Roman" w:cs="Times New Roman"/>
          <w:sz w:val="24"/>
          <w:szCs w:val="24"/>
        </w:rPr>
        <w:t xml:space="preserve"> audit </w:t>
      </w:r>
      <w:proofErr w:type="spellStart"/>
      <w:r w:rsidR="001D0A1D" w:rsidRPr="004C0842">
        <w:rPr>
          <w:rFonts w:ascii="Times New Roman" w:hAnsi="Times New Roman" w:cs="Times New Roman"/>
          <w:sz w:val="24"/>
          <w:szCs w:val="24"/>
        </w:rPr>
        <w:t>berpengaruh</w:t>
      </w:r>
      <w:proofErr w:type="spellEnd"/>
      <w:r w:rsidR="00856894" w:rsidRPr="004C0842">
        <w:rPr>
          <w:rFonts w:ascii="Times New Roman" w:hAnsi="Times New Roman" w:cs="Times New Roman"/>
          <w:sz w:val="24"/>
          <w:szCs w:val="24"/>
        </w:rPr>
        <w:t xml:space="preserve"> </w:t>
      </w:r>
      <w:proofErr w:type="spellStart"/>
      <w:r w:rsidR="00856894" w:rsidRPr="004C0842">
        <w:rPr>
          <w:rFonts w:ascii="Times New Roman" w:hAnsi="Times New Roman" w:cs="Times New Roman"/>
          <w:sz w:val="24"/>
          <w:szCs w:val="24"/>
        </w:rPr>
        <w:t>negatif</w:t>
      </w:r>
      <w:proofErr w:type="spellEnd"/>
      <w:r w:rsidR="001D0A1D" w:rsidRPr="004C0842">
        <w:rPr>
          <w:rFonts w:ascii="Times New Roman" w:hAnsi="Times New Roman" w:cs="Times New Roman"/>
          <w:sz w:val="24"/>
          <w:szCs w:val="24"/>
        </w:rPr>
        <w:t xml:space="preserve"> </w:t>
      </w:r>
      <w:proofErr w:type="spellStart"/>
      <w:r w:rsidR="001D0A1D" w:rsidRPr="004C0842">
        <w:rPr>
          <w:rFonts w:ascii="Times New Roman" w:hAnsi="Times New Roman" w:cs="Times New Roman"/>
          <w:sz w:val="24"/>
          <w:szCs w:val="24"/>
        </w:rPr>
        <w:t>terhadap</w:t>
      </w:r>
      <w:proofErr w:type="spellEnd"/>
      <w:r w:rsidR="001D0A1D" w:rsidRPr="004C0842">
        <w:rPr>
          <w:rFonts w:ascii="Times New Roman" w:hAnsi="Times New Roman" w:cs="Times New Roman"/>
          <w:sz w:val="24"/>
          <w:szCs w:val="24"/>
        </w:rPr>
        <w:t xml:space="preserve"> </w:t>
      </w:r>
      <w:r w:rsidR="001D0A1D" w:rsidRPr="004C0842">
        <w:rPr>
          <w:rFonts w:ascii="Times New Roman" w:hAnsi="Times New Roman" w:cs="Times New Roman"/>
          <w:i/>
          <w:sz w:val="24"/>
          <w:szCs w:val="24"/>
        </w:rPr>
        <w:t>tax avoidance</w:t>
      </w:r>
      <w:r w:rsidR="001D0A1D" w:rsidRPr="004C0842">
        <w:rPr>
          <w:rFonts w:ascii="Times New Roman" w:hAnsi="Times New Roman" w:cs="Times New Roman"/>
          <w:sz w:val="24"/>
          <w:szCs w:val="24"/>
        </w:rPr>
        <w:t>.</w:t>
      </w:r>
      <w:r w:rsidR="001D0A1D">
        <w:rPr>
          <w:rFonts w:ascii="Times New Roman" w:hAnsi="Times New Roman" w:cs="Times New Roman"/>
          <w:sz w:val="24"/>
          <w:szCs w:val="24"/>
        </w:rPr>
        <w:t xml:space="preserve"> </w:t>
      </w:r>
    </w:p>
    <w:bookmarkEnd w:id="28"/>
    <w:p w:rsidR="00521B21" w:rsidRDefault="00521B21" w:rsidP="00B52B85">
      <w:pPr>
        <w:pStyle w:val="ListParagraph"/>
        <w:spacing w:after="0" w:line="480" w:lineRule="auto"/>
        <w:ind w:firstLine="720"/>
        <w:jc w:val="both"/>
        <w:rPr>
          <w:rFonts w:ascii="Times New Roman" w:hAnsi="Times New Roman" w:cs="Times New Roman"/>
          <w:sz w:val="24"/>
          <w:szCs w:val="24"/>
        </w:rPr>
      </w:pPr>
    </w:p>
    <w:p w:rsidR="00521B21" w:rsidRDefault="00521B21" w:rsidP="00B52B85">
      <w:pPr>
        <w:pStyle w:val="ListParagraph"/>
        <w:spacing w:after="0" w:line="480" w:lineRule="auto"/>
        <w:ind w:firstLine="720"/>
        <w:jc w:val="both"/>
        <w:rPr>
          <w:rFonts w:ascii="Times New Roman" w:hAnsi="Times New Roman" w:cs="Times New Roman"/>
          <w:sz w:val="24"/>
          <w:szCs w:val="24"/>
        </w:rPr>
      </w:pPr>
    </w:p>
    <w:p w:rsidR="00521B21" w:rsidRDefault="00521B21" w:rsidP="00B52B85">
      <w:pPr>
        <w:pStyle w:val="ListParagraph"/>
        <w:spacing w:after="0" w:line="480" w:lineRule="auto"/>
        <w:ind w:firstLine="720"/>
        <w:jc w:val="both"/>
        <w:rPr>
          <w:rFonts w:ascii="Times New Roman" w:hAnsi="Times New Roman" w:cs="Times New Roman"/>
          <w:sz w:val="24"/>
          <w:szCs w:val="24"/>
        </w:rPr>
      </w:pPr>
    </w:p>
    <w:p w:rsidR="00521B21" w:rsidRDefault="00521B21" w:rsidP="00B52B85">
      <w:pPr>
        <w:pStyle w:val="ListParagraph"/>
        <w:spacing w:after="0" w:line="480" w:lineRule="auto"/>
        <w:ind w:firstLine="720"/>
        <w:jc w:val="both"/>
        <w:rPr>
          <w:rFonts w:ascii="Times New Roman" w:hAnsi="Times New Roman" w:cs="Times New Roman"/>
          <w:sz w:val="24"/>
          <w:szCs w:val="24"/>
        </w:rPr>
      </w:pPr>
    </w:p>
    <w:p w:rsidR="00521B21" w:rsidRDefault="00521B21" w:rsidP="00B52B85">
      <w:pPr>
        <w:pStyle w:val="ListParagraph"/>
        <w:spacing w:after="0" w:line="480" w:lineRule="auto"/>
        <w:ind w:firstLine="720"/>
        <w:jc w:val="both"/>
        <w:rPr>
          <w:rFonts w:ascii="Times New Roman" w:hAnsi="Times New Roman" w:cs="Times New Roman"/>
          <w:sz w:val="24"/>
          <w:szCs w:val="24"/>
        </w:rPr>
      </w:pPr>
    </w:p>
    <w:p w:rsidR="00521B21" w:rsidRPr="00B52B85" w:rsidRDefault="00521B21" w:rsidP="00B52B85">
      <w:pPr>
        <w:pStyle w:val="ListParagraph"/>
        <w:spacing w:after="0" w:line="480" w:lineRule="auto"/>
        <w:ind w:firstLine="720"/>
        <w:jc w:val="both"/>
        <w:rPr>
          <w:rFonts w:ascii="Times New Roman" w:hAnsi="Times New Roman" w:cs="Times New Roman"/>
          <w:sz w:val="24"/>
          <w:szCs w:val="24"/>
        </w:rPr>
      </w:pPr>
    </w:p>
    <w:p w:rsidR="001D0A1D" w:rsidRDefault="001D0A1D" w:rsidP="00B52B85">
      <w:pPr>
        <w:pStyle w:val="ListParagraph"/>
        <w:spacing w:after="0" w:line="48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1D0A1D" w:rsidRPr="001D0A1D" w:rsidRDefault="001D0A1D" w:rsidP="00B52B85">
      <w:pPr>
        <w:pStyle w:val="ListParagraph"/>
        <w:spacing w:after="0" w:line="480" w:lineRule="auto"/>
        <w:ind w:left="357"/>
        <w:jc w:val="center"/>
        <w:rPr>
          <w:rFonts w:ascii="Times New Roman" w:hAnsi="Times New Roman" w:cs="Times New Roman"/>
          <w:b/>
          <w:sz w:val="24"/>
          <w:szCs w:val="24"/>
        </w:rPr>
      </w:pPr>
      <w:r w:rsidRPr="001D0A1D">
        <w:rPr>
          <w:rFonts w:ascii="Times New Roman" w:hAnsi="Times New Roman" w:cs="Times New Roman"/>
          <w:b/>
          <w:sz w:val="24"/>
          <w:szCs w:val="24"/>
        </w:rPr>
        <w:t>Gambar 2.1</w:t>
      </w:r>
    </w:p>
    <w:p w:rsidR="00846914" w:rsidRPr="00856894" w:rsidRDefault="001D0A1D" w:rsidP="00856894">
      <w:pPr>
        <w:pStyle w:val="ListParagraph"/>
        <w:spacing w:after="0" w:line="480" w:lineRule="auto"/>
        <w:ind w:left="357"/>
        <w:jc w:val="center"/>
        <w:rPr>
          <w:rFonts w:ascii="Times New Roman" w:hAnsi="Times New Roman" w:cs="Times New Roman"/>
          <w:b/>
          <w:sz w:val="24"/>
          <w:szCs w:val="24"/>
        </w:rPr>
      </w:pPr>
      <w:proofErr w:type="spellStart"/>
      <w:r w:rsidRPr="001D0A1D">
        <w:rPr>
          <w:rFonts w:ascii="Times New Roman" w:hAnsi="Times New Roman" w:cs="Times New Roman"/>
          <w:b/>
          <w:sz w:val="24"/>
          <w:szCs w:val="24"/>
        </w:rPr>
        <w:t>Kerangka</w:t>
      </w:r>
      <w:proofErr w:type="spellEnd"/>
      <w:r w:rsidRPr="001D0A1D">
        <w:rPr>
          <w:rFonts w:ascii="Times New Roman" w:hAnsi="Times New Roman" w:cs="Times New Roman"/>
          <w:b/>
          <w:sz w:val="24"/>
          <w:szCs w:val="24"/>
        </w:rPr>
        <w:t xml:space="preserve"> </w:t>
      </w:r>
      <w:proofErr w:type="spellStart"/>
      <w:r w:rsidRPr="001D0A1D">
        <w:rPr>
          <w:rFonts w:ascii="Times New Roman" w:hAnsi="Times New Roman" w:cs="Times New Roman"/>
          <w:b/>
          <w:sz w:val="24"/>
          <w:szCs w:val="24"/>
        </w:rPr>
        <w:t>Pemikiran</w:t>
      </w:r>
      <w:proofErr w:type="spellEnd"/>
    </w:p>
    <w:p w:rsidR="001D0A1D" w:rsidRPr="001D0A1D" w:rsidRDefault="001D0A1D" w:rsidP="00B52B85">
      <w:pPr>
        <w:pStyle w:val="ListParagraph"/>
        <w:spacing w:after="0" w:line="480" w:lineRule="auto"/>
        <w:ind w:left="357"/>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136C98E1" wp14:editId="48319C3F">
                <wp:simplePos x="0" y="0"/>
                <wp:positionH relativeFrom="column">
                  <wp:posOffset>430613</wp:posOffset>
                </wp:positionH>
                <wp:positionV relativeFrom="paragraph">
                  <wp:posOffset>112036</wp:posOffset>
                </wp:positionV>
                <wp:extent cx="1001395" cy="556591"/>
                <wp:effectExtent l="0" t="0" r="27305" b="15240"/>
                <wp:wrapNone/>
                <wp:docPr id="13" name="Rectangle 13"/>
                <wp:cNvGraphicFramePr/>
                <a:graphic xmlns:a="http://schemas.openxmlformats.org/drawingml/2006/main">
                  <a:graphicData uri="http://schemas.microsoft.com/office/word/2010/wordprocessingShape">
                    <wps:wsp>
                      <wps:cNvSpPr/>
                      <wps:spPr>
                        <a:xfrm>
                          <a:off x="0" y="0"/>
                          <a:ext cx="1001395" cy="5565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F91" w:rsidRPr="001501C0" w:rsidRDefault="002C2F91" w:rsidP="001D0A1D">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01C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 on Asset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6C98E1" id="Rectangle 13" o:spid="_x0000_s1039" style="position:absolute;left:0;text-align:left;margin-left:33.9pt;margin-top:8.8pt;width:78.85pt;height:43.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" filled="f" strokecolor="black [3213]" strokeweight="1pt">
                <v:textbox>
                  <w:txbxContent>
                    <w:p w:rsidR="002C2F91" w:rsidRPr="001501C0" w:rsidRDefault="002C2F91" w:rsidP="001D0A1D">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01C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Return on Asset</w:t>
                      </w:r>
                    </w:p>
                  </w:txbxContent>
                </v:textbox>
              </v:rect>
            </w:pict>
          </mc:Fallback>
        </mc:AlternateContent>
      </w:r>
    </w:p>
    <w:p w:rsidR="001D0A1D" w:rsidRDefault="001501C0" w:rsidP="00B52B85">
      <w:pPr>
        <w:pStyle w:val="ListParagraph"/>
        <w:spacing w:after="0" w:line="480" w:lineRule="auto"/>
        <w:ind w:left="71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5207AE3F" wp14:editId="0BB492C9">
                <wp:simplePos x="0" y="0"/>
                <wp:positionH relativeFrom="column">
                  <wp:posOffset>1432476</wp:posOffset>
                </wp:positionH>
                <wp:positionV relativeFrom="paragraph">
                  <wp:posOffset>23908</wp:posOffset>
                </wp:positionV>
                <wp:extent cx="3196425" cy="1653871"/>
                <wp:effectExtent l="0" t="0" r="80645" b="60960"/>
                <wp:wrapNone/>
                <wp:docPr id="23" name="Straight Arrow Connector 23"/>
                <wp:cNvGraphicFramePr/>
                <a:graphic xmlns:a="http://schemas.openxmlformats.org/drawingml/2006/main">
                  <a:graphicData uri="http://schemas.microsoft.com/office/word/2010/wordprocessingShape">
                    <wps:wsp>
                      <wps:cNvCnPr/>
                      <wps:spPr>
                        <a:xfrm>
                          <a:off x="0" y="0"/>
                          <a:ext cx="3196425" cy="16538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8AC2E9" id="_x0000_t32" coordsize="21600,21600" o:spt="32" o:oned="t" path="m,l21600,21600e" filled="f">
                <v:path arrowok="t" fillok="f" o:connecttype="none"/>
                <o:lock v:ext="edit" shapetype="t"/>
              </v:shapetype>
              <v:shape id="Straight Arrow Connector 23" o:spid="_x0000_s1026" type="#_x0000_t32" style="position:absolute;margin-left:112.8pt;margin-top:1.9pt;width:251.7pt;height:13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" strokecolor="black [3200]" strokeweight=".5pt">
                <v:stroke endarrow="block" joinstyle="miter"/>
              </v:shape>
            </w:pict>
          </mc:Fallback>
        </mc:AlternateContent>
      </w:r>
    </w:p>
    <w:p w:rsidR="001501C0" w:rsidRDefault="001501C0" w:rsidP="00B52B85">
      <w:pPr>
        <w:pStyle w:val="ListParagraph"/>
        <w:spacing w:after="0" w:line="480" w:lineRule="auto"/>
        <w:ind w:left="717"/>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296FF214" wp14:editId="46A6A090">
                <wp:simplePos x="0" y="0"/>
                <wp:positionH relativeFrom="column">
                  <wp:posOffset>430613</wp:posOffset>
                </wp:positionH>
                <wp:positionV relativeFrom="paragraph">
                  <wp:posOffset>261786</wp:posOffset>
                </wp:positionV>
                <wp:extent cx="1001395" cy="556260"/>
                <wp:effectExtent l="0" t="0" r="27305" b="15240"/>
                <wp:wrapNone/>
                <wp:docPr id="18" name="Rectangle 18"/>
                <wp:cNvGraphicFramePr/>
                <a:graphic xmlns:a="http://schemas.openxmlformats.org/drawingml/2006/main">
                  <a:graphicData uri="http://schemas.microsoft.com/office/word/2010/wordprocessingShape">
                    <wps:wsp>
                      <wps:cNvSpPr/>
                      <wps:spPr>
                        <a:xfrm>
                          <a:off x="0" y="0"/>
                          <a:ext cx="1001395"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F91" w:rsidRPr="001501C0" w:rsidRDefault="002C2F91" w:rsidP="001501C0">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01C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FF214" id="Rectangle 18" o:spid="_x0000_s1040" style="position:absolute;left:0;text-align:left;margin-left:33.9pt;margin-top:20.6pt;width:78.85pt;height:43.8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" filled="f" strokecolor="black [3213]" strokeweight="1pt">
                <v:textbox>
                  <w:txbxContent>
                    <w:p w:rsidR="002C2F91" w:rsidRPr="001501C0" w:rsidRDefault="002C2F91" w:rsidP="001501C0">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01C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Leverage</w:t>
                      </w:r>
                    </w:p>
                  </w:txbxContent>
                </v:textbox>
              </v:rect>
            </w:pict>
          </mc:Fallback>
        </mc:AlternateContent>
      </w:r>
    </w:p>
    <w:p w:rsidR="001501C0" w:rsidRDefault="00846914" w:rsidP="00B52B85">
      <w:pPr>
        <w:pStyle w:val="ListParagraph"/>
        <w:spacing w:after="0" w:line="480" w:lineRule="auto"/>
        <w:ind w:left="717"/>
        <w:jc w:val="both"/>
        <w:rPr>
          <w:rFonts w:ascii="Times New Roman" w:hAnsi="Times New Roman" w:cs="Times New Roman"/>
          <w:sz w:val="24"/>
          <w:szCs w:val="24"/>
        </w:rPr>
      </w:pPr>
      <w:r w:rsidRPr="00846914">
        <w:rPr>
          <w:rFonts w:ascii="Times New Roman" w:hAnsi="Times New Roman" w:cs="Times New Roman"/>
          <w:noProof/>
          <w:sz w:val="24"/>
          <w:szCs w:val="24"/>
        </w:rPr>
        <mc:AlternateContent>
          <mc:Choice Requires="wps">
            <w:drawing>
              <wp:anchor distT="45720" distB="45720" distL="114300" distR="114300" simplePos="0" relativeHeight="251726848" behindDoc="0" locked="0" layoutInCell="1" allowOverlap="1">
                <wp:simplePos x="0" y="0"/>
                <wp:positionH relativeFrom="column">
                  <wp:posOffset>3689985</wp:posOffset>
                </wp:positionH>
                <wp:positionV relativeFrom="paragraph">
                  <wp:posOffset>219075</wp:posOffset>
                </wp:positionV>
                <wp:extent cx="335915" cy="370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70840"/>
                        </a:xfrm>
                        <a:prstGeom prst="rect">
                          <a:avLst/>
                        </a:prstGeom>
                        <a:noFill/>
                        <a:ln w="9525">
                          <a:noFill/>
                          <a:miter lim="800000"/>
                          <a:headEnd/>
                          <a:tailEnd/>
                        </a:ln>
                      </wps:spPr>
                      <wps:txbx>
                        <w:txbxContent>
                          <w:p w:rsidR="002C2F91" w:rsidRPr="00846914" w:rsidRDefault="002C2F91">
                            <w:pPr>
                              <w:rPr>
                                <w:b/>
                                <w:bCs/>
                                <w:sz w:val="28"/>
                                <w:szCs w:val="28"/>
                              </w:rPr>
                            </w:pPr>
                            <w:r w:rsidRPr="00846914">
                              <w:rPr>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290.55pt;margin-top:17.25pt;width:26.45pt;height:29.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" filled="f" stroked="f">
                <v:textbox>
                  <w:txbxContent>
                    <w:p w:rsidR="002C2F91" w:rsidRPr="00846914" w:rsidRDefault="002C2F91">
                      <w:pPr>
                        <w:rPr>
                          <w:b/>
                          <w:bCs/>
                          <w:sz w:val="28"/>
                          <w:szCs w:val="28"/>
                        </w:rPr>
                      </w:pPr>
                      <w:r w:rsidRPr="00846914">
                        <w:rPr>
                          <w:b/>
                          <w:bCs/>
                          <w:sz w:val="28"/>
                          <w:szCs w:val="28"/>
                        </w:rPr>
                        <w:t>+</w:t>
                      </w:r>
                    </w:p>
                  </w:txbxContent>
                </v:textbox>
                <w10:wrap type="square"/>
              </v:shape>
            </w:pict>
          </mc:Fallback>
        </mc:AlternateContent>
      </w:r>
      <w:r w:rsidR="001501C0">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2B0B5A8" wp14:editId="7035AB3F">
                <wp:simplePos x="0" y="0"/>
                <wp:positionH relativeFrom="column">
                  <wp:posOffset>1432477</wp:posOffset>
                </wp:positionH>
                <wp:positionV relativeFrom="paragraph">
                  <wp:posOffset>166342</wp:posOffset>
                </wp:positionV>
                <wp:extent cx="3188059" cy="874644"/>
                <wp:effectExtent l="0" t="0" r="69850" b="78105"/>
                <wp:wrapNone/>
                <wp:docPr id="24" name="Straight Arrow Connector 24"/>
                <wp:cNvGraphicFramePr/>
                <a:graphic xmlns:a="http://schemas.openxmlformats.org/drawingml/2006/main">
                  <a:graphicData uri="http://schemas.microsoft.com/office/word/2010/wordprocessingShape">
                    <wps:wsp>
                      <wps:cNvCnPr/>
                      <wps:spPr>
                        <a:xfrm>
                          <a:off x="0" y="0"/>
                          <a:ext cx="3188059" cy="8746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FEC991" id="Straight Arrow Connector 24" o:spid="_x0000_s1026" type="#_x0000_t32" style="position:absolute;margin-left:112.8pt;margin-top:13.1pt;width:251.05pt;height:6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" strokecolor="black [3200]" strokeweight=".5pt">
                <v:stroke endarrow="block" joinstyle="miter"/>
              </v:shape>
            </w:pict>
          </mc:Fallback>
        </mc:AlternateContent>
      </w:r>
    </w:p>
    <w:p w:rsidR="001501C0" w:rsidRDefault="00521B21" w:rsidP="00B52B85">
      <w:pPr>
        <w:pStyle w:val="ListParagraph"/>
        <w:spacing w:after="0" w:line="480" w:lineRule="auto"/>
        <w:ind w:left="717"/>
        <w:jc w:val="both"/>
        <w:rPr>
          <w:rFonts w:ascii="Times New Roman" w:hAnsi="Times New Roman" w:cs="Times New Roman"/>
          <w:sz w:val="24"/>
          <w:szCs w:val="24"/>
        </w:rPr>
      </w:pPr>
      <w:r w:rsidRPr="00846914">
        <w:rPr>
          <w:rFonts w:ascii="Times New Roman" w:hAnsi="Times New Roman" w:cs="Times New Roman"/>
          <w:noProof/>
          <w:sz w:val="24"/>
          <w:szCs w:val="24"/>
        </w:rPr>
        <mc:AlternateContent>
          <mc:Choice Requires="wps">
            <w:drawing>
              <wp:anchor distT="45720" distB="45720" distL="114300" distR="114300" simplePos="0" relativeHeight="251749376" behindDoc="0" locked="0" layoutInCell="1" allowOverlap="1" wp14:anchorId="1B3F1E3A" wp14:editId="5F775DCD">
                <wp:simplePos x="0" y="0"/>
                <wp:positionH relativeFrom="column">
                  <wp:posOffset>3659505</wp:posOffset>
                </wp:positionH>
                <wp:positionV relativeFrom="paragraph">
                  <wp:posOffset>181610</wp:posOffset>
                </wp:positionV>
                <wp:extent cx="335915" cy="3708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70840"/>
                        </a:xfrm>
                        <a:prstGeom prst="rect">
                          <a:avLst/>
                        </a:prstGeom>
                        <a:noFill/>
                        <a:ln w="9525">
                          <a:noFill/>
                          <a:miter lim="800000"/>
                          <a:headEnd/>
                          <a:tailEnd/>
                        </a:ln>
                      </wps:spPr>
                      <wps:txbx>
                        <w:txbxContent>
                          <w:p w:rsidR="002C2F91" w:rsidRPr="00846914" w:rsidRDefault="002C2F91" w:rsidP="00521B21">
                            <w:pPr>
                              <w:rPr>
                                <w:b/>
                                <w:bCs/>
                                <w:sz w:val="32"/>
                                <w:szCs w:val="32"/>
                              </w:rPr>
                            </w:pPr>
                            <w:r w:rsidRPr="00846914">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F1E3A" id="_x0000_s1042" type="#_x0000_t202" style="position:absolute;left:0;text-align:left;margin-left:288.15pt;margin-top:14.3pt;width:26.45pt;height:29.2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" filled="f" stroked="f">
                <v:textbox>
                  <w:txbxContent>
                    <w:p w:rsidR="002C2F91" w:rsidRPr="00846914" w:rsidRDefault="002C2F91" w:rsidP="00521B21">
                      <w:pPr>
                        <w:rPr>
                          <w:b/>
                          <w:bCs/>
                          <w:sz w:val="32"/>
                          <w:szCs w:val="32"/>
                        </w:rPr>
                      </w:pPr>
                      <w:r w:rsidRPr="00846914">
                        <w:rPr>
                          <w:b/>
                          <w:bCs/>
                          <w:sz w:val="32"/>
                          <w:szCs w:val="32"/>
                        </w:rPr>
                        <w:t>-</w:t>
                      </w:r>
                    </w:p>
                  </w:txbxContent>
                </v:textbox>
                <w10:wrap type="square"/>
              </v:shape>
            </w:pict>
          </mc:Fallback>
        </mc:AlternateContent>
      </w:r>
      <w:r w:rsidR="00846914" w:rsidRPr="00846914">
        <w:rPr>
          <w:rFonts w:ascii="Times New Roman" w:hAnsi="Times New Roman" w:cs="Times New Roman"/>
          <w:noProof/>
          <w:sz w:val="24"/>
          <w:szCs w:val="24"/>
        </w:rPr>
        <mc:AlternateContent>
          <mc:Choice Requires="wps">
            <w:drawing>
              <wp:anchor distT="45720" distB="45720" distL="114300" distR="114300" simplePos="0" relativeHeight="251728896" behindDoc="0" locked="0" layoutInCell="1" allowOverlap="1" wp14:anchorId="74534CD0" wp14:editId="3AB6C119">
                <wp:simplePos x="0" y="0"/>
                <wp:positionH relativeFrom="column">
                  <wp:posOffset>3609472</wp:posOffset>
                </wp:positionH>
                <wp:positionV relativeFrom="paragraph">
                  <wp:posOffset>176230</wp:posOffset>
                </wp:positionV>
                <wp:extent cx="335915" cy="37084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70840"/>
                        </a:xfrm>
                        <a:prstGeom prst="rect">
                          <a:avLst/>
                        </a:prstGeom>
                        <a:noFill/>
                        <a:ln w="9525">
                          <a:noFill/>
                          <a:miter lim="800000"/>
                          <a:headEnd/>
                          <a:tailEnd/>
                        </a:ln>
                      </wps:spPr>
                      <wps:txbx>
                        <w:txbxContent>
                          <w:p w:rsidR="002C2F91" w:rsidRPr="00521B21" w:rsidRDefault="002C2F91" w:rsidP="00521B21">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34CD0" id="_x0000_s1043" type="#_x0000_t202" style="position:absolute;left:0;text-align:left;margin-left:284.2pt;margin-top:13.9pt;width:26.45pt;height:29.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" filled="f" stroked="f">
                <v:textbox>
                  <w:txbxContent>
                    <w:p w:rsidR="002C2F91" w:rsidRPr="00521B21" w:rsidRDefault="002C2F91" w:rsidP="00521B21">
                      <w:pPr>
                        <w:rPr>
                          <w:b/>
                          <w:bCs/>
                          <w:sz w:val="28"/>
                          <w:szCs w:val="28"/>
                        </w:rPr>
                      </w:pPr>
                    </w:p>
                  </w:txbxContent>
                </v:textbox>
                <w10:wrap type="square"/>
              </v:shape>
            </w:pict>
          </mc:Fallback>
        </mc:AlternateContent>
      </w:r>
    </w:p>
    <w:p w:rsidR="001501C0" w:rsidRDefault="00846914" w:rsidP="00B52B85">
      <w:pPr>
        <w:pStyle w:val="ListParagraph"/>
        <w:spacing w:after="0" w:line="480" w:lineRule="auto"/>
        <w:ind w:left="717"/>
        <w:jc w:val="both"/>
        <w:rPr>
          <w:rFonts w:ascii="Times New Roman" w:hAnsi="Times New Roman" w:cs="Times New Roman"/>
          <w:sz w:val="24"/>
          <w:szCs w:val="24"/>
        </w:rPr>
      </w:pPr>
      <w:r w:rsidRPr="00846914">
        <w:rPr>
          <w:rFonts w:ascii="Times New Roman" w:hAnsi="Times New Roman" w:cs="Times New Roman"/>
          <w:noProof/>
          <w:sz w:val="24"/>
          <w:szCs w:val="24"/>
        </w:rPr>
        <mc:AlternateContent>
          <mc:Choice Requires="wps">
            <w:drawing>
              <wp:anchor distT="45720" distB="45720" distL="114300" distR="114300" simplePos="0" relativeHeight="251730944" behindDoc="0" locked="0" layoutInCell="1" allowOverlap="1" wp14:anchorId="74534CD0" wp14:editId="3AB6C119">
                <wp:simplePos x="0" y="0"/>
                <wp:positionH relativeFrom="column">
                  <wp:posOffset>3605530</wp:posOffset>
                </wp:positionH>
                <wp:positionV relativeFrom="paragraph">
                  <wp:posOffset>103325</wp:posOffset>
                </wp:positionV>
                <wp:extent cx="335915" cy="37084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70840"/>
                        </a:xfrm>
                        <a:prstGeom prst="rect">
                          <a:avLst/>
                        </a:prstGeom>
                        <a:noFill/>
                        <a:ln w="9525">
                          <a:noFill/>
                          <a:miter lim="800000"/>
                          <a:headEnd/>
                          <a:tailEnd/>
                        </a:ln>
                      </wps:spPr>
                      <wps:txbx>
                        <w:txbxContent>
                          <w:p w:rsidR="002C2F91" w:rsidRPr="00846914" w:rsidRDefault="002C2F91" w:rsidP="00846914">
                            <w:pPr>
                              <w:rPr>
                                <w:b/>
                                <w:bCs/>
                                <w:sz w:val="32"/>
                                <w:szCs w:val="32"/>
                              </w:rPr>
                            </w:pPr>
                            <w:r w:rsidRPr="00846914">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34CD0" id="_x0000_s1044" type="#_x0000_t202" style="position:absolute;left:0;text-align:left;margin-left:283.9pt;margin-top:8.15pt;width:26.45pt;height:29.2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" filled="f" stroked="f">
                <v:textbox>
                  <w:txbxContent>
                    <w:p w:rsidR="002C2F91" w:rsidRPr="00846914" w:rsidRDefault="002C2F91" w:rsidP="00846914">
                      <w:pPr>
                        <w:rPr>
                          <w:b/>
                          <w:bCs/>
                          <w:sz w:val="32"/>
                          <w:szCs w:val="32"/>
                        </w:rPr>
                      </w:pPr>
                      <w:r w:rsidRPr="00846914">
                        <w:rPr>
                          <w:b/>
                          <w:bCs/>
                          <w:sz w:val="32"/>
                          <w:szCs w:val="32"/>
                        </w:rPr>
                        <w:t>-</w:t>
                      </w:r>
                    </w:p>
                  </w:txbxContent>
                </v:textbox>
                <w10:wrap type="square"/>
              </v:shape>
            </w:pict>
          </mc:Fallback>
        </mc:AlternateContent>
      </w:r>
      <w:r w:rsidR="001501C0">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14:anchorId="75AB567B" wp14:editId="492199A1">
                <wp:simplePos x="0" y="0"/>
                <wp:positionH relativeFrom="column">
                  <wp:posOffset>4651071</wp:posOffset>
                </wp:positionH>
                <wp:positionV relativeFrom="paragraph">
                  <wp:posOffset>137298</wp:posOffset>
                </wp:positionV>
                <wp:extent cx="1001864" cy="556260"/>
                <wp:effectExtent l="0" t="0" r="27305" b="15240"/>
                <wp:wrapNone/>
                <wp:docPr id="22" name="Rectangle 22"/>
                <wp:cNvGraphicFramePr/>
                <a:graphic xmlns:a="http://schemas.openxmlformats.org/drawingml/2006/main">
                  <a:graphicData uri="http://schemas.microsoft.com/office/word/2010/wordprocessingShape">
                    <wps:wsp>
                      <wps:cNvSpPr/>
                      <wps:spPr>
                        <a:xfrm>
                          <a:off x="0" y="0"/>
                          <a:ext cx="1001864"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F91" w:rsidRPr="001501C0" w:rsidRDefault="002C2F91" w:rsidP="001501C0">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Tax Avoidance</w:t>
                            </w:r>
                            <w:r w:rsidRPr="001501C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AB567B" id="Rectangle 22" o:spid="_x0000_s1045" style="position:absolute;left:0;text-align:left;margin-left:366.25pt;margin-top:10.8pt;width:78.9pt;height:43.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" filled="f" strokecolor="black [3213]" strokeweight="1pt">
                <v:textbox>
                  <w:txbxContent>
                    <w:p w:rsidR="002C2F91" w:rsidRPr="001501C0" w:rsidRDefault="002C2F91" w:rsidP="001501C0">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Tax Avoidance</w:t>
                      </w:r>
                      <w:r w:rsidRPr="001501C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001501C0">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2EE445DE" wp14:editId="065917D0">
                <wp:simplePos x="0" y="0"/>
                <wp:positionH relativeFrom="column">
                  <wp:posOffset>430613</wp:posOffset>
                </wp:positionH>
                <wp:positionV relativeFrom="paragraph">
                  <wp:posOffset>61650</wp:posOffset>
                </wp:positionV>
                <wp:extent cx="1001395" cy="556260"/>
                <wp:effectExtent l="0" t="0" r="27305" b="15240"/>
                <wp:wrapNone/>
                <wp:docPr id="19" name="Rectangle 19"/>
                <wp:cNvGraphicFramePr/>
                <a:graphic xmlns:a="http://schemas.openxmlformats.org/drawingml/2006/main">
                  <a:graphicData uri="http://schemas.microsoft.com/office/word/2010/wordprocessingShape">
                    <wps:wsp>
                      <wps:cNvSpPr/>
                      <wps:spPr>
                        <a:xfrm>
                          <a:off x="0" y="0"/>
                          <a:ext cx="1001395"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F91" w:rsidRPr="001501C0" w:rsidRDefault="002C2F91" w:rsidP="001501C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Ukuran</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Perusahaan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E445DE" id="Rectangle 19" o:spid="_x0000_s1046" style="position:absolute;left:0;text-align:left;margin-left:33.9pt;margin-top:4.85pt;width:78.85pt;height:43.8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" filled="f" strokecolor="black [3213]" strokeweight="1pt">
                <v:textbox>
                  <w:txbxContent>
                    <w:p w:rsidR="002C2F91" w:rsidRPr="001501C0" w:rsidRDefault="002C2F91" w:rsidP="001501C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Ukuran</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Perusahaan</w:t>
                      </w:r>
                    </w:p>
                  </w:txbxContent>
                </v:textbox>
              </v:rect>
            </w:pict>
          </mc:Fallback>
        </mc:AlternateContent>
      </w:r>
    </w:p>
    <w:p w:rsidR="001501C0" w:rsidRDefault="004A2430" w:rsidP="00B52B85">
      <w:pPr>
        <w:pStyle w:val="ListParagraph"/>
        <w:spacing w:after="0" w:line="480" w:lineRule="auto"/>
        <w:ind w:left="717"/>
        <w:jc w:val="both"/>
        <w:rPr>
          <w:rFonts w:ascii="Times New Roman" w:hAnsi="Times New Roman" w:cs="Times New Roman"/>
          <w:sz w:val="24"/>
          <w:szCs w:val="24"/>
        </w:rPr>
      </w:pPr>
      <w:r w:rsidRPr="00846914">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14:anchorId="74534CD0" wp14:editId="3AB6C119">
                <wp:simplePos x="0" y="0"/>
                <wp:positionH relativeFrom="column">
                  <wp:posOffset>3588385</wp:posOffset>
                </wp:positionH>
                <wp:positionV relativeFrom="paragraph">
                  <wp:posOffset>20482</wp:posOffset>
                </wp:positionV>
                <wp:extent cx="335915" cy="37084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70840"/>
                        </a:xfrm>
                        <a:prstGeom prst="rect">
                          <a:avLst/>
                        </a:prstGeom>
                        <a:noFill/>
                        <a:ln w="9525">
                          <a:noFill/>
                          <a:miter lim="800000"/>
                          <a:headEnd/>
                          <a:tailEnd/>
                        </a:ln>
                      </wps:spPr>
                      <wps:txbx>
                        <w:txbxContent>
                          <w:p w:rsidR="002C2F91" w:rsidRPr="00846914" w:rsidRDefault="002C2F91" w:rsidP="00846914">
                            <w:pPr>
                              <w:rPr>
                                <w:b/>
                                <w:bCs/>
                                <w:sz w:val="28"/>
                                <w:szCs w:val="28"/>
                              </w:rPr>
                            </w:pPr>
                            <w:r w:rsidRPr="00846914">
                              <w:rPr>
                                <w:b/>
                                <w:b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34CD0" id="_x0000_s1047" type="#_x0000_t202" style="position:absolute;left:0;text-align:left;margin-left:282.55pt;margin-top:1.6pt;width:26.45pt;height:29.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" filled="f" stroked="f">
                <v:textbox>
                  <w:txbxContent>
                    <w:p w:rsidR="002C2F91" w:rsidRPr="00846914" w:rsidRDefault="002C2F91" w:rsidP="00846914">
                      <w:pPr>
                        <w:rPr>
                          <w:b/>
                          <w:bCs/>
                          <w:sz w:val="28"/>
                          <w:szCs w:val="28"/>
                        </w:rPr>
                      </w:pPr>
                      <w:r w:rsidRPr="00846914">
                        <w:rPr>
                          <w:b/>
                          <w:bCs/>
                          <w:sz w:val="28"/>
                          <w:szCs w:val="28"/>
                        </w:rPr>
                        <w:t>+</w:t>
                      </w:r>
                    </w:p>
                  </w:txbxContent>
                </v:textbox>
                <w10:wrap type="square"/>
              </v:shape>
            </w:pict>
          </mc:Fallback>
        </mc:AlternateContent>
      </w:r>
      <w:r w:rsidR="00846914" w:rsidRPr="00846914">
        <w:rPr>
          <w:rFonts w:ascii="Times New Roman" w:hAnsi="Times New Roman" w:cs="Times New Roman"/>
          <w:noProof/>
          <w:sz w:val="24"/>
          <w:szCs w:val="24"/>
        </w:rPr>
        <mc:AlternateContent>
          <mc:Choice Requires="wps">
            <w:drawing>
              <wp:anchor distT="45720" distB="45720" distL="114300" distR="114300" simplePos="0" relativeHeight="251735040" behindDoc="0" locked="0" layoutInCell="1" allowOverlap="1" wp14:anchorId="745C7262" wp14:editId="199D117D">
                <wp:simplePos x="0" y="0"/>
                <wp:positionH relativeFrom="column">
                  <wp:posOffset>3730146</wp:posOffset>
                </wp:positionH>
                <wp:positionV relativeFrom="paragraph">
                  <wp:posOffset>251712</wp:posOffset>
                </wp:positionV>
                <wp:extent cx="335915" cy="37084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70840"/>
                        </a:xfrm>
                        <a:prstGeom prst="rect">
                          <a:avLst/>
                        </a:prstGeom>
                        <a:noFill/>
                        <a:ln w="9525">
                          <a:noFill/>
                          <a:miter lim="800000"/>
                          <a:headEnd/>
                          <a:tailEnd/>
                        </a:ln>
                      </wps:spPr>
                      <wps:txbx>
                        <w:txbxContent>
                          <w:p w:rsidR="002C2F91" w:rsidRPr="00846914" w:rsidRDefault="002C2F91" w:rsidP="00846914">
                            <w:pPr>
                              <w:rPr>
                                <w:b/>
                                <w:bCs/>
                                <w:sz w:val="32"/>
                                <w:szCs w:val="32"/>
                              </w:rPr>
                            </w:pPr>
                            <w:r w:rsidRPr="00846914">
                              <w:rPr>
                                <w:b/>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C7262" id="_x0000_s1048" type="#_x0000_t202" style="position:absolute;left:0;text-align:left;margin-left:293.7pt;margin-top:19.8pt;width:26.45pt;height:29.2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" filled="f" stroked="f">
                <v:textbox>
                  <w:txbxContent>
                    <w:p w:rsidR="002C2F91" w:rsidRPr="00846914" w:rsidRDefault="002C2F91" w:rsidP="00846914">
                      <w:pPr>
                        <w:rPr>
                          <w:b/>
                          <w:bCs/>
                          <w:sz w:val="32"/>
                          <w:szCs w:val="32"/>
                        </w:rPr>
                      </w:pPr>
                      <w:r w:rsidRPr="00846914">
                        <w:rPr>
                          <w:b/>
                          <w:bCs/>
                          <w:sz w:val="32"/>
                          <w:szCs w:val="32"/>
                        </w:rPr>
                        <w:t>-</w:t>
                      </w:r>
                    </w:p>
                  </w:txbxContent>
                </v:textbox>
                <w10:wrap type="square"/>
              </v:shape>
            </w:pict>
          </mc:Fallback>
        </mc:AlternateContent>
      </w:r>
      <w:r w:rsidR="001501C0">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78FED050" wp14:editId="628A8E64">
                <wp:simplePos x="0" y="0"/>
                <wp:positionH relativeFrom="column">
                  <wp:posOffset>1432477</wp:posOffset>
                </wp:positionH>
                <wp:positionV relativeFrom="paragraph">
                  <wp:posOffset>196159</wp:posOffset>
                </wp:positionV>
                <wp:extent cx="3187093" cy="1447137"/>
                <wp:effectExtent l="0" t="38100" r="51435" b="20320"/>
                <wp:wrapNone/>
                <wp:docPr id="27" name="Straight Arrow Connector 27"/>
                <wp:cNvGraphicFramePr/>
                <a:graphic xmlns:a="http://schemas.openxmlformats.org/drawingml/2006/main">
                  <a:graphicData uri="http://schemas.microsoft.com/office/word/2010/wordprocessingShape">
                    <wps:wsp>
                      <wps:cNvCnPr/>
                      <wps:spPr>
                        <a:xfrm flipV="1">
                          <a:off x="0" y="0"/>
                          <a:ext cx="3187093" cy="14471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A6A12C" id="Straight Arrow Connector 27" o:spid="_x0000_s1026" type="#_x0000_t32" style="position:absolute;margin-left:112.8pt;margin-top:15.45pt;width:250.95pt;height:113.9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" strokecolor="black [3200]" strokeweight=".5pt">
                <v:stroke endarrow="block" joinstyle="miter"/>
              </v:shape>
            </w:pict>
          </mc:Fallback>
        </mc:AlternateContent>
      </w:r>
      <w:r w:rsidR="001501C0">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EE05C52" wp14:editId="404282E4">
                <wp:simplePos x="0" y="0"/>
                <wp:positionH relativeFrom="column">
                  <wp:posOffset>1432477</wp:posOffset>
                </wp:positionH>
                <wp:positionV relativeFrom="paragraph">
                  <wp:posOffset>124598</wp:posOffset>
                </wp:positionV>
                <wp:extent cx="3188059" cy="691764"/>
                <wp:effectExtent l="0" t="57150" r="0" b="32385"/>
                <wp:wrapNone/>
                <wp:docPr id="26" name="Straight Arrow Connector 26"/>
                <wp:cNvGraphicFramePr/>
                <a:graphic xmlns:a="http://schemas.openxmlformats.org/drawingml/2006/main">
                  <a:graphicData uri="http://schemas.microsoft.com/office/word/2010/wordprocessingShape">
                    <wps:wsp>
                      <wps:cNvCnPr/>
                      <wps:spPr>
                        <a:xfrm flipV="1">
                          <a:off x="0" y="0"/>
                          <a:ext cx="3188059" cy="6917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AB47BF" id="Straight Arrow Connector 26" o:spid="_x0000_s1026" type="#_x0000_t32" style="position:absolute;margin-left:112.8pt;margin-top:9.8pt;width:251.05pt;height:54.4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" strokecolor="black [3200]" strokeweight=".5pt">
                <v:stroke endarrow="block" joinstyle="miter"/>
              </v:shape>
            </w:pict>
          </mc:Fallback>
        </mc:AlternateContent>
      </w:r>
      <w:r w:rsidR="001501C0">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52A43B25" wp14:editId="017DDDE0">
                <wp:simplePos x="0" y="0"/>
                <wp:positionH relativeFrom="column">
                  <wp:posOffset>1432477</wp:posOffset>
                </wp:positionH>
                <wp:positionV relativeFrom="paragraph">
                  <wp:posOffset>4694</wp:posOffset>
                </wp:positionV>
                <wp:extent cx="3188059" cy="45719"/>
                <wp:effectExtent l="0" t="38100" r="31750" b="88265"/>
                <wp:wrapNone/>
                <wp:docPr id="25" name="Straight Arrow Connector 25"/>
                <wp:cNvGraphicFramePr/>
                <a:graphic xmlns:a="http://schemas.openxmlformats.org/drawingml/2006/main">
                  <a:graphicData uri="http://schemas.microsoft.com/office/word/2010/wordprocessingShape">
                    <wps:wsp>
                      <wps:cNvCnPr/>
                      <wps:spPr>
                        <a:xfrm>
                          <a:off x="0" y="0"/>
                          <a:ext cx="3188059"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52B18" id="Straight Arrow Connector 25" o:spid="_x0000_s1026" type="#_x0000_t32" style="position:absolute;margin-left:112.8pt;margin-top:.35pt;width:251.0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" strokecolor="black [3200]" strokeweight=".5pt">
                <v:stroke endarrow="block" joinstyle="miter"/>
              </v:shape>
            </w:pict>
          </mc:Fallback>
        </mc:AlternateContent>
      </w:r>
    </w:p>
    <w:p w:rsidR="001501C0" w:rsidRDefault="001501C0" w:rsidP="00B52B85">
      <w:pPr>
        <w:pStyle w:val="ListParagraph"/>
        <w:spacing w:after="0" w:line="480" w:lineRule="auto"/>
        <w:ind w:left="717"/>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54B58F46" wp14:editId="54465369">
                <wp:simplePos x="0" y="0"/>
                <wp:positionH relativeFrom="column">
                  <wp:posOffset>430613</wp:posOffset>
                </wp:positionH>
                <wp:positionV relativeFrom="paragraph">
                  <wp:posOffset>187546</wp:posOffset>
                </wp:positionV>
                <wp:extent cx="1001864" cy="556260"/>
                <wp:effectExtent l="0" t="0" r="27305" b="15240"/>
                <wp:wrapNone/>
                <wp:docPr id="20" name="Rectangle 20"/>
                <wp:cNvGraphicFramePr/>
                <a:graphic xmlns:a="http://schemas.openxmlformats.org/drawingml/2006/main">
                  <a:graphicData uri="http://schemas.microsoft.com/office/word/2010/wordprocessingShape">
                    <wps:wsp>
                      <wps:cNvSpPr/>
                      <wps:spPr>
                        <a:xfrm>
                          <a:off x="0" y="0"/>
                          <a:ext cx="1001864"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F91" w:rsidRPr="001501C0" w:rsidRDefault="002C2F91" w:rsidP="001501C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Pertumbuhan</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Perjualan</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B58F46" id="Rectangle 20" o:spid="_x0000_s1049" style="position:absolute;left:0;text-align:left;margin-left:33.9pt;margin-top:14.75pt;width:78.9pt;height:43.8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" filled="f" strokecolor="black [3213]" strokeweight="1pt">
                <v:textbox>
                  <w:txbxContent>
                    <w:p w:rsidR="002C2F91" w:rsidRPr="001501C0" w:rsidRDefault="002C2F91" w:rsidP="001501C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Pertumbuhan</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Perjualan</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p>
    <w:p w:rsidR="001501C0" w:rsidRDefault="001501C0" w:rsidP="00B52B85">
      <w:pPr>
        <w:pStyle w:val="ListParagraph"/>
        <w:spacing w:after="0" w:line="480" w:lineRule="auto"/>
        <w:ind w:left="717"/>
        <w:jc w:val="both"/>
        <w:rPr>
          <w:rFonts w:ascii="Times New Roman" w:hAnsi="Times New Roman" w:cs="Times New Roman"/>
          <w:sz w:val="24"/>
          <w:szCs w:val="24"/>
        </w:rPr>
      </w:pPr>
    </w:p>
    <w:p w:rsidR="001501C0" w:rsidRDefault="001501C0" w:rsidP="00B52B85">
      <w:pPr>
        <w:pStyle w:val="ListParagraph"/>
        <w:spacing w:after="0" w:line="480" w:lineRule="auto"/>
        <w:ind w:left="717"/>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05344" behindDoc="0" locked="0" layoutInCell="1" allowOverlap="1" wp14:anchorId="28FAC66D" wp14:editId="379B10ED">
                <wp:simplePos x="0" y="0"/>
                <wp:positionH relativeFrom="column">
                  <wp:posOffset>431800</wp:posOffset>
                </wp:positionH>
                <wp:positionV relativeFrom="paragraph">
                  <wp:posOffset>307671</wp:posOffset>
                </wp:positionV>
                <wp:extent cx="1001395" cy="556260"/>
                <wp:effectExtent l="0" t="0" r="27305" b="15240"/>
                <wp:wrapNone/>
                <wp:docPr id="21" name="Rectangle 21"/>
                <wp:cNvGraphicFramePr/>
                <a:graphic xmlns:a="http://schemas.openxmlformats.org/drawingml/2006/main">
                  <a:graphicData uri="http://schemas.microsoft.com/office/word/2010/wordprocessingShape">
                    <wps:wsp>
                      <wps:cNvSpPr/>
                      <wps:spPr>
                        <a:xfrm>
                          <a:off x="0" y="0"/>
                          <a:ext cx="1001395" cy="5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2F91" w:rsidRPr="001501C0" w:rsidRDefault="002C2F91" w:rsidP="001501C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Komite</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Audit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FAC66D" id="Rectangle 21" o:spid="_x0000_s1050" style="position:absolute;left:0;text-align:left;margin-left:34pt;margin-top:24.25pt;width:78.85pt;height:43.8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" filled="f" strokecolor="black [3213]" strokeweight="1pt">
                <v:textbox>
                  <w:txbxContent>
                    <w:p w:rsidR="002C2F91" w:rsidRPr="001501C0" w:rsidRDefault="002C2F91" w:rsidP="001501C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Komite</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Audit </w:t>
                      </w:r>
                    </w:p>
                  </w:txbxContent>
                </v:textbox>
              </v:rect>
            </w:pict>
          </mc:Fallback>
        </mc:AlternateContent>
      </w:r>
    </w:p>
    <w:p w:rsidR="00B52B85" w:rsidRDefault="00B52B85" w:rsidP="00B52B85">
      <w:pPr>
        <w:spacing w:after="0" w:line="480" w:lineRule="auto"/>
        <w:jc w:val="both"/>
        <w:rPr>
          <w:rFonts w:ascii="Times New Roman" w:hAnsi="Times New Roman" w:cs="Times New Roman"/>
          <w:sz w:val="24"/>
          <w:szCs w:val="24"/>
        </w:rPr>
      </w:pPr>
    </w:p>
    <w:p w:rsidR="002E51A9" w:rsidRDefault="002E51A9" w:rsidP="00B52B85">
      <w:pPr>
        <w:spacing w:after="0" w:line="480" w:lineRule="auto"/>
        <w:jc w:val="both"/>
        <w:rPr>
          <w:rFonts w:ascii="Times New Roman" w:hAnsi="Times New Roman" w:cs="Times New Roman"/>
          <w:sz w:val="24"/>
          <w:szCs w:val="24"/>
        </w:rPr>
      </w:pPr>
    </w:p>
    <w:p w:rsidR="002E51A9" w:rsidRPr="001501C0" w:rsidRDefault="002E51A9" w:rsidP="00B52B85">
      <w:pPr>
        <w:spacing w:after="0" w:line="480" w:lineRule="auto"/>
        <w:jc w:val="both"/>
        <w:rPr>
          <w:rFonts w:ascii="Times New Roman" w:hAnsi="Times New Roman" w:cs="Times New Roman"/>
          <w:sz w:val="24"/>
          <w:szCs w:val="24"/>
        </w:rPr>
      </w:pPr>
    </w:p>
    <w:p w:rsidR="00A22266" w:rsidRDefault="00A22266" w:rsidP="00B52B85">
      <w:pPr>
        <w:pStyle w:val="Heading2"/>
        <w:numPr>
          <w:ilvl w:val="0"/>
          <w:numId w:val="2"/>
        </w:numPr>
        <w:spacing w:before="0" w:line="480" w:lineRule="auto"/>
        <w:rPr>
          <w:rFonts w:ascii="Times New Roman" w:hAnsi="Times New Roman" w:cs="Times New Roman"/>
          <w:b/>
          <w:color w:val="auto"/>
          <w:sz w:val="24"/>
          <w:lang w:val="id-ID"/>
        </w:rPr>
      </w:pPr>
      <w:bookmarkStart w:id="29" w:name="_Toc531099873"/>
      <w:r w:rsidRPr="00C37FA3">
        <w:rPr>
          <w:rFonts w:ascii="Times New Roman" w:hAnsi="Times New Roman" w:cs="Times New Roman"/>
          <w:b/>
          <w:color w:val="auto"/>
          <w:sz w:val="24"/>
          <w:lang w:val="id-ID"/>
        </w:rPr>
        <w:t>Hipotesis</w:t>
      </w:r>
      <w:bookmarkEnd w:id="29"/>
    </w:p>
    <w:p w:rsidR="001501C0" w:rsidRDefault="001501C0" w:rsidP="00B52B85">
      <w:pPr>
        <w:spacing w:after="0" w:line="480" w:lineRule="auto"/>
        <w:ind w:left="360" w:firstLine="720"/>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yanga</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1501C0" w:rsidRDefault="001501C0" w:rsidP="00B52B85">
      <w:pPr>
        <w:spacing w:after="0" w:line="480" w:lineRule="auto"/>
        <w:ind w:left="360"/>
        <w:rPr>
          <w:rFonts w:ascii="Times New Roman" w:hAnsi="Times New Roman" w:cs="Times New Roman"/>
          <w:i/>
          <w:sz w:val="24"/>
          <w:szCs w:val="24"/>
        </w:rPr>
      </w:pPr>
      <w:r>
        <w:rPr>
          <w:rFonts w:ascii="Times New Roman" w:hAnsi="Times New Roman" w:cs="Times New Roman"/>
          <w:sz w:val="24"/>
          <w:szCs w:val="24"/>
        </w:rPr>
        <w:t>H</w:t>
      </w:r>
      <w:proofErr w:type="gramStart"/>
      <w:r w:rsidRPr="00E2363C">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bookmarkStart w:id="30" w:name="_Hlk20327906"/>
      <w:r>
        <w:rPr>
          <w:rFonts w:ascii="Times New Roman" w:hAnsi="Times New Roman" w:cs="Times New Roman"/>
          <w:i/>
          <w:sz w:val="24"/>
          <w:szCs w:val="24"/>
        </w:rPr>
        <w:t xml:space="preserve">Return on asset </w:t>
      </w:r>
      <w:proofErr w:type="spellStart"/>
      <w:r>
        <w:rPr>
          <w:rFonts w:ascii="Times New Roman" w:hAnsi="Times New Roman" w:cs="Times New Roman"/>
          <w:sz w:val="24"/>
          <w:szCs w:val="24"/>
        </w:rPr>
        <w:t>berpengaruh</w:t>
      </w:r>
      <w:proofErr w:type="spellEnd"/>
      <w:r w:rsidR="00856894">
        <w:rPr>
          <w:rFonts w:ascii="Times New Roman" w:hAnsi="Times New Roman" w:cs="Times New Roman"/>
          <w:sz w:val="24"/>
          <w:szCs w:val="24"/>
        </w:rPr>
        <w:t xml:space="preserve"> </w:t>
      </w:r>
      <w:proofErr w:type="spellStart"/>
      <w:r w:rsidR="00856894">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bookmarkEnd w:id="30"/>
    </w:p>
    <w:p w:rsidR="001501C0" w:rsidRDefault="001501C0" w:rsidP="00B52B85">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H</w:t>
      </w:r>
      <w:proofErr w:type="gramStart"/>
      <w:r w:rsidRPr="00E2363C">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bookmarkStart w:id="31" w:name="_Hlk20328388"/>
      <w:r>
        <w:rPr>
          <w:rFonts w:ascii="Times New Roman" w:hAnsi="Times New Roman" w:cs="Times New Roman"/>
          <w:i/>
          <w:sz w:val="24"/>
          <w:szCs w:val="24"/>
        </w:rPr>
        <w:t xml:space="preserve">Leverage </w:t>
      </w:r>
      <w:proofErr w:type="spellStart"/>
      <w:r>
        <w:rPr>
          <w:rFonts w:ascii="Times New Roman" w:hAnsi="Times New Roman" w:cs="Times New Roman"/>
          <w:sz w:val="24"/>
          <w:szCs w:val="24"/>
        </w:rPr>
        <w:t>berpengaruh</w:t>
      </w:r>
      <w:proofErr w:type="spellEnd"/>
      <w:r w:rsidR="00856894">
        <w:rPr>
          <w:rFonts w:ascii="Times New Roman" w:hAnsi="Times New Roman" w:cs="Times New Roman"/>
          <w:sz w:val="24"/>
          <w:szCs w:val="24"/>
        </w:rPr>
        <w:t xml:space="preserve"> </w:t>
      </w:r>
      <w:proofErr w:type="spellStart"/>
      <w:r w:rsidR="00521B21">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bookmarkEnd w:id="31"/>
    </w:p>
    <w:p w:rsidR="001501C0" w:rsidRDefault="001501C0" w:rsidP="00B52B85">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H</w:t>
      </w:r>
      <w:proofErr w:type="gramStart"/>
      <w:r w:rsidRPr="00E2363C">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sidR="00B252C1">
        <w:rPr>
          <w:rFonts w:ascii="Times New Roman" w:hAnsi="Times New Roman" w:cs="Times New Roman"/>
          <w:sz w:val="24"/>
          <w:szCs w:val="24"/>
        </w:rPr>
        <w:t xml:space="preserve"> </w:t>
      </w:r>
      <w:bookmarkStart w:id="32" w:name="_Hlk20328407"/>
      <w:proofErr w:type="spellStart"/>
      <w:r w:rsidR="00B252C1">
        <w:rPr>
          <w:rFonts w:ascii="Times New Roman" w:hAnsi="Times New Roman" w:cs="Times New Roman"/>
          <w:sz w:val="24"/>
          <w:szCs w:val="24"/>
        </w:rPr>
        <w:t>Ukuran</w:t>
      </w:r>
      <w:proofErr w:type="spellEnd"/>
      <w:r w:rsidR="00B252C1">
        <w:rPr>
          <w:rFonts w:ascii="Times New Roman" w:hAnsi="Times New Roman" w:cs="Times New Roman"/>
          <w:sz w:val="24"/>
          <w:szCs w:val="24"/>
        </w:rPr>
        <w:t xml:space="preserve"> Perusahaan</w:t>
      </w:r>
      <w:r>
        <w:rPr>
          <w:rFonts w:ascii="Times New Roman" w:hAnsi="Times New Roman" w:cs="Times New Roman"/>
          <w:i/>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00856894">
        <w:rPr>
          <w:rFonts w:ascii="Times New Roman" w:hAnsi="Times New Roman" w:cs="Times New Roman"/>
          <w:sz w:val="24"/>
          <w:szCs w:val="24"/>
        </w:rPr>
        <w:t>negatif</w:t>
      </w:r>
      <w:proofErr w:type="spellEnd"/>
      <w:r w:rsidR="00856894">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bookmarkEnd w:id="32"/>
    </w:p>
    <w:p w:rsidR="001501C0" w:rsidRDefault="001501C0" w:rsidP="00B52B85">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H</w:t>
      </w:r>
      <w:proofErr w:type="gramStart"/>
      <w:r w:rsidRPr="00E2363C">
        <w:rPr>
          <w:rFonts w:ascii="Times New Roman" w:hAnsi="Times New Roman" w:cs="Times New Roman"/>
          <w:sz w:val="24"/>
          <w:szCs w:val="24"/>
          <w:vertAlign w:val="subscript"/>
        </w:rPr>
        <w:t>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bookmarkStart w:id="33" w:name="_Hlk20328432"/>
      <w:proofErr w:type="spellStart"/>
      <w:r w:rsidR="00B252C1" w:rsidRPr="00B252C1">
        <w:rPr>
          <w:rFonts w:ascii="Times New Roman" w:hAnsi="Times New Roman" w:cs="Times New Roman"/>
          <w:sz w:val="24"/>
          <w:szCs w:val="24"/>
        </w:rPr>
        <w:t>Pertumbuhan</w:t>
      </w:r>
      <w:proofErr w:type="spellEnd"/>
      <w:r w:rsidR="00B252C1" w:rsidRPr="00B252C1">
        <w:rPr>
          <w:rFonts w:ascii="Times New Roman" w:hAnsi="Times New Roman" w:cs="Times New Roman"/>
          <w:sz w:val="24"/>
          <w:szCs w:val="24"/>
        </w:rPr>
        <w:t xml:space="preserve"> </w:t>
      </w:r>
      <w:proofErr w:type="spellStart"/>
      <w:r w:rsidR="00B252C1" w:rsidRPr="00B252C1">
        <w:rPr>
          <w:rFonts w:ascii="Times New Roman" w:hAnsi="Times New Roman" w:cs="Times New Roman"/>
          <w:sz w:val="24"/>
          <w:szCs w:val="24"/>
        </w:rPr>
        <w:t>Penjualan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berpengaruh</w:t>
      </w:r>
      <w:proofErr w:type="spellEnd"/>
      <w:r w:rsidR="00856894">
        <w:rPr>
          <w:rFonts w:ascii="Times New Roman" w:hAnsi="Times New Roman" w:cs="Times New Roman"/>
          <w:sz w:val="24"/>
          <w:szCs w:val="24"/>
        </w:rPr>
        <w:t xml:space="preserve"> </w:t>
      </w:r>
      <w:proofErr w:type="spellStart"/>
      <w:r w:rsidR="00856894">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p>
    <w:bookmarkEnd w:id="33"/>
    <w:p w:rsidR="005C13C0" w:rsidRPr="00DB2A64" w:rsidRDefault="001501C0" w:rsidP="00DB2A64">
      <w:pPr>
        <w:spacing w:after="0" w:line="480" w:lineRule="auto"/>
        <w:ind w:left="360"/>
        <w:rPr>
          <w:rFonts w:ascii="Times New Roman" w:hAnsi="Times New Roman" w:cs="Times New Roman"/>
          <w:i/>
          <w:sz w:val="24"/>
          <w:szCs w:val="24"/>
        </w:rPr>
      </w:pPr>
      <w:r>
        <w:rPr>
          <w:rFonts w:ascii="Times New Roman" w:hAnsi="Times New Roman" w:cs="Times New Roman"/>
          <w:sz w:val="24"/>
          <w:szCs w:val="24"/>
        </w:rPr>
        <w:t>H</w:t>
      </w:r>
      <w:proofErr w:type="gramStart"/>
      <w:r w:rsidRPr="00E2363C">
        <w:rPr>
          <w:rFonts w:ascii="Times New Roman" w:hAnsi="Times New Roman" w:cs="Times New Roman"/>
          <w:sz w:val="24"/>
          <w:szCs w:val="24"/>
          <w:vertAlign w:val="subscript"/>
        </w:rPr>
        <w:t>5</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bookmarkStart w:id="34" w:name="_Hlk20328476"/>
      <w:proofErr w:type="spellStart"/>
      <w:r w:rsidR="00B252C1">
        <w:rPr>
          <w:rFonts w:ascii="Times New Roman" w:hAnsi="Times New Roman" w:cs="Times New Roman"/>
          <w:sz w:val="24"/>
          <w:szCs w:val="24"/>
        </w:rPr>
        <w:t>Komite</w:t>
      </w:r>
      <w:proofErr w:type="spellEnd"/>
      <w:r w:rsidR="00B252C1">
        <w:rPr>
          <w:rFonts w:ascii="Times New Roman" w:hAnsi="Times New Roman" w:cs="Times New Roman"/>
          <w:sz w:val="24"/>
          <w:szCs w:val="24"/>
        </w:rPr>
        <w:t xml:space="preserve"> Audit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berpengaruh</w:t>
      </w:r>
      <w:proofErr w:type="spellEnd"/>
      <w:r w:rsidR="00856894">
        <w:rPr>
          <w:rFonts w:ascii="Times New Roman" w:hAnsi="Times New Roman" w:cs="Times New Roman"/>
          <w:sz w:val="24"/>
          <w:szCs w:val="24"/>
        </w:rPr>
        <w:t xml:space="preserve"> </w:t>
      </w:r>
      <w:proofErr w:type="spellStart"/>
      <w:r w:rsidR="00856894">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sz w:val="24"/>
          <w:szCs w:val="24"/>
        </w:rPr>
        <w:t>tax avoidance</w:t>
      </w:r>
      <w:bookmarkEnd w:id="34"/>
    </w:p>
    <w:sectPr w:rsidR="005C13C0" w:rsidRPr="00DB2A64" w:rsidSect="00DB2A64">
      <w:headerReference w:type="default" r:id="rId8"/>
      <w:footerReference w:type="default" r:id="rId9"/>
      <w:footerReference w:type="first" r:id="rId10"/>
      <w:pgSz w:w="11906" w:h="16838" w:code="9"/>
      <w:pgMar w:top="1418" w:right="1418" w:bottom="1418" w:left="1701" w:header="720" w:footer="720" w:gutter="0"/>
      <w:pgNumType w:start="1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549" w:rsidRDefault="00986549" w:rsidP="00E61327">
      <w:pPr>
        <w:spacing w:after="0" w:line="240" w:lineRule="auto"/>
      </w:pPr>
      <w:r>
        <w:separator/>
      </w:r>
    </w:p>
  </w:endnote>
  <w:endnote w:type="continuationSeparator" w:id="0">
    <w:p w:rsidR="00986549" w:rsidRDefault="00986549" w:rsidP="00E6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888105"/>
      <w:docPartObj>
        <w:docPartGallery w:val="Page Numbers (Bottom of Page)"/>
        <w:docPartUnique/>
      </w:docPartObj>
    </w:sdtPr>
    <w:sdtEndPr>
      <w:rPr>
        <w:noProof/>
      </w:rPr>
    </w:sdtEndPr>
    <w:sdtContent>
      <w:p w:rsidR="002C2F91" w:rsidRDefault="002C2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2F91" w:rsidRDefault="002C2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152707"/>
      <w:docPartObj>
        <w:docPartGallery w:val="Page Numbers (Bottom of Page)"/>
        <w:docPartUnique/>
      </w:docPartObj>
    </w:sdtPr>
    <w:sdtEndPr>
      <w:rPr>
        <w:noProof/>
      </w:rPr>
    </w:sdtEndPr>
    <w:sdtContent>
      <w:p w:rsidR="002C2F91" w:rsidRDefault="002C2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2F91" w:rsidRDefault="002C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549" w:rsidRDefault="00986549" w:rsidP="00E61327">
      <w:pPr>
        <w:spacing w:after="0" w:line="240" w:lineRule="auto"/>
      </w:pPr>
      <w:r>
        <w:separator/>
      </w:r>
    </w:p>
  </w:footnote>
  <w:footnote w:type="continuationSeparator" w:id="0">
    <w:p w:rsidR="00986549" w:rsidRDefault="00986549" w:rsidP="00E61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F91" w:rsidRDefault="002C2F91">
    <w:pPr>
      <w:pStyle w:val="Header"/>
      <w:jc w:val="center"/>
    </w:pPr>
  </w:p>
  <w:p w:rsidR="002C2F91" w:rsidRDefault="002C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44B"/>
    <w:multiLevelType w:val="hybridMultilevel"/>
    <w:tmpl w:val="479224C8"/>
    <w:lvl w:ilvl="0" w:tplc="5B84420C">
      <w:start w:val="1"/>
      <w:numFmt w:val="decimal"/>
      <w:lvlText w:val="(%1)"/>
      <w:lvlJc w:val="left"/>
      <w:pPr>
        <w:ind w:left="1437" w:hanging="360"/>
      </w:pPr>
      <w:rPr>
        <w:rFonts w:hint="default"/>
        <w:b w:val="0"/>
        <w:i w:val="0"/>
        <w:iCs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04CC346A"/>
    <w:multiLevelType w:val="hybridMultilevel"/>
    <w:tmpl w:val="EA94B5F8"/>
    <w:lvl w:ilvl="0" w:tplc="8466C30A">
      <w:start w:val="1"/>
      <w:numFmt w:val="lowerLetter"/>
      <w:lvlText w:val="(%1)"/>
      <w:lvlJc w:val="left"/>
      <w:pPr>
        <w:ind w:left="180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23E27"/>
    <w:multiLevelType w:val="hybridMultilevel"/>
    <w:tmpl w:val="6CCE81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471E71"/>
    <w:multiLevelType w:val="hybridMultilevel"/>
    <w:tmpl w:val="7218705A"/>
    <w:lvl w:ilvl="0" w:tplc="D3C26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5814B46"/>
    <w:multiLevelType w:val="hybridMultilevel"/>
    <w:tmpl w:val="4850791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06326A91"/>
    <w:multiLevelType w:val="hybridMultilevel"/>
    <w:tmpl w:val="FB6E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04199"/>
    <w:multiLevelType w:val="hybridMultilevel"/>
    <w:tmpl w:val="751071CA"/>
    <w:lvl w:ilvl="0" w:tplc="56FC8E4C">
      <w:start w:val="1"/>
      <w:numFmt w:val="decimal"/>
      <w:lvlText w:val="%1."/>
      <w:lvlJc w:val="left"/>
      <w:pPr>
        <w:ind w:left="1797" w:hanging="360"/>
      </w:pPr>
      <w:rPr>
        <w:rFonts w:hint="default"/>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7" w15:restartNumberingAfterBreak="0">
    <w:nsid w:val="18732F7F"/>
    <w:multiLevelType w:val="hybridMultilevel"/>
    <w:tmpl w:val="AC5E2258"/>
    <w:lvl w:ilvl="0" w:tplc="60C6F0F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F3852F2"/>
    <w:multiLevelType w:val="hybridMultilevel"/>
    <w:tmpl w:val="5E822794"/>
    <w:lvl w:ilvl="0" w:tplc="56FC8E4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9F2A5A"/>
    <w:multiLevelType w:val="hybridMultilevel"/>
    <w:tmpl w:val="AA808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AA1067"/>
    <w:multiLevelType w:val="hybridMultilevel"/>
    <w:tmpl w:val="F378FF5A"/>
    <w:lvl w:ilvl="0" w:tplc="AAD65254">
      <w:start w:val="1"/>
      <w:numFmt w:val="decimal"/>
      <w:lvlText w:val="%1."/>
      <w:lvlJc w:val="left"/>
      <w:pPr>
        <w:ind w:left="1080" w:hanging="360"/>
      </w:pPr>
      <w:rPr>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6B81700"/>
    <w:multiLevelType w:val="hybridMultilevel"/>
    <w:tmpl w:val="F834852A"/>
    <w:lvl w:ilvl="0" w:tplc="41CA634E">
      <w:start w:val="1"/>
      <w:numFmt w:val="lowerLetter"/>
      <w:lvlText w:val="%1."/>
      <w:lvlJc w:val="left"/>
      <w:pPr>
        <w:ind w:left="2880" w:hanging="360"/>
      </w:pPr>
      <w:rPr>
        <w:b w:val="0"/>
        <w:bCs/>
        <w:i w:val="0"/>
        <w:iCs w:val="0"/>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15:restartNumberingAfterBreak="0">
    <w:nsid w:val="29DD48BD"/>
    <w:multiLevelType w:val="hybridMultilevel"/>
    <w:tmpl w:val="1EC243EA"/>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3" w15:restartNumberingAfterBreak="0">
    <w:nsid w:val="2C810C1F"/>
    <w:multiLevelType w:val="hybridMultilevel"/>
    <w:tmpl w:val="A9BE7FD2"/>
    <w:lvl w:ilvl="0" w:tplc="01AA4ABA">
      <w:start w:val="1"/>
      <w:numFmt w:val="lowerLetter"/>
      <w:lvlText w:val="%1."/>
      <w:lvlJc w:val="left"/>
      <w:pPr>
        <w:ind w:left="1080"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326533"/>
    <w:multiLevelType w:val="hybridMultilevel"/>
    <w:tmpl w:val="481CF1B6"/>
    <w:lvl w:ilvl="0" w:tplc="F3C807F4">
      <w:start w:val="2"/>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0223B69"/>
    <w:multiLevelType w:val="hybridMultilevel"/>
    <w:tmpl w:val="11041512"/>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6" w15:restartNumberingAfterBreak="0">
    <w:nsid w:val="313B658C"/>
    <w:multiLevelType w:val="hybridMultilevel"/>
    <w:tmpl w:val="3288E6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2A46D2F"/>
    <w:multiLevelType w:val="hybridMultilevel"/>
    <w:tmpl w:val="5E88156A"/>
    <w:lvl w:ilvl="0" w:tplc="CC6E3A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E23B3"/>
    <w:multiLevelType w:val="hybridMultilevel"/>
    <w:tmpl w:val="C99A8CB6"/>
    <w:lvl w:ilvl="0" w:tplc="0CD0054C">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7091E"/>
    <w:multiLevelType w:val="hybridMultilevel"/>
    <w:tmpl w:val="3892A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E60B4"/>
    <w:multiLevelType w:val="hybridMultilevel"/>
    <w:tmpl w:val="60DC5308"/>
    <w:lvl w:ilvl="0" w:tplc="8466C30A">
      <w:start w:val="1"/>
      <w:numFmt w:val="lowerLetter"/>
      <w:lvlText w:val="(%1)"/>
      <w:lvlJc w:val="left"/>
      <w:pPr>
        <w:ind w:left="2214" w:hanging="360"/>
      </w:pPr>
      <w:rPr>
        <w:rFonts w:ascii="Times New Roman" w:hAnsi="Times New Roman"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1" w15:restartNumberingAfterBreak="0">
    <w:nsid w:val="36F06271"/>
    <w:multiLevelType w:val="hybridMultilevel"/>
    <w:tmpl w:val="88664170"/>
    <w:lvl w:ilvl="0" w:tplc="2528F7C2">
      <w:start w:val="3"/>
      <w:numFmt w:val="decimal"/>
      <w:lvlText w:val="%1."/>
      <w:lvlJc w:val="left"/>
      <w:pPr>
        <w:ind w:left="2160" w:hanging="360"/>
      </w:pPr>
      <w:rPr>
        <w:rFonts w:ascii="Times New Roman" w:eastAsiaTheme="minorEastAsia" w:hAnsi="Times New Roman" w:cs="Times New Roman" w:hint="default"/>
        <w:b/>
        <w:i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71B53CD"/>
    <w:multiLevelType w:val="hybridMultilevel"/>
    <w:tmpl w:val="A50673F0"/>
    <w:lvl w:ilvl="0" w:tplc="C64007A2">
      <w:start w:val="1"/>
      <w:numFmt w:val="lowerLetter"/>
      <w:lvlText w:val="%1."/>
      <w:lvlJc w:val="left"/>
      <w:pPr>
        <w:ind w:left="366" w:hanging="360"/>
      </w:pPr>
      <w:rPr>
        <w:i w:val="0"/>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 w15:restartNumberingAfterBreak="0">
    <w:nsid w:val="374E76F7"/>
    <w:multiLevelType w:val="hybridMultilevel"/>
    <w:tmpl w:val="4E20865A"/>
    <w:lvl w:ilvl="0" w:tplc="AC32965A">
      <w:start w:val="1"/>
      <w:numFmt w:val="lowerLetter"/>
      <w:lvlText w:val="(%1)"/>
      <w:lvlJc w:val="left"/>
      <w:pPr>
        <w:ind w:left="2517"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B113C"/>
    <w:multiLevelType w:val="hybridMultilevel"/>
    <w:tmpl w:val="CB003918"/>
    <w:lvl w:ilvl="0" w:tplc="F406362A">
      <w:start w:val="1"/>
      <w:numFmt w:val="lowerLetter"/>
      <w:lvlText w:val="(%1)"/>
      <w:lvlJc w:val="left"/>
      <w:pPr>
        <w:ind w:left="2517"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30D1D"/>
    <w:multiLevelType w:val="hybridMultilevel"/>
    <w:tmpl w:val="99AA7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71082"/>
    <w:multiLevelType w:val="hybridMultilevel"/>
    <w:tmpl w:val="CF660C52"/>
    <w:lvl w:ilvl="0" w:tplc="0592F87E">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09859F0"/>
    <w:multiLevelType w:val="hybridMultilevel"/>
    <w:tmpl w:val="383A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433C5"/>
    <w:multiLevelType w:val="hybridMultilevel"/>
    <w:tmpl w:val="8F401652"/>
    <w:lvl w:ilvl="0" w:tplc="D3C26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5405E58"/>
    <w:multiLevelType w:val="hybridMultilevel"/>
    <w:tmpl w:val="3288E6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5F46E2A"/>
    <w:multiLevelType w:val="hybridMultilevel"/>
    <w:tmpl w:val="EEFCE708"/>
    <w:lvl w:ilvl="0" w:tplc="0409000F">
      <w:start w:val="1"/>
      <w:numFmt w:val="decimal"/>
      <w:lvlText w:val="%1."/>
      <w:lvlJc w:val="left"/>
      <w:pPr>
        <w:ind w:left="-696" w:hanging="360"/>
      </w:pPr>
    </w:lvl>
    <w:lvl w:ilvl="1" w:tplc="04210019">
      <w:start w:val="1"/>
      <w:numFmt w:val="lowerLetter"/>
      <w:lvlText w:val="%2."/>
      <w:lvlJc w:val="left"/>
      <w:pPr>
        <w:ind w:left="24" w:hanging="360"/>
      </w:pPr>
    </w:lvl>
    <w:lvl w:ilvl="2" w:tplc="0421001B">
      <w:start w:val="1"/>
      <w:numFmt w:val="lowerRoman"/>
      <w:lvlText w:val="%3."/>
      <w:lvlJc w:val="right"/>
      <w:pPr>
        <w:ind w:left="744" w:hanging="180"/>
      </w:pPr>
    </w:lvl>
    <w:lvl w:ilvl="3" w:tplc="0421000F">
      <w:start w:val="1"/>
      <w:numFmt w:val="decimal"/>
      <w:lvlText w:val="%4."/>
      <w:lvlJc w:val="left"/>
      <w:pPr>
        <w:ind w:left="1464" w:hanging="360"/>
      </w:pPr>
    </w:lvl>
    <w:lvl w:ilvl="4" w:tplc="04210019">
      <w:start w:val="1"/>
      <w:numFmt w:val="lowerLetter"/>
      <w:lvlText w:val="%5."/>
      <w:lvlJc w:val="left"/>
      <w:pPr>
        <w:ind w:left="2184" w:hanging="360"/>
      </w:pPr>
    </w:lvl>
    <w:lvl w:ilvl="5" w:tplc="0421001B">
      <w:start w:val="1"/>
      <w:numFmt w:val="lowerRoman"/>
      <w:lvlText w:val="%6."/>
      <w:lvlJc w:val="right"/>
      <w:pPr>
        <w:ind w:left="2904" w:hanging="180"/>
      </w:pPr>
    </w:lvl>
    <w:lvl w:ilvl="6" w:tplc="0421000F">
      <w:start w:val="1"/>
      <w:numFmt w:val="decimal"/>
      <w:lvlText w:val="%7."/>
      <w:lvlJc w:val="left"/>
      <w:pPr>
        <w:ind w:left="3624" w:hanging="360"/>
      </w:pPr>
    </w:lvl>
    <w:lvl w:ilvl="7" w:tplc="04210019">
      <w:start w:val="1"/>
      <w:numFmt w:val="lowerLetter"/>
      <w:lvlText w:val="%8."/>
      <w:lvlJc w:val="left"/>
      <w:pPr>
        <w:ind w:left="4344" w:hanging="360"/>
      </w:pPr>
    </w:lvl>
    <w:lvl w:ilvl="8" w:tplc="0421001B">
      <w:start w:val="1"/>
      <w:numFmt w:val="lowerRoman"/>
      <w:lvlText w:val="%9."/>
      <w:lvlJc w:val="right"/>
      <w:pPr>
        <w:ind w:left="5064" w:hanging="180"/>
      </w:pPr>
    </w:lvl>
  </w:abstractNum>
  <w:abstractNum w:abstractNumId="31" w15:restartNumberingAfterBreak="0">
    <w:nsid w:val="46E80535"/>
    <w:multiLevelType w:val="hybridMultilevel"/>
    <w:tmpl w:val="D7509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015E45"/>
    <w:multiLevelType w:val="hybridMultilevel"/>
    <w:tmpl w:val="B3D6A62C"/>
    <w:lvl w:ilvl="0" w:tplc="BD7A97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4D4524D2"/>
    <w:multiLevelType w:val="hybridMultilevel"/>
    <w:tmpl w:val="3AF64C64"/>
    <w:lvl w:ilvl="0" w:tplc="21EA704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4F5D78"/>
    <w:multiLevelType w:val="hybridMultilevel"/>
    <w:tmpl w:val="998AF292"/>
    <w:lvl w:ilvl="0" w:tplc="D3C26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4FE547D5"/>
    <w:multiLevelType w:val="hybridMultilevel"/>
    <w:tmpl w:val="954C2EB6"/>
    <w:lvl w:ilvl="0" w:tplc="4552AC1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22F0CE3"/>
    <w:multiLevelType w:val="hybridMultilevel"/>
    <w:tmpl w:val="085AA20E"/>
    <w:lvl w:ilvl="0" w:tplc="010C88D4">
      <w:start w:val="1"/>
      <w:numFmt w:val="lowerLetter"/>
      <w:lvlText w:val="(%1)"/>
      <w:lvlJc w:val="left"/>
      <w:pPr>
        <w:ind w:left="1854"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571B739C"/>
    <w:multiLevelType w:val="hybridMultilevel"/>
    <w:tmpl w:val="46FA5160"/>
    <w:lvl w:ilvl="0" w:tplc="2B54836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8" w15:restartNumberingAfterBreak="0">
    <w:nsid w:val="57DB2FB3"/>
    <w:multiLevelType w:val="hybridMultilevel"/>
    <w:tmpl w:val="656407E8"/>
    <w:lvl w:ilvl="0" w:tplc="C6CE6074">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A9F4487"/>
    <w:multiLevelType w:val="hybridMultilevel"/>
    <w:tmpl w:val="2416CB24"/>
    <w:lvl w:ilvl="0" w:tplc="D3C26858">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40" w15:restartNumberingAfterBreak="0">
    <w:nsid w:val="5E227A87"/>
    <w:multiLevelType w:val="hybridMultilevel"/>
    <w:tmpl w:val="CBCCE864"/>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5FB90C9F"/>
    <w:multiLevelType w:val="hybridMultilevel"/>
    <w:tmpl w:val="EA74F15C"/>
    <w:lvl w:ilvl="0" w:tplc="0409000F">
      <w:start w:val="1"/>
      <w:numFmt w:val="decimal"/>
      <w:lvlText w:val="%1."/>
      <w:lvlJc w:val="left"/>
      <w:pPr>
        <w:ind w:left="-711" w:hanging="360"/>
      </w:pPr>
    </w:lvl>
    <w:lvl w:ilvl="1" w:tplc="04090019" w:tentative="1">
      <w:start w:val="1"/>
      <w:numFmt w:val="lowerLetter"/>
      <w:lvlText w:val="%2."/>
      <w:lvlJc w:val="left"/>
      <w:pPr>
        <w:ind w:left="9" w:hanging="360"/>
      </w:pPr>
    </w:lvl>
    <w:lvl w:ilvl="2" w:tplc="0409001B" w:tentative="1">
      <w:start w:val="1"/>
      <w:numFmt w:val="lowerRoman"/>
      <w:lvlText w:val="%3."/>
      <w:lvlJc w:val="right"/>
      <w:pPr>
        <w:ind w:left="729" w:hanging="180"/>
      </w:pPr>
    </w:lvl>
    <w:lvl w:ilvl="3" w:tplc="0409000F" w:tentative="1">
      <w:start w:val="1"/>
      <w:numFmt w:val="decimal"/>
      <w:lvlText w:val="%4."/>
      <w:lvlJc w:val="left"/>
      <w:pPr>
        <w:ind w:left="1449" w:hanging="360"/>
      </w:pPr>
    </w:lvl>
    <w:lvl w:ilvl="4" w:tplc="04090019" w:tentative="1">
      <w:start w:val="1"/>
      <w:numFmt w:val="lowerLetter"/>
      <w:lvlText w:val="%5."/>
      <w:lvlJc w:val="left"/>
      <w:pPr>
        <w:ind w:left="2169" w:hanging="360"/>
      </w:pPr>
    </w:lvl>
    <w:lvl w:ilvl="5" w:tplc="0409001B" w:tentative="1">
      <w:start w:val="1"/>
      <w:numFmt w:val="lowerRoman"/>
      <w:lvlText w:val="%6."/>
      <w:lvlJc w:val="right"/>
      <w:pPr>
        <w:ind w:left="2889" w:hanging="180"/>
      </w:pPr>
    </w:lvl>
    <w:lvl w:ilvl="6" w:tplc="0409000F" w:tentative="1">
      <w:start w:val="1"/>
      <w:numFmt w:val="decimal"/>
      <w:lvlText w:val="%7."/>
      <w:lvlJc w:val="left"/>
      <w:pPr>
        <w:ind w:left="3609" w:hanging="360"/>
      </w:pPr>
    </w:lvl>
    <w:lvl w:ilvl="7" w:tplc="04090019" w:tentative="1">
      <w:start w:val="1"/>
      <w:numFmt w:val="lowerLetter"/>
      <w:lvlText w:val="%8."/>
      <w:lvlJc w:val="left"/>
      <w:pPr>
        <w:ind w:left="4329" w:hanging="360"/>
      </w:pPr>
    </w:lvl>
    <w:lvl w:ilvl="8" w:tplc="0409001B" w:tentative="1">
      <w:start w:val="1"/>
      <w:numFmt w:val="lowerRoman"/>
      <w:lvlText w:val="%9."/>
      <w:lvlJc w:val="right"/>
      <w:pPr>
        <w:ind w:left="5049" w:hanging="180"/>
      </w:pPr>
    </w:lvl>
  </w:abstractNum>
  <w:abstractNum w:abstractNumId="42" w15:restartNumberingAfterBreak="0">
    <w:nsid w:val="603E060F"/>
    <w:multiLevelType w:val="hybridMultilevel"/>
    <w:tmpl w:val="4CEC8F28"/>
    <w:lvl w:ilvl="0" w:tplc="38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605B5E79"/>
    <w:multiLevelType w:val="hybridMultilevel"/>
    <w:tmpl w:val="0F98BBB6"/>
    <w:lvl w:ilvl="0" w:tplc="2CB0B0CA">
      <w:start w:val="1"/>
      <w:numFmt w:val="lowerLetter"/>
      <w:lvlText w:val="(%1)"/>
      <w:lvlJc w:val="left"/>
      <w:pPr>
        <w:ind w:left="1854"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0BC510B"/>
    <w:multiLevelType w:val="hybridMultilevel"/>
    <w:tmpl w:val="5FBAF0C2"/>
    <w:lvl w:ilvl="0" w:tplc="56FC8E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1CB03BF"/>
    <w:multiLevelType w:val="hybridMultilevel"/>
    <w:tmpl w:val="2E9ECDEC"/>
    <w:lvl w:ilvl="0" w:tplc="9ABA6484">
      <w:start w:val="1"/>
      <w:numFmt w:val="lowerLetter"/>
      <w:lvlText w:val="%1."/>
      <w:lvlJc w:val="left"/>
      <w:pPr>
        <w:ind w:left="1778" w:hanging="360"/>
      </w:pPr>
      <w:rPr>
        <w:rFonts w:hint="default"/>
      </w:rPr>
    </w:lvl>
    <w:lvl w:ilvl="1" w:tplc="D3C26858">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6" w15:restartNumberingAfterBreak="0">
    <w:nsid w:val="6204097D"/>
    <w:multiLevelType w:val="hybridMultilevel"/>
    <w:tmpl w:val="35625F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2A46710"/>
    <w:multiLevelType w:val="hybridMultilevel"/>
    <w:tmpl w:val="B486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B8015A"/>
    <w:multiLevelType w:val="hybridMultilevel"/>
    <w:tmpl w:val="2984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E35DB7"/>
    <w:multiLevelType w:val="hybridMultilevel"/>
    <w:tmpl w:val="F53A6380"/>
    <w:lvl w:ilvl="0" w:tplc="D3C26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15:restartNumberingAfterBreak="0">
    <w:nsid w:val="6EDE180F"/>
    <w:multiLevelType w:val="hybridMultilevel"/>
    <w:tmpl w:val="837CCBBC"/>
    <w:lvl w:ilvl="0" w:tplc="9CE2FA5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0636238"/>
    <w:multiLevelType w:val="hybridMultilevel"/>
    <w:tmpl w:val="11B24E28"/>
    <w:lvl w:ilvl="0" w:tplc="623401C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71F87891"/>
    <w:multiLevelType w:val="hybridMultilevel"/>
    <w:tmpl w:val="88CECCA4"/>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3" w15:restartNumberingAfterBreak="0">
    <w:nsid w:val="724522A2"/>
    <w:multiLevelType w:val="hybridMultilevel"/>
    <w:tmpl w:val="9FE459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9F1CBC"/>
    <w:multiLevelType w:val="hybridMultilevel"/>
    <w:tmpl w:val="2898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013869"/>
    <w:multiLevelType w:val="hybridMultilevel"/>
    <w:tmpl w:val="2B26DEE2"/>
    <w:lvl w:ilvl="0" w:tplc="2F68FEF2">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4F1920"/>
    <w:multiLevelType w:val="hybridMultilevel"/>
    <w:tmpl w:val="0E5C5BEA"/>
    <w:lvl w:ilvl="0" w:tplc="38090019">
      <w:start w:val="1"/>
      <w:numFmt w:val="lowerLetter"/>
      <w:lvlText w:val="%1."/>
      <w:lvlJc w:val="left"/>
      <w:pPr>
        <w:ind w:left="2214" w:hanging="360"/>
      </w:p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57" w15:restartNumberingAfterBreak="0">
    <w:nsid w:val="75EC3EAC"/>
    <w:multiLevelType w:val="hybridMultilevel"/>
    <w:tmpl w:val="F0967138"/>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8" w15:restartNumberingAfterBreak="0">
    <w:nsid w:val="772F11DB"/>
    <w:multiLevelType w:val="hybridMultilevel"/>
    <w:tmpl w:val="B4862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8454E2E"/>
    <w:multiLevelType w:val="hybridMultilevel"/>
    <w:tmpl w:val="2416CB24"/>
    <w:lvl w:ilvl="0" w:tplc="D3C26858">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60" w15:restartNumberingAfterBreak="0">
    <w:nsid w:val="798E7FD4"/>
    <w:multiLevelType w:val="hybridMultilevel"/>
    <w:tmpl w:val="B3D6A62C"/>
    <w:lvl w:ilvl="0" w:tplc="BD7A97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15:restartNumberingAfterBreak="0">
    <w:nsid w:val="79E93DBF"/>
    <w:multiLevelType w:val="hybridMultilevel"/>
    <w:tmpl w:val="08200B2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2" w15:restartNumberingAfterBreak="0">
    <w:nsid w:val="7A637A33"/>
    <w:multiLevelType w:val="hybridMultilevel"/>
    <w:tmpl w:val="40C4EE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B24167"/>
    <w:multiLevelType w:val="hybridMultilevel"/>
    <w:tmpl w:val="37D0B3D8"/>
    <w:lvl w:ilvl="0" w:tplc="0409000F">
      <w:start w:val="1"/>
      <w:numFmt w:val="decimal"/>
      <w:lvlText w:val="%1."/>
      <w:lvlJc w:val="left"/>
      <w:pPr>
        <w:ind w:left="1086" w:hanging="360"/>
      </w:pPr>
    </w:lvl>
    <w:lvl w:ilvl="1" w:tplc="04210019">
      <w:start w:val="1"/>
      <w:numFmt w:val="lowerLetter"/>
      <w:lvlText w:val="%2."/>
      <w:lvlJc w:val="left"/>
      <w:pPr>
        <w:ind w:left="1806" w:hanging="360"/>
      </w:pPr>
    </w:lvl>
    <w:lvl w:ilvl="2" w:tplc="0421001B">
      <w:start w:val="1"/>
      <w:numFmt w:val="lowerRoman"/>
      <w:lvlText w:val="%3."/>
      <w:lvlJc w:val="right"/>
      <w:pPr>
        <w:ind w:left="2526" w:hanging="180"/>
      </w:pPr>
    </w:lvl>
    <w:lvl w:ilvl="3" w:tplc="0421000F">
      <w:start w:val="1"/>
      <w:numFmt w:val="decimal"/>
      <w:lvlText w:val="%4."/>
      <w:lvlJc w:val="left"/>
      <w:pPr>
        <w:ind w:left="3246" w:hanging="360"/>
      </w:pPr>
    </w:lvl>
    <w:lvl w:ilvl="4" w:tplc="04210019">
      <w:start w:val="1"/>
      <w:numFmt w:val="lowerLetter"/>
      <w:lvlText w:val="%5."/>
      <w:lvlJc w:val="left"/>
      <w:pPr>
        <w:ind w:left="3966" w:hanging="360"/>
      </w:pPr>
    </w:lvl>
    <w:lvl w:ilvl="5" w:tplc="0421001B">
      <w:start w:val="1"/>
      <w:numFmt w:val="lowerRoman"/>
      <w:lvlText w:val="%6."/>
      <w:lvlJc w:val="right"/>
      <w:pPr>
        <w:ind w:left="4686" w:hanging="180"/>
      </w:pPr>
    </w:lvl>
    <w:lvl w:ilvl="6" w:tplc="0421000F">
      <w:start w:val="1"/>
      <w:numFmt w:val="decimal"/>
      <w:lvlText w:val="%7."/>
      <w:lvlJc w:val="left"/>
      <w:pPr>
        <w:ind w:left="5406" w:hanging="360"/>
      </w:pPr>
    </w:lvl>
    <w:lvl w:ilvl="7" w:tplc="04210019">
      <w:start w:val="1"/>
      <w:numFmt w:val="lowerLetter"/>
      <w:lvlText w:val="%8."/>
      <w:lvlJc w:val="left"/>
      <w:pPr>
        <w:ind w:left="6126" w:hanging="360"/>
      </w:pPr>
    </w:lvl>
    <w:lvl w:ilvl="8" w:tplc="0421001B">
      <w:start w:val="1"/>
      <w:numFmt w:val="lowerRoman"/>
      <w:lvlText w:val="%9."/>
      <w:lvlJc w:val="right"/>
      <w:pPr>
        <w:ind w:left="6846" w:hanging="180"/>
      </w:pPr>
    </w:lvl>
  </w:abstractNum>
  <w:abstractNum w:abstractNumId="64" w15:restartNumberingAfterBreak="0">
    <w:nsid w:val="7C4E0CA8"/>
    <w:multiLevelType w:val="hybridMultilevel"/>
    <w:tmpl w:val="4FEEE8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D142F2C"/>
    <w:multiLevelType w:val="hybridMultilevel"/>
    <w:tmpl w:val="4850791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6" w15:restartNumberingAfterBreak="0">
    <w:nsid w:val="7EAE2316"/>
    <w:multiLevelType w:val="hybridMultilevel"/>
    <w:tmpl w:val="6E3C5844"/>
    <w:lvl w:ilvl="0" w:tplc="8466C30A">
      <w:start w:val="1"/>
      <w:numFmt w:val="lowerLetter"/>
      <w:lvlText w:val="(%1)"/>
      <w:lvlJc w:val="left"/>
      <w:pPr>
        <w:ind w:left="2214" w:hanging="360"/>
      </w:pPr>
      <w:rPr>
        <w:rFonts w:ascii="Times New Roman" w:hAnsi="Times New Roman"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67" w15:restartNumberingAfterBreak="0">
    <w:nsid w:val="7F0D733F"/>
    <w:multiLevelType w:val="hybridMultilevel"/>
    <w:tmpl w:val="C55AB9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F63523D"/>
    <w:multiLevelType w:val="hybridMultilevel"/>
    <w:tmpl w:val="A48864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9"/>
  </w:num>
  <w:num w:numId="3">
    <w:abstractNumId w:val="2"/>
  </w:num>
  <w:num w:numId="4">
    <w:abstractNumId w:val="67"/>
  </w:num>
  <w:num w:numId="5">
    <w:abstractNumId w:val="62"/>
  </w:num>
  <w:num w:numId="6">
    <w:abstractNumId w:val="48"/>
  </w:num>
  <w:num w:numId="7">
    <w:abstractNumId w:val="33"/>
  </w:num>
  <w:num w:numId="8">
    <w:abstractNumId w:val="27"/>
  </w:num>
  <w:num w:numId="9">
    <w:abstractNumId w:val="54"/>
  </w:num>
  <w:num w:numId="10">
    <w:abstractNumId w:val="47"/>
  </w:num>
  <w:num w:numId="11">
    <w:abstractNumId w:val="38"/>
  </w:num>
  <w:num w:numId="12">
    <w:abstractNumId w:val="12"/>
  </w:num>
  <w:num w:numId="13">
    <w:abstractNumId w:val="37"/>
  </w:num>
  <w:num w:numId="14">
    <w:abstractNumId w:val="57"/>
  </w:num>
  <w:num w:numId="15">
    <w:abstractNumId w:val="1"/>
  </w:num>
  <w:num w:numId="16">
    <w:abstractNumId w:val="0"/>
  </w:num>
  <w:num w:numId="17">
    <w:abstractNumId w:val="52"/>
  </w:num>
  <w:num w:numId="18">
    <w:abstractNumId w:val="15"/>
  </w:num>
  <w:num w:numId="19">
    <w:abstractNumId w:val="50"/>
  </w:num>
  <w:num w:numId="20">
    <w:abstractNumId w:val="22"/>
  </w:num>
  <w:num w:numId="21">
    <w:abstractNumId w:val="58"/>
  </w:num>
  <w:num w:numId="22">
    <w:abstractNumId w:val="30"/>
  </w:num>
  <w:num w:numId="23">
    <w:abstractNumId w:val="63"/>
  </w:num>
  <w:num w:numId="24">
    <w:abstractNumId w:val="42"/>
  </w:num>
  <w:num w:numId="25">
    <w:abstractNumId w:val="17"/>
  </w:num>
  <w:num w:numId="26">
    <w:abstractNumId w:val="41"/>
  </w:num>
  <w:num w:numId="27">
    <w:abstractNumId w:val="5"/>
  </w:num>
  <w:num w:numId="28">
    <w:abstractNumId w:val="45"/>
  </w:num>
  <w:num w:numId="29">
    <w:abstractNumId w:val="46"/>
  </w:num>
  <w:num w:numId="30">
    <w:abstractNumId w:val="28"/>
  </w:num>
  <w:num w:numId="31">
    <w:abstractNumId w:val="53"/>
  </w:num>
  <w:num w:numId="32">
    <w:abstractNumId w:val="3"/>
  </w:num>
  <w:num w:numId="33">
    <w:abstractNumId w:val="49"/>
  </w:num>
  <w:num w:numId="34">
    <w:abstractNumId w:val="60"/>
  </w:num>
  <w:num w:numId="35">
    <w:abstractNumId w:val="43"/>
  </w:num>
  <w:num w:numId="36">
    <w:abstractNumId w:val="26"/>
  </w:num>
  <w:num w:numId="37">
    <w:abstractNumId w:val="13"/>
  </w:num>
  <w:num w:numId="38">
    <w:abstractNumId w:val="34"/>
  </w:num>
  <w:num w:numId="39">
    <w:abstractNumId w:val="59"/>
  </w:num>
  <w:num w:numId="40">
    <w:abstractNumId w:val="23"/>
  </w:num>
  <w:num w:numId="41">
    <w:abstractNumId w:val="39"/>
  </w:num>
  <w:num w:numId="42">
    <w:abstractNumId w:val="24"/>
  </w:num>
  <w:num w:numId="43">
    <w:abstractNumId w:val="18"/>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31"/>
  </w:num>
  <w:num w:numId="47">
    <w:abstractNumId w:val="25"/>
  </w:num>
  <w:num w:numId="48">
    <w:abstractNumId w:val="64"/>
  </w:num>
  <w:num w:numId="49">
    <w:abstractNumId w:val="40"/>
  </w:num>
  <w:num w:numId="50">
    <w:abstractNumId w:val="61"/>
  </w:num>
  <w:num w:numId="51">
    <w:abstractNumId w:val="65"/>
  </w:num>
  <w:num w:numId="52">
    <w:abstractNumId w:val="7"/>
  </w:num>
  <w:num w:numId="53">
    <w:abstractNumId w:val="14"/>
  </w:num>
  <w:num w:numId="54">
    <w:abstractNumId w:val="21"/>
  </w:num>
  <w:num w:numId="55">
    <w:abstractNumId w:val="11"/>
  </w:num>
  <w:num w:numId="56">
    <w:abstractNumId w:val="29"/>
  </w:num>
  <w:num w:numId="57">
    <w:abstractNumId w:val="10"/>
  </w:num>
  <w:num w:numId="58">
    <w:abstractNumId w:val="68"/>
  </w:num>
  <w:num w:numId="59">
    <w:abstractNumId w:val="8"/>
  </w:num>
  <w:num w:numId="60">
    <w:abstractNumId w:val="4"/>
  </w:num>
  <w:num w:numId="61">
    <w:abstractNumId w:val="35"/>
  </w:num>
  <w:num w:numId="62">
    <w:abstractNumId w:val="44"/>
  </w:num>
  <w:num w:numId="63">
    <w:abstractNumId w:val="6"/>
  </w:num>
  <w:num w:numId="64">
    <w:abstractNumId w:val="16"/>
  </w:num>
  <w:num w:numId="65">
    <w:abstractNumId w:val="51"/>
  </w:num>
  <w:num w:numId="66">
    <w:abstractNumId w:val="56"/>
  </w:num>
  <w:num w:numId="67">
    <w:abstractNumId w:val="66"/>
  </w:num>
  <w:num w:numId="68">
    <w:abstractNumId w:val="20"/>
  </w:num>
  <w:num w:numId="69">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29"/>
    <w:rsid w:val="00003D9C"/>
    <w:rsid w:val="00006F8D"/>
    <w:rsid w:val="0001003A"/>
    <w:rsid w:val="00022DD9"/>
    <w:rsid w:val="00024163"/>
    <w:rsid w:val="0002561D"/>
    <w:rsid w:val="0002616A"/>
    <w:rsid w:val="00026F6A"/>
    <w:rsid w:val="00027E7A"/>
    <w:rsid w:val="00033202"/>
    <w:rsid w:val="00037436"/>
    <w:rsid w:val="00037A2A"/>
    <w:rsid w:val="000470B7"/>
    <w:rsid w:val="000542EF"/>
    <w:rsid w:val="00064C96"/>
    <w:rsid w:val="000675DF"/>
    <w:rsid w:val="00067A09"/>
    <w:rsid w:val="00082CFC"/>
    <w:rsid w:val="00086633"/>
    <w:rsid w:val="0009386E"/>
    <w:rsid w:val="00094A29"/>
    <w:rsid w:val="000A1662"/>
    <w:rsid w:val="000A2A7C"/>
    <w:rsid w:val="000A3C82"/>
    <w:rsid w:val="000A3CB0"/>
    <w:rsid w:val="000A41B5"/>
    <w:rsid w:val="000A7B05"/>
    <w:rsid w:val="000A7E71"/>
    <w:rsid w:val="000C1FDE"/>
    <w:rsid w:val="000C2CCD"/>
    <w:rsid w:val="000C3639"/>
    <w:rsid w:val="000D2283"/>
    <w:rsid w:val="000D280E"/>
    <w:rsid w:val="000D66E0"/>
    <w:rsid w:val="000D6B3C"/>
    <w:rsid w:val="000D7F4E"/>
    <w:rsid w:val="000E13FE"/>
    <w:rsid w:val="000E4154"/>
    <w:rsid w:val="00101109"/>
    <w:rsid w:val="00103411"/>
    <w:rsid w:val="00103E8A"/>
    <w:rsid w:val="00110556"/>
    <w:rsid w:val="001314FD"/>
    <w:rsid w:val="00140E0A"/>
    <w:rsid w:val="001501C0"/>
    <w:rsid w:val="0015330E"/>
    <w:rsid w:val="00154AAD"/>
    <w:rsid w:val="001553D4"/>
    <w:rsid w:val="001600FE"/>
    <w:rsid w:val="00174F22"/>
    <w:rsid w:val="0019033D"/>
    <w:rsid w:val="0019711F"/>
    <w:rsid w:val="001A12DF"/>
    <w:rsid w:val="001A1616"/>
    <w:rsid w:val="001A4241"/>
    <w:rsid w:val="001B5B1A"/>
    <w:rsid w:val="001B7248"/>
    <w:rsid w:val="001C67CF"/>
    <w:rsid w:val="001D0A1D"/>
    <w:rsid w:val="001D3B27"/>
    <w:rsid w:val="001D5504"/>
    <w:rsid w:val="001E1100"/>
    <w:rsid w:val="001F1878"/>
    <w:rsid w:val="001F26D8"/>
    <w:rsid w:val="001F6299"/>
    <w:rsid w:val="001F6873"/>
    <w:rsid w:val="001F7E3E"/>
    <w:rsid w:val="00200BDF"/>
    <w:rsid w:val="00205BB1"/>
    <w:rsid w:val="00214840"/>
    <w:rsid w:val="00214C32"/>
    <w:rsid w:val="00220760"/>
    <w:rsid w:val="00226D74"/>
    <w:rsid w:val="00230E5B"/>
    <w:rsid w:val="002341F2"/>
    <w:rsid w:val="002348E1"/>
    <w:rsid w:val="00245FE6"/>
    <w:rsid w:val="00264E48"/>
    <w:rsid w:val="002669A6"/>
    <w:rsid w:val="002677EB"/>
    <w:rsid w:val="00271700"/>
    <w:rsid w:val="0027344F"/>
    <w:rsid w:val="00280D08"/>
    <w:rsid w:val="002818B5"/>
    <w:rsid w:val="00282100"/>
    <w:rsid w:val="00282F7D"/>
    <w:rsid w:val="00283069"/>
    <w:rsid w:val="00290F5E"/>
    <w:rsid w:val="002A16E2"/>
    <w:rsid w:val="002A6DD7"/>
    <w:rsid w:val="002A70B7"/>
    <w:rsid w:val="002B0F54"/>
    <w:rsid w:val="002B3F88"/>
    <w:rsid w:val="002B5ABB"/>
    <w:rsid w:val="002C2ECB"/>
    <w:rsid w:val="002C2F91"/>
    <w:rsid w:val="002C466A"/>
    <w:rsid w:val="002C54A5"/>
    <w:rsid w:val="002C7A75"/>
    <w:rsid w:val="002D7CA6"/>
    <w:rsid w:val="002E4C4E"/>
    <w:rsid w:val="002E51A9"/>
    <w:rsid w:val="002E73A8"/>
    <w:rsid w:val="002F1CC9"/>
    <w:rsid w:val="00301986"/>
    <w:rsid w:val="00311826"/>
    <w:rsid w:val="00311843"/>
    <w:rsid w:val="00311F2B"/>
    <w:rsid w:val="003137E9"/>
    <w:rsid w:val="00321A9D"/>
    <w:rsid w:val="00322DA9"/>
    <w:rsid w:val="00330F6F"/>
    <w:rsid w:val="00331808"/>
    <w:rsid w:val="00336B41"/>
    <w:rsid w:val="00340D1E"/>
    <w:rsid w:val="00342298"/>
    <w:rsid w:val="00343289"/>
    <w:rsid w:val="00354444"/>
    <w:rsid w:val="0036065C"/>
    <w:rsid w:val="003623F6"/>
    <w:rsid w:val="00362692"/>
    <w:rsid w:val="00363579"/>
    <w:rsid w:val="003716D4"/>
    <w:rsid w:val="00373E2B"/>
    <w:rsid w:val="00380A0E"/>
    <w:rsid w:val="00382E91"/>
    <w:rsid w:val="00386B1E"/>
    <w:rsid w:val="00394951"/>
    <w:rsid w:val="003B1B67"/>
    <w:rsid w:val="003B2D4A"/>
    <w:rsid w:val="003C1A21"/>
    <w:rsid w:val="003C5C97"/>
    <w:rsid w:val="003D1DA4"/>
    <w:rsid w:val="003D53A8"/>
    <w:rsid w:val="003E4184"/>
    <w:rsid w:val="003E473B"/>
    <w:rsid w:val="003F06A2"/>
    <w:rsid w:val="003F5FBD"/>
    <w:rsid w:val="003F62ED"/>
    <w:rsid w:val="004040C3"/>
    <w:rsid w:val="004051A9"/>
    <w:rsid w:val="00407EC8"/>
    <w:rsid w:val="0043004C"/>
    <w:rsid w:val="0043561A"/>
    <w:rsid w:val="00441FF3"/>
    <w:rsid w:val="00444362"/>
    <w:rsid w:val="0045057F"/>
    <w:rsid w:val="00451695"/>
    <w:rsid w:val="00453D93"/>
    <w:rsid w:val="004615CC"/>
    <w:rsid w:val="00465B04"/>
    <w:rsid w:val="00474B7A"/>
    <w:rsid w:val="00475579"/>
    <w:rsid w:val="00475C95"/>
    <w:rsid w:val="00476135"/>
    <w:rsid w:val="0048058A"/>
    <w:rsid w:val="00482562"/>
    <w:rsid w:val="00482C9A"/>
    <w:rsid w:val="004860F2"/>
    <w:rsid w:val="00490656"/>
    <w:rsid w:val="00491496"/>
    <w:rsid w:val="004A2426"/>
    <w:rsid w:val="004A2430"/>
    <w:rsid w:val="004B18E9"/>
    <w:rsid w:val="004B3091"/>
    <w:rsid w:val="004B7733"/>
    <w:rsid w:val="004C0842"/>
    <w:rsid w:val="004D02F5"/>
    <w:rsid w:val="004D5F14"/>
    <w:rsid w:val="004D7884"/>
    <w:rsid w:val="004E22A1"/>
    <w:rsid w:val="004E30D6"/>
    <w:rsid w:val="004E4567"/>
    <w:rsid w:val="004E637D"/>
    <w:rsid w:val="004F0C8A"/>
    <w:rsid w:val="004F46E4"/>
    <w:rsid w:val="004F6B38"/>
    <w:rsid w:val="004F6F8E"/>
    <w:rsid w:val="00501956"/>
    <w:rsid w:val="00501DCC"/>
    <w:rsid w:val="00503C34"/>
    <w:rsid w:val="00512D43"/>
    <w:rsid w:val="00521B21"/>
    <w:rsid w:val="00532FB3"/>
    <w:rsid w:val="005336DC"/>
    <w:rsid w:val="005379B4"/>
    <w:rsid w:val="00544888"/>
    <w:rsid w:val="00547211"/>
    <w:rsid w:val="00552044"/>
    <w:rsid w:val="00556892"/>
    <w:rsid w:val="0056134C"/>
    <w:rsid w:val="00561DBA"/>
    <w:rsid w:val="00563D6F"/>
    <w:rsid w:val="0056613B"/>
    <w:rsid w:val="00566153"/>
    <w:rsid w:val="00567C87"/>
    <w:rsid w:val="005731EB"/>
    <w:rsid w:val="0057692B"/>
    <w:rsid w:val="00577265"/>
    <w:rsid w:val="00592EEF"/>
    <w:rsid w:val="005955C3"/>
    <w:rsid w:val="005B5D50"/>
    <w:rsid w:val="005C13C0"/>
    <w:rsid w:val="005C3C15"/>
    <w:rsid w:val="005C518C"/>
    <w:rsid w:val="005C55CE"/>
    <w:rsid w:val="005C5602"/>
    <w:rsid w:val="005C623F"/>
    <w:rsid w:val="005D36BD"/>
    <w:rsid w:val="005D7DF7"/>
    <w:rsid w:val="005E0AEF"/>
    <w:rsid w:val="005E3E2D"/>
    <w:rsid w:val="005F6AE2"/>
    <w:rsid w:val="00600B40"/>
    <w:rsid w:val="006032C7"/>
    <w:rsid w:val="0060526C"/>
    <w:rsid w:val="00613B70"/>
    <w:rsid w:val="006177BE"/>
    <w:rsid w:val="00617C0A"/>
    <w:rsid w:val="00621376"/>
    <w:rsid w:val="006243A4"/>
    <w:rsid w:val="0062711B"/>
    <w:rsid w:val="00627BB5"/>
    <w:rsid w:val="00637942"/>
    <w:rsid w:val="00654571"/>
    <w:rsid w:val="00654AB9"/>
    <w:rsid w:val="006570CB"/>
    <w:rsid w:val="0066291B"/>
    <w:rsid w:val="00665A7F"/>
    <w:rsid w:val="00673D62"/>
    <w:rsid w:val="00677456"/>
    <w:rsid w:val="00681C46"/>
    <w:rsid w:val="00693288"/>
    <w:rsid w:val="0069476B"/>
    <w:rsid w:val="006A5D1C"/>
    <w:rsid w:val="006B04B6"/>
    <w:rsid w:val="006C3BD3"/>
    <w:rsid w:val="006C65E8"/>
    <w:rsid w:val="006C6924"/>
    <w:rsid w:val="006D3B0A"/>
    <w:rsid w:val="006D46CF"/>
    <w:rsid w:val="006D5466"/>
    <w:rsid w:val="006E0396"/>
    <w:rsid w:val="006E13DC"/>
    <w:rsid w:val="006E71FE"/>
    <w:rsid w:val="006F1A2D"/>
    <w:rsid w:val="006F1C27"/>
    <w:rsid w:val="006F4153"/>
    <w:rsid w:val="006F51EC"/>
    <w:rsid w:val="00700209"/>
    <w:rsid w:val="00704487"/>
    <w:rsid w:val="00707C66"/>
    <w:rsid w:val="00707D4D"/>
    <w:rsid w:val="00716428"/>
    <w:rsid w:val="007209D5"/>
    <w:rsid w:val="00720A41"/>
    <w:rsid w:val="00723F55"/>
    <w:rsid w:val="00733847"/>
    <w:rsid w:val="00734384"/>
    <w:rsid w:val="00735E75"/>
    <w:rsid w:val="00736674"/>
    <w:rsid w:val="0073771E"/>
    <w:rsid w:val="00745CA4"/>
    <w:rsid w:val="007468BD"/>
    <w:rsid w:val="00747C53"/>
    <w:rsid w:val="00752B51"/>
    <w:rsid w:val="00755980"/>
    <w:rsid w:val="0075646B"/>
    <w:rsid w:val="007628AF"/>
    <w:rsid w:val="007634E5"/>
    <w:rsid w:val="0077127F"/>
    <w:rsid w:val="00780C1A"/>
    <w:rsid w:val="00783444"/>
    <w:rsid w:val="007871B0"/>
    <w:rsid w:val="00787E3D"/>
    <w:rsid w:val="007903BF"/>
    <w:rsid w:val="00792E8F"/>
    <w:rsid w:val="007933FB"/>
    <w:rsid w:val="007936E7"/>
    <w:rsid w:val="007A3CBA"/>
    <w:rsid w:val="007A7204"/>
    <w:rsid w:val="007B0334"/>
    <w:rsid w:val="007B3C06"/>
    <w:rsid w:val="007B5803"/>
    <w:rsid w:val="007C5DF7"/>
    <w:rsid w:val="007C6ED8"/>
    <w:rsid w:val="007C7195"/>
    <w:rsid w:val="007D4C30"/>
    <w:rsid w:val="007D56FA"/>
    <w:rsid w:val="007D7D94"/>
    <w:rsid w:val="007E0DE1"/>
    <w:rsid w:val="007E491B"/>
    <w:rsid w:val="007F12F3"/>
    <w:rsid w:val="00803637"/>
    <w:rsid w:val="008055A2"/>
    <w:rsid w:val="00812DE3"/>
    <w:rsid w:val="00816823"/>
    <w:rsid w:val="0082299E"/>
    <w:rsid w:val="00827ED6"/>
    <w:rsid w:val="00831D12"/>
    <w:rsid w:val="00832732"/>
    <w:rsid w:val="00833A55"/>
    <w:rsid w:val="00833B17"/>
    <w:rsid w:val="00837178"/>
    <w:rsid w:val="0084124B"/>
    <w:rsid w:val="008452AC"/>
    <w:rsid w:val="00846914"/>
    <w:rsid w:val="00854159"/>
    <w:rsid w:val="00856894"/>
    <w:rsid w:val="00862419"/>
    <w:rsid w:val="00877DDB"/>
    <w:rsid w:val="00887FB4"/>
    <w:rsid w:val="00890910"/>
    <w:rsid w:val="00890E15"/>
    <w:rsid w:val="00892309"/>
    <w:rsid w:val="00892C25"/>
    <w:rsid w:val="008935A3"/>
    <w:rsid w:val="008935AA"/>
    <w:rsid w:val="0089389A"/>
    <w:rsid w:val="008A6741"/>
    <w:rsid w:val="008B0D8C"/>
    <w:rsid w:val="008B3664"/>
    <w:rsid w:val="008C2A31"/>
    <w:rsid w:val="008D3622"/>
    <w:rsid w:val="008D4D6E"/>
    <w:rsid w:val="008E53CE"/>
    <w:rsid w:val="008E5FD3"/>
    <w:rsid w:val="008E77CB"/>
    <w:rsid w:val="008E7844"/>
    <w:rsid w:val="008F6B8E"/>
    <w:rsid w:val="009116AA"/>
    <w:rsid w:val="00913C64"/>
    <w:rsid w:val="00922D2D"/>
    <w:rsid w:val="009231B0"/>
    <w:rsid w:val="00925834"/>
    <w:rsid w:val="0092622D"/>
    <w:rsid w:val="00941999"/>
    <w:rsid w:val="00951AB4"/>
    <w:rsid w:val="00964EB5"/>
    <w:rsid w:val="00966E97"/>
    <w:rsid w:val="0097215C"/>
    <w:rsid w:val="009772B9"/>
    <w:rsid w:val="00983EC8"/>
    <w:rsid w:val="00984334"/>
    <w:rsid w:val="00986010"/>
    <w:rsid w:val="00986549"/>
    <w:rsid w:val="00987E2B"/>
    <w:rsid w:val="00993AC5"/>
    <w:rsid w:val="0099517C"/>
    <w:rsid w:val="00995C54"/>
    <w:rsid w:val="009A0F3B"/>
    <w:rsid w:val="009A1CD2"/>
    <w:rsid w:val="009A2A0B"/>
    <w:rsid w:val="009A59F8"/>
    <w:rsid w:val="009B4F73"/>
    <w:rsid w:val="009B6BE7"/>
    <w:rsid w:val="009C22D5"/>
    <w:rsid w:val="009C2D64"/>
    <w:rsid w:val="009C72EE"/>
    <w:rsid w:val="009C78F8"/>
    <w:rsid w:val="009D1E19"/>
    <w:rsid w:val="009E2903"/>
    <w:rsid w:val="009F0F82"/>
    <w:rsid w:val="009F18E6"/>
    <w:rsid w:val="009F3EAC"/>
    <w:rsid w:val="009F6AA8"/>
    <w:rsid w:val="00A00304"/>
    <w:rsid w:val="00A01AF3"/>
    <w:rsid w:val="00A05E20"/>
    <w:rsid w:val="00A128CC"/>
    <w:rsid w:val="00A15FE9"/>
    <w:rsid w:val="00A16BC5"/>
    <w:rsid w:val="00A2080B"/>
    <w:rsid w:val="00A22266"/>
    <w:rsid w:val="00A278BC"/>
    <w:rsid w:val="00A27DB2"/>
    <w:rsid w:val="00A30772"/>
    <w:rsid w:val="00A3449F"/>
    <w:rsid w:val="00A3632C"/>
    <w:rsid w:val="00A528E1"/>
    <w:rsid w:val="00A6011E"/>
    <w:rsid w:val="00A60392"/>
    <w:rsid w:val="00A63798"/>
    <w:rsid w:val="00A640C0"/>
    <w:rsid w:val="00A71343"/>
    <w:rsid w:val="00A80153"/>
    <w:rsid w:val="00A907ED"/>
    <w:rsid w:val="00A91EFF"/>
    <w:rsid w:val="00A92242"/>
    <w:rsid w:val="00AA27D3"/>
    <w:rsid w:val="00AB1838"/>
    <w:rsid w:val="00AB3BFB"/>
    <w:rsid w:val="00AB6A57"/>
    <w:rsid w:val="00AC3DFC"/>
    <w:rsid w:val="00AC531E"/>
    <w:rsid w:val="00AD0072"/>
    <w:rsid w:val="00AD2830"/>
    <w:rsid w:val="00AD6036"/>
    <w:rsid w:val="00AE01A4"/>
    <w:rsid w:val="00AE3BD2"/>
    <w:rsid w:val="00AE4FA8"/>
    <w:rsid w:val="00AE684A"/>
    <w:rsid w:val="00AF3E4A"/>
    <w:rsid w:val="00AF4335"/>
    <w:rsid w:val="00AF473C"/>
    <w:rsid w:val="00AF4FD8"/>
    <w:rsid w:val="00AF6D22"/>
    <w:rsid w:val="00B03018"/>
    <w:rsid w:val="00B06EE7"/>
    <w:rsid w:val="00B17DA0"/>
    <w:rsid w:val="00B252C1"/>
    <w:rsid w:val="00B25A53"/>
    <w:rsid w:val="00B27E7B"/>
    <w:rsid w:val="00B32167"/>
    <w:rsid w:val="00B36C71"/>
    <w:rsid w:val="00B52291"/>
    <w:rsid w:val="00B52B85"/>
    <w:rsid w:val="00B544FE"/>
    <w:rsid w:val="00B6448D"/>
    <w:rsid w:val="00B75915"/>
    <w:rsid w:val="00B81FD1"/>
    <w:rsid w:val="00B842FE"/>
    <w:rsid w:val="00B858A9"/>
    <w:rsid w:val="00B9087C"/>
    <w:rsid w:val="00B942B9"/>
    <w:rsid w:val="00BA0D85"/>
    <w:rsid w:val="00BA1828"/>
    <w:rsid w:val="00BA54CE"/>
    <w:rsid w:val="00BA7F19"/>
    <w:rsid w:val="00BB004F"/>
    <w:rsid w:val="00BB2D01"/>
    <w:rsid w:val="00BB538B"/>
    <w:rsid w:val="00BB634E"/>
    <w:rsid w:val="00BD0E58"/>
    <w:rsid w:val="00BD0F72"/>
    <w:rsid w:val="00BD138F"/>
    <w:rsid w:val="00BD4AAD"/>
    <w:rsid w:val="00BD7131"/>
    <w:rsid w:val="00BD7296"/>
    <w:rsid w:val="00BD7A95"/>
    <w:rsid w:val="00BE2900"/>
    <w:rsid w:val="00BF0254"/>
    <w:rsid w:val="00BF0A50"/>
    <w:rsid w:val="00BF1269"/>
    <w:rsid w:val="00BF523A"/>
    <w:rsid w:val="00BF7EE2"/>
    <w:rsid w:val="00C155CD"/>
    <w:rsid w:val="00C161A7"/>
    <w:rsid w:val="00C2156F"/>
    <w:rsid w:val="00C22194"/>
    <w:rsid w:val="00C237E2"/>
    <w:rsid w:val="00C30DE7"/>
    <w:rsid w:val="00C310B4"/>
    <w:rsid w:val="00C31553"/>
    <w:rsid w:val="00C33673"/>
    <w:rsid w:val="00C33EDA"/>
    <w:rsid w:val="00C33FD2"/>
    <w:rsid w:val="00C34A72"/>
    <w:rsid w:val="00C35A21"/>
    <w:rsid w:val="00C35D25"/>
    <w:rsid w:val="00C37FA3"/>
    <w:rsid w:val="00C41FED"/>
    <w:rsid w:val="00C453A9"/>
    <w:rsid w:val="00C55B56"/>
    <w:rsid w:val="00C55F12"/>
    <w:rsid w:val="00C5614E"/>
    <w:rsid w:val="00C57078"/>
    <w:rsid w:val="00C61F11"/>
    <w:rsid w:val="00C74717"/>
    <w:rsid w:val="00C75F6C"/>
    <w:rsid w:val="00C80DD4"/>
    <w:rsid w:val="00C81078"/>
    <w:rsid w:val="00C81C2B"/>
    <w:rsid w:val="00C826D6"/>
    <w:rsid w:val="00C83BE9"/>
    <w:rsid w:val="00C84F44"/>
    <w:rsid w:val="00CA1234"/>
    <w:rsid w:val="00CA1620"/>
    <w:rsid w:val="00CA4892"/>
    <w:rsid w:val="00CA5FC9"/>
    <w:rsid w:val="00CD31DA"/>
    <w:rsid w:val="00CE05EA"/>
    <w:rsid w:val="00CE0A8F"/>
    <w:rsid w:val="00CE0EA9"/>
    <w:rsid w:val="00CE250A"/>
    <w:rsid w:val="00CF0C8F"/>
    <w:rsid w:val="00CF3BB7"/>
    <w:rsid w:val="00CF4479"/>
    <w:rsid w:val="00CF4B35"/>
    <w:rsid w:val="00D05946"/>
    <w:rsid w:val="00D063CE"/>
    <w:rsid w:val="00D120C2"/>
    <w:rsid w:val="00D1432F"/>
    <w:rsid w:val="00D3111D"/>
    <w:rsid w:val="00D349AD"/>
    <w:rsid w:val="00D358CE"/>
    <w:rsid w:val="00D36D1C"/>
    <w:rsid w:val="00D42534"/>
    <w:rsid w:val="00D5409F"/>
    <w:rsid w:val="00D54C33"/>
    <w:rsid w:val="00D54D9E"/>
    <w:rsid w:val="00D56539"/>
    <w:rsid w:val="00D6354E"/>
    <w:rsid w:val="00D65CE9"/>
    <w:rsid w:val="00D741F6"/>
    <w:rsid w:val="00D801C8"/>
    <w:rsid w:val="00D843E3"/>
    <w:rsid w:val="00D927BC"/>
    <w:rsid w:val="00D94839"/>
    <w:rsid w:val="00D949E2"/>
    <w:rsid w:val="00D95290"/>
    <w:rsid w:val="00D9604C"/>
    <w:rsid w:val="00DA0077"/>
    <w:rsid w:val="00DA03DD"/>
    <w:rsid w:val="00DA61BB"/>
    <w:rsid w:val="00DA6E20"/>
    <w:rsid w:val="00DB0013"/>
    <w:rsid w:val="00DB0A7D"/>
    <w:rsid w:val="00DB24C9"/>
    <w:rsid w:val="00DB2A64"/>
    <w:rsid w:val="00DB3211"/>
    <w:rsid w:val="00DB377F"/>
    <w:rsid w:val="00DB4B7F"/>
    <w:rsid w:val="00DB741E"/>
    <w:rsid w:val="00DC1660"/>
    <w:rsid w:val="00DC2BD6"/>
    <w:rsid w:val="00DD1ADD"/>
    <w:rsid w:val="00DD1E74"/>
    <w:rsid w:val="00DE38FC"/>
    <w:rsid w:val="00DE3C99"/>
    <w:rsid w:val="00DF08DA"/>
    <w:rsid w:val="00DF4EB7"/>
    <w:rsid w:val="00DF55E9"/>
    <w:rsid w:val="00DF61ED"/>
    <w:rsid w:val="00DF7FE9"/>
    <w:rsid w:val="00E01DEF"/>
    <w:rsid w:val="00E06C35"/>
    <w:rsid w:val="00E07C1D"/>
    <w:rsid w:val="00E106ED"/>
    <w:rsid w:val="00E11EA2"/>
    <w:rsid w:val="00E1357E"/>
    <w:rsid w:val="00E14240"/>
    <w:rsid w:val="00E1610D"/>
    <w:rsid w:val="00E16944"/>
    <w:rsid w:val="00E226D5"/>
    <w:rsid w:val="00E2363C"/>
    <w:rsid w:val="00E238B8"/>
    <w:rsid w:val="00E30B7F"/>
    <w:rsid w:val="00E33FDC"/>
    <w:rsid w:val="00E3734E"/>
    <w:rsid w:val="00E44454"/>
    <w:rsid w:val="00E52EC0"/>
    <w:rsid w:val="00E559BD"/>
    <w:rsid w:val="00E57E29"/>
    <w:rsid w:val="00E60108"/>
    <w:rsid w:val="00E61327"/>
    <w:rsid w:val="00E64E12"/>
    <w:rsid w:val="00E72C61"/>
    <w:rsid w:val="00E736F3"/>
    <w:rsid w:val="00E778F1"/>
    <w:rsid w:val="00E8321B"/>
    <w:rsid w:val="00E860F7"/>
    <w:rsid w:val="00E91178"/>
    <w:rsid w:val="00E91E39"/>
    <w:rsid w:val="00E92708"/>
    <w:rsid w:val="00E95B5D"/>
    <w:rsid w:val="00EA4935"/>
    <w:rsid w:val="00EA64AB"/>
    <w:rsid w:val="00EB1C3C"/>
    <w:rsid w:val="00EB3020"/>
    <w:rsid w:val="00EC7878"/>
    <w:rsid w:val="00ED491F"/>
    <w:rsid w:val="00EE1EB2"/>
    <w:rsid w:val="00F00784"/>
    <w:rsid w:val="00F01F3B"/>
    <w:rsid w:val="00F06374"/>
    <w:rsid w:val="00F12965"/>
    <w:rsid w:val="00F15073"/>
    <w:rsid w:val="00F15850"/>
    <w:rsid w:val="00F20F76"/>
    <w:rsid w:val="00F27CFC"/>
    <w:rsid w:val="00F30586"/>
    <w:rsid w:val="00F31412"/>
    <w:rsid w:val="00F36623"/>
    <w:rsid w:val="00F419CA"/>
    <w:rsid w:val="00F43D47"/>
    <w:rsid w:val="00F44EDA"/>
    <w:rsid w:val="00F47A72"/>
    <w:rsid w:val="00F53854"/>
    <w:rsid w:val="00F6467B"/>
    <w:rsid w:val="00F657E8"/>
    <w:rsid w:val="00F7628A"/>
    <w:rsid w:val="00F766B1"/>
    <w:rsid w:val="00F94F48"/>
    <w:rsid w:val="00F9578D"/>
    <w:rsid w:val="00F96287"/>
    <w:rsid w:val="00F96DCE"/>
    <w:rsid w:val="00F97219"/>
    <w:rsid w:val="00FA664A"/>
    <w:rsid w:val="00FB01C3"/>
    <w:rsid w:val="00FB15D3"/>
    <w:rsid w:val="00FB3FF9"/>
    <w:rsid w:val="00FB52B9"/>
    <w:rsid w:val="00FC34D1"/>
    <w:rsid w:val="00FD748B"/>
    <w:rsid w:val="00FE56AD"/>
    <w:rsid w:val="00FF0137"/>
    <w:rsid w:val="00FF20ED"/>
    <w:rsid w:val="00FF3D9D"/>
    <w:rsid w:val="00FF61B7"/>
    <w:rsid w:val="00F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A56E"/>
  <w15:chartTrackingRefBased/>
  <w15:docId w15:val="{5B985D4F-4C5D-45D1-BE50-A9264543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E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E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A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4A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177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E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7E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A1234"/>
    <w:pPr>
      <w:ind w:left="720"/>
      <w:contextualSpacing/>
    </w:pPr>
  </w:style>
  <w:style w:type="table" w:styleId="TableGrid">
    <w:name w:val="Table Grid"/>
    <w:basedOn w:val="TableNormal"/>
    <w:uiPriority w:val="39"/>
    <w:rsid w:val="0033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F6F"/>
    <w:rPr>
      <w:color w:val="0563C1" w:themeColor="hyperlink"/>
      <w:u w:val="single"/>
    </w:rPr>
  </w:style>
  <w:style w:type="character" w:customStyle="1" w:styleId="UnresolvedMention1">
    <w:name w:val="Unresolved Mention1"/>
    <w:basedOn w:val="DefaultParagraphFont"/>
    <w:uiPriority w:val="99"/>
    <w:semiHidden/>
    <w:unhideWhenUsed/>
    <w:rsid w:val="00330F6F"/>
    <w:rPr>
      <w:color w:val="605E5C"/>
      <w:shd w:val="clear" w:color="auto" w:fill="E1DFDD"/>
    </w:rPr>
  </w:style>
  <w:style w:type="paragraph" w:styleId="TOCHeading">
    <w:name w:val="TOC Heading"/>
    <w:basedOn w:val="Heading1"/>
    <w:next w:val="Normal"/>
    <w:uiPriority w:val="39"/>
    <w:unhideWhenUsed/>
    <w:qFormat/>
    <w:rsid w:val="00330F6F"/>
    <w:pPr>
      <w:outlineLvl w:val="9"/>
    </w:pPr>
  </w:style>
  <w:style w:type="paragraph" w:styleId="TOC1">
    <w:name w:val="toc 1"/>
    <w:basedOn w:val="Normal"/>
    <w:next w:val="Normal"/>
    <w:autoRedefine/>
    <w:uiPriority w:val="39"/>
    <w:unhideWhenUsed/>
    <w:rsid w:val="00330F6F"/>
    <w:pPr>
      <w:spacing w:after="100"/>
    </w:pPr>
  </w:style>
  <w:style w:type="paragraph" w:styleId="TOC2">
    <w:name w:val="toc 2"/>
    <w:basedOn w:val="Normal"/>
    <w:next w:val="Normal"/>
    <w:autoRedefine/>
    <w:uiPriority w:val="39"/>
    <w:unhideWhenUsed/>
    <w:rsid w:val="00330F6F"/>
    <w:pPr>
      <w:spacing w:after="100"/>
      <w:ind w:left="220"/>
    </w:pPr>
  </w:style>
  <w:style w:type="paragraph" w:styleId="Header">
    <w:name w:val="header"/>
    <w:basedOn w:val="Normal"/>
    <w:link w:val="HeaderChar"/>
    <w:uiPriority w:val="99"/>
    <w:unhideWhenUsed/>
    <w:rsid w:val="00E61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27"/>
  </w:style>
  <w:style w:type="paragraph" w:styleId="Footer">
    <w:name w:val="footer"/>
    <w:basedOn w:val="Normal"/>
    <w:link w:val="FooterChar"/>
    <w:uiPriority w:val="99"/>
    <w:unhideWhenUsed/>
    <w:rsid w:val="00E61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27"/>
  </w:style>
  <w:style w:type="character" w:customStyle="1" w:styleId="Heading3Char">
    <w:name w:val="Heading 3 Char"/>
    <w:basedOn w:val="DefaultParagraphFont"/>
    <w:link w:val="Heading3"/>
    <w:uiPriority w:val="9"/>
    <w:rsid w:val="00037A2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4AB9"/>
    <w:rPr>
      <w:rFonts w:asciiTheme="majorHAnsi" w:eastAsiaTheme="majorEastAsia" w:hAnsiTheme="majorHAnsi" w:cstheme="majorBidi"/>
      <w:i/>
      <w:iCs/>
      <w:color w:val="2F5496" w:themeColor="accent1" w:themeShade="BF"/>
    </w:rPr>
  </w:style>
  <w:style w:type="character" w:customStyle="1" w:styleId="NoSpacingChar">
    <w:name w:val="No Spacing Char"/>
    <w:link w:val="NoSpacing"/>
    <w:uiPriority w:val="1"/>
    <w:locked/>
    <w:rsid w:val="00B36C71"/>
    <w:rPr>
      <w:rFonts w:ascii="Times New Roman" w:eastAsia="Times New Roman" w:hAnsi="Times New Roman" w:cs="Times New Roman"/>
    </w:rPr>
  </w:style>
  <w:style w:type="paragraph" w:styleId="NoSpacing">
    <w:name w:val="No Spacing"/>
    <w:link w:val="NoSpacingChar"/>
    <w:uiPriority w:val="1"/>
    <w:qFormat/>
    <w:rsid w:val="00B36C71"/>
    <w:pPr>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5C3C15"/>
    <w:rPr>
      <w:color w:val="808080"/>
    </w:rPr>
  </w:style>
  <w:style w:type="character" w:customStyle="1" w:styleId="Heading5Char">
    <w:name w:val="Heading 5 Char"/>
    <w:basedOn w:val="DefaultParagraphFont"/>
    <w:link w:val="Heading5"/>
    <w:uiPriority w:val="9"/>
    <w:rsid w:val="006177BE"/>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720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A41"/>
    <w:rPr>
      <w:rFonts w:ascii="Segoe UI" w:hAnsi="Segoe UI" w:cs="Segoe UI"/>
      <w:sz w:val="18"/>
      <w:szCs w:val="18"/>
    </w:rPr>
  </w:style>
  <w:style w:type="character" w:styleId="UnresolvedMention">
    <w:name w:val="Unresolved Mention"/>
    <w:basedOn w:val="DefaultParagraphFont"/>
    <w:uiPriority w:val="99"/>
    <w:semiHidden/>
    <w:unhideWhenUsed/>
    <w:rsid w:val="00474B7A"/>
    <w:rPr>
      <w:color w:val="605E5C"/>
      <w:shd w:val="clear" w:color="auto" w:fill="E1DFDD"/>
    </w:rPr>
  </w:style>
  <w:style w:type="paragraph" w:styleId="NormalWeb">
    <w:name w:val="Normal (Web)"/>
    <w:basedOn w:val="Normal"/>
    <w:uiPriority w:val="99"/>
    <w:semiHidden/>
    <w:unhideWhenUsed/>
    <w:rsid w:val="0071642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A5D1C"/>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TOC3">
    <w:name w:val="toc 3"/>
    <w:basedOn w:val="Normal"/>
    <w:next w:val="Normal"/>
    <w:autoRedefine/>
    <w:uiPriority w:val="39"/>
    <w:unhideWhenUsed/>
    <w:rsid w:val="009B4F73"/>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13583">
      <w:bodyDiv w:val="1"/>
      <w:marLeft w:val="0"/>
      <w:marRight w:val="0"/>
      <w:marTop w:val="0"/>
      <w:marBottom w:val="0"/>
      <w:divBdr>
        <w:top w:val="none" w:sz="0" w:space="0" w:color="auto"/>
        <w:left w:val="none" w:sz="0" w:space="0" w:color="auto"/>
        <w:bottom w:val="none" w:sz="0" w:space="0" w:color="auto"/>
        <w:right w:val="none" w:sz="0" w:space="0" w:color="auto"/>
      </w:divBdr>
    </w:div>
    <w:div w:id="932930604">
      <w:bodyDiv w:val="1"/>
      <w:marLeft w:val="0"/>
      <w:marRight w:val="0"/>
      <w:marTop w:val="0"/>
      <w:marBottom w:val="0"/>
      <w:divBdr>
        <w:top w:val="none" w:sz="0" w:space="0" w:color="auto"/>
        <w:left w:val="none" w:sz="0" w:space="0" w:color="auto"/>
        <w:bottom w:val="none" w:sz="0" w:space="0" w:color="auto"/>
        <w:right w:val="none" w:sz="0" w:space="0" w:color="auto"/>
      </w:divBdr>
    </w:div>
    <w:div w:id="951933184">
      <w:bodyDiv w:val="1"/>
      <w:marLeft w:val="0"/>
      <w:marRight w:val="0"/>
      <w:marTop w:val="0"/>
      <w:marBottom w:val="0"/>
      <w:divBdr>
        <w:top w:val="none" w:sz="0" w:space="0" w:color="auto"/>
        <w:left w:val="none" w:sz="0" w:space="0" w:color="auto"/>
        <w:bottom w:val="none" w:sz="0" w:space="0" w:color="auto"/>
        <w:right w:val="none" w:sz="0" w:space="0" w:color="auto"/>
      </w:divBdr>
    </w:div>
    <w:div w:id="983050736">
      <w:bodyDiv w:val="1"/>
      <w:marLeft w:val="0"/>
      <w:marRight w:val="0"/>
      <w:marTop w:val="0"/>
      <w:marBottom w:val="0"/>
      <w:divBdr>
        <w:top w:val="none" w:sz="0" w:space="0" w:color="auto"/>
        <w:left w:val="none" w:sz="0" w:space="0" w:color="auto"/>
        <w:bottom w:val="none" w:sz="0" w:space="0" w:color="auto"/>
        <w:right w:val="none" w:sz="0" w:space="0" w:color="auto"/>
      </w:divBdr>
    </w:div>
    <w:div w:id="1167283508">
      <w:bodyDiv w:val="1"/>
      <w:marLeft w:val="0"/>
      <w:marRight w:val="0"/>
      <w:marTop w:val="0"/>
      <w:marBottom w:val="0"/>
      <w:divBdr>
        <w:top w:val="none" w:sz="0" w:space="0" w:color="auto"/>
        <w:left w:val="none" w:sz="0" w:space="0" w:color="auto"/>
        <w:bottom w:val="none" w:sz="0" w:space="0" w:color="auto"/>
        <w:right w:val="none" w:sz="0" w:space="0" w:color="auto"/>
      </w:divBdr>
    </w:div>
    <w:div w:id="1497575628">
      <w:bodyDiv w:val="1"/>
      <w:marLeft w:val="0"/>
      <w:marRight w:val="0"/>
      <w:marTop w:val="0"/>
      <w:marBottom w:val="0"/>
      <w:divBdr>
        <w:top w:val="none" w:sz="0" w:space="0" w:color="auto"/>
        <w:left w:val="none" w:sz="0" w:space="0" w:color="auto"/>
        <w:bottom w:val="none" w:sz="0" w:space="0" w:color="auto"/>
        <w:right w:val="none" w:sz="0" w:space="0" w:color="auto"/>
      </w:divBdr>
    </w:div>
    <w:div w:id="1550457916">
      <w:bodyDiv w:val="1"/>
      <w:marLeft w:val="0"/>
      <w:marRight w:val="0"/>
      <w:marTop w:val="0"/>
      <w:marBottom w:val="0"/>
      <w:divBdr>
        <w:top w:val="none" w:sz="0" w:space="0" w:color="auto"/>
        <w:left w:val="none" w:sz="0" w:space="0" w:color="auto"/>
        <w:bottom w:val="none" w:sz="0" w:space="0" w:color="auto"/>
        <w:right w:val="none" w:sz="0" w:space="0" w:color="auto"/>
      </w:divBdr>
    </w:div>
    <w:div w:id="1580824667">
      <w:bodyDiv w:val="1"/>
      <w:marLeft w:val="0"/>
      <w:marRight w:val="0"/>
      <w:marTop w:val="0"/>
      <w:marBottom w:val="0"/>
      <w:divBdr>
        <w:top w:val="none" w:sz="0" w:space="0" w:color="auto"/>
        <w:left w:val="none" w:sz="0" w:space="0" w:color="auto"/>
        <w:bottom w:val="none" w:sz="0" w:space="0" w:color="auto"/>
        <w:right w:val="none" w:sz="0" w:space="0" w:color="auto"/>
      </w:divBdr>
    </w:div>
    <w:div w:id="21083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DEC6-CEAB-44A4-8A45-C55A744D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14180</Words>
  <Characters>80829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melvia claudia</dc:creator>
  <cp:keywords/>
  <dc:description/>
  <cp:lastModifiedBy>melvia claudia</cp:lastModifiedBy>
  <cp:revision>2</cp:revision>
  <cp:lastPrinted>2019-08-21T12:29:00Z</cp:lastPrinted>
  <dcterms:created xsi:type="dcterms:W3CDTF">2019-09-25T14:22:00Z</dcterms:created>
  <dcterms:modified xsi:type="dcterms:W3CDTF">2019-09-25T14:22:00Z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ff3d454a-ea4d-3587-9c3c-a9ed8a5ce5ba</vt:lpwstr>
  </property>
  <property fmtid="{D5CDD505-2E9C-101B-9397-08002B2CF9AE}" pid="24" name="Mendeley Citation Style_1">
    <vt:lpwstr>http://www.zotero.org/styles/apa</vt:lpwstr>
  </property>
</Properties>
</file>