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86" w:rsidRPr="002D0256" w:rsidRDefault="008E0286" w:rsidP="008E0286">
      <w:pPr>
        <w:autoSpaceDE w:val="0"/>
        <w:autoSpaceDN w:val="0"/>
        <w:adjustRightInd w:val="0"/>
        <w:spacing w:after="0" w:line="480" w:lineRule="auto"/>
        <w:jc w:val="center"/>
        <w:rPr>
          <w:rFonts w:ascii="Times New Roman" w:hAnsi="Times New Roman" w:cs="Times New Roman"/>
          <w:b/>
          <w:bCs/>
          <w:sz w:val="24"/>
          <w:szCs w:val="24"/>
        </w:rPr>
      </w:pPr>
      <w:r w:rsidRPr="002D0256">
        <w:rPr>
          <w:rFonts w:ascii="Times New Roman" w:hAnsi="Times New Roman" w:cs="Times New Roman"/>
          <w:b/>
          <w:bCs/>
          <w:sz w:val="24"/>
          <w:szCs w:val="24"/>
        </w:rPr>
        <w:t>BAB II</w:t>
      </w:r>
    </w:p>
    <w:p w:rsidR="008E0286" w:rsidRPr="002D0256" w:rsidRDefault="008E0286" w:rsidP="008E0286">
      <w:pPr>
        <w:autoSpaceDE w:val="0"/>
        <w:autoSpaceDN w:val="0"/>
        <w:adjustRightInd w:val="0"/>
        <w:spacing w:after="0" w:line="480" w:lineRule="auto"/>
        <w:jc w:val="center"/>
        <w:rPr>
          <w:rFonts w:ascii="Times New Roman" w:hAnsi="Times New Roman" w:cs="Times New Roman"/>
          <w:b/>
          <w:bCs/>
          <w:sz w:val="24"/>
          <w:szCs w:val="24"/>
        </w:rPr>
      </w:pPr>
      <w:r w:rsidRPr="002D0256">
        <w:rPr>
          <w:rFonts w:ascii="Times New Roman" w:hAnsi="Times New Roman" w:cs="Times New Roman"/>
          <w:b/>
          <w:bCs/>
          <w:sz w:val="24"/>
          <w:szCs w:val="24"/>
        </w:rPr>
        <w:t>KAJIAN PUSTAKA</w:t>
      </w:r>
    </w:p>
    <w:p w:rsidR="008E0286" w:rsidRPr="002D0256" w:rsidRDefault="008E0286" w:rsidP="008E0286">
      <w:pPr>
        <w:autoSpaceDE w:val="0"/>
        <w:autoSpaceDN w:val="0"/>
        <w:adjustRightInd w:val="0"/>
        <w:spacing w:after="0" w:line="480" w:lineRule="auto"/>
        <w:jc w:val="center"/>
        <w:rPr>
          <w:rFonts w:ascii="Times New Roman" w:hAnsi="Times New Roman" w:cs="Times New Roman"/>
          <w:b/>
          <w:bCs/>
          <w:sz w:val="24"/>
          <w:szCs w:val="24"/>
        </w:rPr>
      </w:pPr>
    </w:p>
    <w:p w:rsidR="008E0286" w:rsidRPr="002D0256" w:rsidRDefault="008E0286" w:rsidP="008E0286">
      <w:pPr>
        <w:autoSpaceDE w:val="0"/>
        <w:autoSpaceDN w:val="0"/>
        <w:adjustRightInd w:val="0"/>
        <w:spacing w:after="0" w:line="480" w:lineRule="auto"/>
        <w:ind w:firstLine="720"/>
        <w:jc w:val="both"/>
        <w:rPr>
          <w:rFonts w:ascii="Times New Roman" w:hAnsi="Times New Roman" w:cs="Times New Roman"/>
          <w:bCs/>
          <w:sz w:val="24"/>
          <w:szCs w:val="24"/>
        </w:rPr>
      </w:pPr>
      <w:r w:rsidRPr="002D0256">
        <w:rPr>
          <w:rFonts w:ascii="Times New Roman" w:hAnsi="Times New Roman" w:cs="Times New Roman"/>
          <w:bCs/>
          <w:sz w:val="24"/>
          <w:szCs w:val="24"/>
        </w:rPr>
        <w:t>Pada bab ini akan dibahas teori-teori terkait dengan penelitian seperti teori mengenai jasa, teori mengenai kualitas pelayanan, dan teori mengenai kepuasan konsumen. Semua pembahasan tersebut tertuang pada sub bab landasan teoritis. Selain teori-teori yang digunankan untuk menjelaskan variabel-variabel yang digunakan dalam penelitian, pada bab ini juga akan dijabarkan berbagai hasil penelitian terdahulu, kerangka pemikiran yang merupakan pola pikir hubungan dari setiap variabel yang diteliti.</w:t>
      </w:r>
    </w:p>
    <w:p w:rsidR="008E0286" w:rsidRPr="002D0256" w:rsidRDefault="008E0286" w:rsidP="008E0286">
      <w:pPr>
        <w:autoSpaceDE w:val="0"/>
        <w:autoSpaceDN w:val="0"/>
        <w:adjustRightInd w:val="0"/>
        <w:spacing w:after="0" w:line="480" w:lineRule="auto"/>
        <w:ind w:firstLine="720"/>
        <w:jc w:val="both"/>
        <w:rPr>
          <w:rFonts w:ascii="Times New Roman" w:hAnsi="Times New Roman" w:cs="Times New Roman"/>
          <w:bCs/>
          <w:sz w:val="24"/>
          <w:szCs w:val="24"/>
        </w:rPr>
      </w:pPr>
    </w:p>
    <w:p w:rsidR="008E0286" w:rsidRPr="002D0256" w:rsidRDefault="008E0286" w:rsidP="008E0286">
      <w:pPr>
        <w:autoSpaceDE w:val="0"/>
        <w:autoSpaceDN w:val="0"/>
        <w:adjustRightInd w:val="0"/>
        <w:spacing w:after="0" w:line="480" w:lineRule="auto"/>
        <w:jc w:val="both"/>
        <w:rPr>
          <w:rFonts w:ascii="Times New Roman" w:hAnsi="Times New Roman" w:cs="Times New Roman"/>
          <w:b/>
          <w:bCs/>
          <w:sz w:val="24"/>
          <w:szCs w:val="24"/>
        </w:rPr>
      </w:pPr>
      <w:r w:rsidRPr="002D0256">
        <w:rPr>
          <w:rFonts w:ascii="Times New Roman" w:hAnsi="Times New Roman" w:cs="Times New Roman"/>
          <w:b/>
          <w:bCs/>
          <w:sz w:val="24"/>
          <w:szCs w:val="24"/>
        </w:rPr>
        <w:t>A. Landasan Teoritis</w:t>
      </w:r>
    </w:p>
    <w:p w:rsidR="008E0286" w:rsidRPr="002D0256" w:rsidRDefault="008E0286" w:rsidP="008E0286">
      <w:pPr>
        <w:autoSpaceDE w:val="0"/>
        <w:autoSpaceDN w:val="0"/>
        <w:adjustRightInd w:val="0"/>
        <w:spacing w:after="0" w:line="480" w:lineRule="auto"/>
        <w:jc w:val="both"/>
        <w:rPr>
          <w:rFonts w:ascii="Times New Roman" w:hAnsi="Times New Roman" w:cs="Times New Roman"/>
          <w:b/>
          <w:bCs/>
          <w:sz w:val="24"/>
          <w:szCs w:val="24"/>
        </w:rPr>
      </w:pPr>
      <w:r w:rsidRPr="002D0256">
        <w:rPr>
          <w:rFonts w:ascii="Times New Roman" w:hAnsi="Times New Roman" w:cs="Times New Roman"/>
          <w:b/>
          <w:bCs/>
          <w:sz w:val="24"/>
          <w:szCs w:val="24"/>
        </w:rPr>
        <w:tab/>
        <w:t>1. Jasa</w:t>
      </w:r>
    </w:p>
    <w:p w:rsidR="008E0286" w:rsidRPr="002D0256" w:rsidRDefault="008E0286" w:rsidP="008E0286">
      <w:pPr>
        <w:autoSpaceDE w:val="0"/>
        <w:autoSpaceDN w:val="0"/>
        <w:adjustRightInd w:val="0"/>
        <w:spacing w:after="0" w:line="480" w:lineRule="auto"/>
        <w:ind w:left="720" w:firstLine="720"/>
        <w:jc w:val="both"/>
        <w:rPr>
          <w:rFonts w:ascii="Times New Roman" w:hAnsi="Times New Roman" w:cs="Times New Roman"/>
          <w:b/>
          <w:bCs/>
          <w:sz w:val="24"/>
          <w:szCs w:val="24"/>
        </w:rPr>
      </w:pPr>
      <w:r w:rsidRPr="002D0256">
        <w:rPr>
          <w:rFonts w:ascii="Times New Roman" w:hAnsi="Times New Roman" w:cs="Times New Roman"/>
          <w:b/>
          <w:bCs/>
          <w:sz w:val="24"/>
          <w:szCs w:val="24"/>
        </w:rPr>
        <w:t>a. Pengertian Jasa</w:t>
      </w:r>
    </w:p>
    <w:p w:rsidR="008E0286" w:rsidRPr="002D0256" w:rsidRDefault="008E0286" w:rsidP="008E0286">
      <w:pPr>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Menurut Kotler (20</w:t>
      </w:r>
      <w:r>
        <w:rPr>
          <w:rFonts w:ascii="Times New Roman" w:hAnsi="Times New Roman" w:cs="Times New Roman"/>
          <w:sz w:val="24"/>
          <w:szCs w:val="24"/>
          <w:lang w:val="en-US"/>
        </w:rPr>
        <w:t>16</w:t>
      </w:r>
      <w:r w:rsidRPr="002D0256">
        <w:rPr>
          <w:rFonts w:ascii="Times New Roman" w:hAnsi="Times New Roman" w:cs="Times New Roman"/>
          <w:sz w:val="24"/>
          <w:szCs w:val="24"/>
        </w:rPr>
        <w:t xml:space="preserve">), jasa adalah tindakan yang ditawarkan oleh satu pihak kepada pihak lain yang pada dasarnya tidak berwujud dan tidak berakibat pada kepemilikan atas sesuatu. Menurut </w:t>
      </w:r>
      <w:r>
        <w:rPr>
          <w:rFonts w:ascii="Times New Roman" w:hAnsi="Times New Roman" w:cs="Times New Roman"/>
          <w:sz w:val="24"/>
          <w:szCs w:val="24"/>
          <w:lang w:val="en-US"/>
        </w:rPr>
        <w:t>Lovelock dan Wright</w:t>
      </w:r>
      <w:r w:rsidRPr="002D0256">
        <w:rPr>
          <w:rFonts w:ascii="Times New Roman" w:hAnsi="Times New Roman" w:cs="Times New Roman"/>
          <w:sz w:val="24"/>
          <w:szCs w:val="24"/>
        </w:rPr>
        <w:t xml:space="preserve"> dalam </w:t>
      </w:r>
      <w:r>
        <w:rPr>
          <w:rFonts w:ascii="Times New Roman" w:hAnsi="Times New Roman" w:cs="Times New Roman"/>
          <w:sz w:val="24"/>
          <w:szCs w:val="24"/>
          <w:lang w:val="en-US"/>
        </w:rPr>
        <w:t>Sudarso</w:t>
      </w:r>
      <w:r w:rsidRPr="002D0256">
        <w:rPr>
          <w:rFonts w:ascii="Times New Roman" w:hAnsi="Times New Roman" w:cs="Times New Roman"/>
          <w:sz w:val="24"/>
          <w:szCs w:val="24"/>
        </w:rPr>
        <w:t xml:space="preserve"> (</w:t>
      </w:r>
      <w:r>
        <w:rPr>
          <w:rFonts w:ascii="Times New Roman" w:hAnsi="Times New Roman" w:cs="Times New Roman"/>
          <w:sz w:val="24"/>
          <w:szCs w:val="24"/>
        </w:rPr>
        <w:t>20</w:t>
      </w:r>
      <w:r>
        <w:rPr>
          <w:rFonts w:ascii="Times New Roman" w:hAnsi="Times New Roman" w:cs="Times New Roman"/>
          <w:sz w:val="24"/>
          <w:szCs w:val="24"/>
          <w:lang w:val="en-US"/>
        </w:rPr>
        <w:t>16</w:t>
      </w:r>
      <w:r w:rsidRPr="002D0256">
        <w:rPr>
          <w:rFonts w:ascii="Times New Roman" w:hAnsi="Times New Roman" w:cs="Times New Roman"/>
          <w:sz w:val="24"/>
          <w:szCs w:val="24"/>
        </w:rPr>
        <w:t xml:space="preserve">) pengertian jasa adalah </w:t>
      </w:r>
      <w:r>
        <w:rPr>
          <w:rFonts w:ascii="Times New Roman" w:hAnsi="Times New Roman" w:cs="Times New Roman"/>
          <w:sz w:val="24"/>
          <w:szCs w:val="24"/>
          <w:lang w:val="en-US"/>
        </w:rPr>
        <w:t xml:space="preserve">proses daripada produk, dimana  suatu proses melibatkan </w:t>
      </w:r>
      <w:r>
        <w:rPr>
          <w:rFonts w:ascii="Times New Roman" w:hAnsi="Times New Roman" w:cs="Times New Roman"/>
          <w:i/>
          <w:sz w:val="24"/>
          <w:szCs w:val="24"/>
          <w:lang w:val="en-US"/>
        </w:rPr>
        <w:t xml:space="preserve">input </w:t>
      </w:r>
      <w:r>
        <w:rPr>
          <w:rFonts w:ascii="Times New Roman" w:hAnsi="Times New Roman" w:cs="Times New Roman"/>
          <w:sz w:val="24"/>
          <w:szCs w:val="24"/>
          <w:lang w:val="en-US"/>
        </w:rPr>
        <w:t xml:space="preserve">dan mentransformasikannya sebagai </w:t>
      </w:r>
      <w:r>
        <w:rPr>
          <w:rFonts w:ascii="Times New Roman" w:hAnsi="Times New Roman" w:cs="Times New Roman"/>
          <w:i/>
          <w:sz w:val="24"/>
          <w:szCs w:val="24"/>
          <w:lang w:val="en-US"/>
        </w:rPr>
        <w:t>output</w:t>
      </w:r>
      <w:r w:rsidRPr="002D0256">
        <w:rPr>
          <w:rFonts w:ascii="Times New Roman" w:hAnsi="Times New Roman" w:cs="Times New Roman"/>
          <w:sz w:val="24"/>
          <w:szCs w:val="24"/>
        </w:rPr>
        <w:t>.</w:t>
      </w:r>
    </w:p>
    <w:p w:rsidR="008E0286" w:rsidRPr="002D0256" w:rsidRDefault="008E0286" w:rsidP="008E0286">
      <w:pPr>
        <w:autoSpaceDE w:val="0"/>
        <w:autoSpaceDN w:val="0"/>
        <w:adjustRightInd w:val="0"/>
        <w:spacing w:after="0" w:line="480" w:lineRule="auto"/>
        <w:ind w:left="1440" w:firstLine="720"/>
        <w:jc w:val="both"/>
        <w:rPr>
          <w:rFonts w:ascii="Times New Roman" w:hAnsi="Times New Roman" w:cs="Times New Roman"/>
          <w:sz w:val="24"/>
          <w:szCs w:val="24"/>
        </w:rPr>
      </w:pPr>
      <w:r w:rsidRPr="002D0256">
        <w:rPr>
          <w:rFonts w:ascii="Times New Roman" w:hAnsi="Times New Roman" w:cs="Times New Roman"/>
          <w:sz w:val="24"/>
          <w:szCs w:val="24"/>
        </w:rPr>
        <w:t>Jasa merupakan aktivitas menawarkan produk yang tak berwujud namun dapat dirasakan hasilnya. Yang melibatkan dengan konsumen atau pemilik konsumen yang tidak berpengaruh kepada pemindahan kepemilikan.</w:t>
      </w:r>
    </w:p>
    <w:p w:rsidR="008E0286" w:rsidRDefault="008E0286" w:rsidP="008E0286">
      <w:pPr>
        <w:autoSpaceDE w:val="0"/>
        <w:autoSpaceDN w:val="0"/>
        <w:adjustRightInd w:val="0"/>
        <w:spacing w:after="0" w:line="480" w:lineRule="auto"/>
        <w:ind w:left="1440" w:firstLine="720"/>
        <w:jc w:val="both"/>
        <w:rPr>
          <w:rFonts w:ascii="Times New Roman" w:hAnsi="Times New Roman" w:cs="Times New Roman"/>
          <w:sz w:val="24"/>
          <w:szCs w:val="24"/>
          <w:lang w:val="en-US"/>
        </w:rPr>
      </w:pPr>
    </w:p>
    <w:p w:rsidR="008E0286" w:rsidRPr="00EF1C60" w:rsidRDefault="008E0286" w:rsidP="008E0286">
      <w:pPr>
        <w:autoSpaceDE w:val="0"/>
        <w:autoSpaceDN w:val="0"/>
        <w:adjustRightInd w:val="0"/>
        <w:spacing w:after="0" w:line="480" w:lineRule="auto"/>
        <w:ind w:left="1440" w:firstLine="720"/>
        <w:jc w:val="both"/>
        <w:rPr>
          <w:rFonts w:ascii="Times New Roman" w:hAnsi="Times New Roman" w:cs="Times New Roman"/>
          <w:sz w:val="24"/>
          <w:szCs w:val="24"/>
          <w:lang w:val="en-US"/>
        </w:rPr>
      </w:pPr>
    </w:p>
    <w:p w:rsidR="008E0286" w:rsidRPr="002D0256" w:rsidRDefault="008E0286" w:rsidP="008E0286">
      <w:pPr>
        <w:autoSpaceDE w:val="0"/>
        <w:autoSpaceDN w:val="0"/>
        <w:adjustRightInd w:val="0"/>
        <w:spacing w:after="0" w:line="480" w:lineRule="auto"/>
        <w:ind w:left="720" w:firstLine="720"/>
        <w:jc w:val="both"/>
        <w:rPr>
          <w:rFonts w:ascii="Times New Roman" w:hAnsi="Times New Roman" w:cs="Times New Roman"/>
          <w:b/>
          <w:bCs/>
          <w:sz w:val="24"/>
          <w:szCs w:val="24"/>
        </w:rPr>
      </w:pPr>
      <w:r w:rsidRPr="002D0256">
        <w:rPr>
          <w:rFonts w:ascii="Times New Roman" w:hAnsi="Times New Roman" w:cs="Times New Roman"/>
          <w:b/>
          <w:bCs/>
          <w:sz w:val="24"/>
          <w:szCs w:val="24"/>
        </w:rPr>
        <w:lastRenderedPageBreak/>
        <w:t>b. Karakteristik Jasa</w:t>
      </w:r>
    </w:p>
    <w:p w:rsidR="008E0286" w:rsidRPr="002D0256" w:rsidRDefault="008E0286" w:rsidP="008E0286">
      <w:pPr>
        <w:autoSpaceDE w:val="0"/>
        <w:autoSpaceDN w:val="0"/>
        <w:adjustRightInd w:val="0"/>
        <w:spacing w:after="0" w:line="480" w:lineRule="auto"/>
        <w:ind w:left="1440" w:firstLine="720"/>
        <w:jc w:val="both"/>
        <w:rPr>
          <w:rFonts w:ascii="Times New Roman" w:hAnsi="Times New Roman" w:cs="Times New Roman"/>
          <w:i/>
          <w:iCs/>
          <w:sz w:val="24"/>
          <w:szCs w:val="24"/>
        </w:rPr>
      </w:pPr>
      <w:r w:rsidRPr="002D0256">
        <w:rPr>
          <w:rFonts w:ascii="Times New Roman" w:hAnsi="Times New Roman" w:cs="Times New Roman"/>
          <w:sz w:val="24"/>
          <w:szCs w:val="24"/>
        </w:rPr>
        <w:t xml:space="preserve">Jasa adalah sesuatu yang diberikan satu pihak kepada pihak lain yang pada dasarnya tidak berwujud dan tidak mengakibatkan terjadinya perpindahan kepemilikan. </w:t>
      </w:r>
    </w:p>
    <w:p w:rsidR="008E0286" w:rsidRPr="002D0256" w:rsidRDefault="008E0286" w:rsidP="008E0286">
      <w:pPr>
        <w:autoSpaceDE w:val="0"/>
        <w:autoSpaceDN w:val="0"/>
        <w:adjustRightInd w:val="0"/>
        <w:spacing w:after="0" w:line="480" w:lineRule="auto"/>
        <w:ind w:left="1440" w:firstLine="720"/>
        <w:jc w:val="both"/>
        <w:rPr>
          <w:rFonts w:ascii="Times New Roman" w:hAnsi="Times New Roman" w:cs="Times New Roman"/>
          <w:sz w:val="24"/>
          <w:szCs w:val="24"/>
        </w:rPr>
      </w:pPr>
      <w:r w:rsidRPr="002D0256">
        <w:rPr>
          <w:rFonts w:ascii="Times New Roman" w:hAnsi="Times New Roman" w:cs="Times New Roman"/>
          <w:sz w:val="24"/>
          <w:szCs w:val="24"/>
        </w:rPr>
        <w:t>Menurut Kotler (</w:t>
      </w:r>
      <w:r>
        <w:rPr>
          <w:rFonts w:ascii="Times New Roman" w:hAnsi="Times New Roman" w:cs="Times New Roman"/>
          <w:sz w:val="24"/>
          <w:szCs w:val="24"/>
          <w:lang w:val="en-US"/>
        </w:rPr>
        <w:t>2016</w:t>
      </w:r>
      <w:r w:rsidRPr="002D0256">
        <w:rPr>
          <w:rFonts w:ascii="Times New Roman" w:hAnsi="Times New Roman" w:cs="Times New Roman"/>
          <w:sz w:val="24"/>
          <w:szCs w:val="24"/>
        </w:rPr>
        <w:t>), jasa memiliki 4 ciri utama yang sangat mempengaruhi rancangan program pemasaran, yaitu:</w:t>
      </w:r>
    </w:p>
    <w:p w:rsidR="008E0286" w:rsidRPr="002D0256" w:rsidRDefault="008E0286" w:rsidP="008E0286">
      <w:pPr>
        <w:autoSpaceDE w:val="0"/>
        <w:autoSpaceDN w:val="0"/>
        <w:adjustRightInd w:val="0"/>
        <w:spacing w:after="0" w:line="480" w:lineRule="auto"/>
        <w:ind w:left="1440" w:firstLine="720"/>
        <w:jc w:val="both"/>
        <w:rPr>
          <w:rFonts w:ascii="Times New Roman" w:hAnsi="Times New Roman" w:cs="Times New Roman"/>
          <w:sz w:val="24"/>
          <w:szCs w:val="24"/>
        </w:rPr>
      </w:pPr>
      <w:r w:rsidRPr="002D0256">
        <w:rPr>
          <w:rFonts w:ascii="Times New Roman" w:hAnsi="Times New Roman" w:cs="Times New Roman"/>
          <w:sz w:val="24"/>
          <w:szCs w:val="24"/>
        </w:rPr>
        <w:t>(1) Tidak Berwujud (</w:t>
      </w:r>
      <w:r w:rsidRPr="002D0256">
        <w:rPr>
          <w:rFonts w:ascii="Times New Roman" w:hAnsi="Times New Roman" w:cs="Times New Roman"/>
          <w:i/>
          <w:iCs/>
          <w:sz w:val="24"/>
          <w:szCs w:val="24"/>
        </w:rPr>
        <w:t>Intangibility</w:t>
      </w:r>
      <w:r w:rsidRPr="002D0256">
        <w:rPr>
          <w:rFonts w:ascii="Times New Roman" w:hAnsi="Times New Roman" w:cs="Times New Roman"/>
          <w:sz w:val="24"/>
          <w:szCs w:val="24"/>
        </w:rPr>
        <w:t>)</w:t>
      </w:r>
    </w:p>
    <w:p w:rsidR="008E0286" w:rsidRPr="002D0256" w:rsidRDefault="008E0286" w:rsidP="008E0286">
      <w:pPr>
        <w:autoSpaceDE w:val="0"/>
        <w:autoSpaceDN w:val="0"/>
        <w:adjustRightInd w:val="0"/>
        <w:spacing w:after="0" w:line="480" w:lineRule="auto"/>
        <w:ind w:left="2160" w:firstLine="720"/>
        <w:jc w:val="both"/>
        <w:rPr>
          <w:rFonts w:ascii="Times New Roman" w:hAnsi="Times New Roman" w:cs="Times New Roman"/>
          <w:sz w:val="24"/>
          <w:szCs w:val="24"/>
        </w:rPr>
      </w:pPr>
      <w:r w:rsidRPr="002D0256">
        <w:rPr>
          <w:rFonts w:ascii="Times New Roman" w:hAnsi="Times New Roman" w:cs="Times New Roman"/>
          <w:sz w:val="24"/>
          <w:szCs w:val="24"/>
        </w:rPr>
        <w:t>Jasa mempunyai sifat tak berwujud, karena tidak bisa dilihat, dirasakan, diraba, didengar atau dicium sebelum ada transaksi pembelian. Untuk mengurangi ketidakpastian, pembeli akan mencari tanda atau bukti dari mutu jasa tersebut. Pembeli akan mengambil kesimpulan mengenai mutu jasa dari tempat (</w:t>
      </w:r>
      <w:r w:rsidRPr="002D0256">
        <w:rPr>
          <w:rFonts w:ascii="Times New Roman" w:hAnsi="Times New Roman" w:cs="Times New Roman"/>
          <w:i/>
          <w:iCs/>
          <w:sz w:val="24"/>
          <w:szCs w:val="24"/>
        </w:rPr>
        <w:t>place</w:t>
      </w:r>
      <w:r w:rsidRPr="002D0256">
        <w:rPr>
          <w:rFonts w:ascii="Times New Roman" w:hAnsi="Times New Roman" w:cs="Times New Roman"/>
          <w:sz w:val="24"/>
          <w:szCs w:val="24"/>
        </w:rPr>
        <w:t>), manusia (</w:t>
      </w:r>
      <w:r w:rsidRPr="002D0256">
        <w:rPr>
          <w:rFonts w:ascii="Times New Roman" w:hAnsi="Times New Roman" w:cs="Times New Roman"/>
          <w:i/>
          <w:iCs/>
          <w:sz w:val="24"/>
          <w:szCs w:val="24"/>
        </w:rPr>
        <w:t>people</w:t>
      </w:r>
      <w:r w:rsidRPr="002D0256">
        <w:rPr>
          <w:rFonts w:ascii="Times New Roman" w:hAnsi="Times New Roman" w:cs="Times New Roman"/>
          <w:sz w:val="24"/>
          <w:szCs w:val="24"/>
        </w:rPr>
        <w:t>), peralatan (</w:t>
      </w:r>
      <w:r w:rsidRPr="002D0256">
        <w:rPr>
          <w:rFonts w:ascii="Times New Roman" w:hAnsi="Times New Roman" w:cs="Times New Roman"/>
          <w:i/>
          <w:iCs/>
          <w:sz w:val="24"/>
          <w:szCs w:val="24"/>
        </w:rPr>
        <w:t>equipment</w:t>
      </w:r>
      <w:r w:rsidRPr="002D0256">
        <w:rPr>
          <w:rFonts w:ascii="Times New Roman" w:hAnsi="Times New Roman" w:cs="Times New Roman"/>
          <w:sz w:val="24"/>
          <w:szCs w:val="24"/>
        </w:rPr>
        <w:t>), alat komunikasi (</w:t>
      </w:r>
      <w:r w:rsidRPr="002D0256">
        <w:rPr>
          <w:rFonts w:ascii="Times New Roman" w:hAnsi="Times New Roman" w:cs="Times New Roman"/>
          <w:i/>
          <w:iCs/>
          <w:sz w:val="24"/>
          <w:szCs w:val="24"/>
        </w:rPr>
        <w:t>communication material</w:t>
      </w:r>
      <w:r w:rsidRPr="002D0256">
        <w:rPr>
          <w:rFonts w:ascii="Times New Roman" w:hAnsi="Times New Roman" w:cs="Times New Roman"/>
          <w:sz w:val="24"/>
          <w:szCs w:val="24"/>
        </w:rPr>
        <w:t>), simbol-simbol (</w:t>
      </w:r>
      <w:r w:rsidRPr="002D0256">
        <w:rPr>
          <w:rFonts w:ascii="Times New Roman" w:hAnsi="Times New Roman" w:cs="Times New Roman"/>
          <w:i/>
          <w:iCs/>
          <w:sz w:val="24"/>
          <w:szCs w:val="24"/>
        </w:rPr>
        <w:t>symbols</w:t>
      </w:r>
      <w:r w:rsidRPr="002D0256">
        <w:rPr>
          <w:rFonts w:ascii="Times New Roman" w:hAnsi="Times New Roman" w:cs="Times New Roman"/>
          <w:sz w:val="24"/>
          <w:szCs w:val="24"/>
        </w:rPr>
        <w:t>), dan harga (</w:t>
      </w:r>
      <w:r w:rsidRPr="002D0256">
        <w:rPr>
          <w:rFonts w:ascii="Times New Roman" w:hAnsi="Times New Roman" w:cs="Times New Roman"/>
          <w:i/>
          <w:iCs/>
          <w:sz w:val="24"/>
          <w:szCs w:val="24"/>
        </w:rPr>
        <w:t>price</w:t>
      </w:r>
      <w:r w:rsidRPr="002D0256">
        <w:rPr>
          <w:rFonts w:ascii="Times New Roman" w:hAnsi="Times New Roman" w:cs="Times New Roman"/>
          <w:sz w:val="24"/>
          <w:szCs w:val="24"/>
        </w:rPr>
        <w:t>) yang mereka lihat.</w:t>
      </w:r>
    </w:p>
    <w:p w:rsidR="008E0286" w:rsidRPr="002D0256" w:rsidRDefault="008E0286" w:rsidP="008E0286">
      <w:pPr>
        <w:autoSpaceDE w:val="0"/>
        <w:autoSpaceDN w:val="0"/>
        <w:adjustRightInd w:val="0"/>
        <w:spacing w:after="0" w:line="480" w:lineRule="auto"/>
        <w:ind w:left="1440" w:firstLine="720"/>
        <w:jc w:val="both"/>
        <w:rPr>
          <w:rFonts w:ascii="Times New Roman" w:hAnsi="Times New Roman" w:cs="Times New Roman"/>
          <w:sz w:val="24"/>
          <w:szCs w:val="24"/>
        </w:rPr>
      </w:pPr>
      <w:r w:rsidRPr="002D0256">
        <w:rPr>
          <w:rFonts w:ascii="Times New Roman" w:hAnsi="Times New Roman" w:cs="Times New Roman"/>
          <w:sz w:val="24"/>
          <w:szCs w:val="24"/>
        </w:rPr>
        <w:t>(2) Tidak Dapat Dipisahkan (</w:t>
      </w:r>
      <w:r w:rsidRPr="002D0256">
        <w:rPr>
          <w:rFonts w:ascii="Times New Roman" w:hAnsi="Times New Roman" w:cs="Times New Roman"/>
          <w:i/>
          <w:iCs/>
          <w:sz w:val="24"/>
          <w:szCs w:val="24"/>
        </w:rPr>
        <w:t>Inseparability</w:t>
      </w:r>
      <w:r w:rsidRPr="002D0256">
        <w:rPr>
          <w:rFonts w:ascii="Times New Roman" w:hAnsi="Times New Roman" w:cs="Times New Roman"/>
          <w:sz w:val="24"/>
          <w:szCs w:val="24"/>
        </w:rPr>
        <w:t>)</w:t>
      </w:r>
    </w:p>
    <w:p w:rsidR="008E0286" w:rsidRPr="002D0256" w:rsidRDefault="008E0286" w:rsidP="008E0286">
      <w:pPr>
        <w:autoSpaceDE w:val="0"/>
        <w:autoSpaceDN w:val="0"/>
        <w:adjustRightInd w:val="0"/>
        <w:spacing w:after="0" w:line="480" w:lineRule="auto"/>
        <w:ind w:left="2160"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Jasa-jasa umumnya diproduksi secara khusus dan dikonsumsi pada waktu yang bersamaan. Jika jasa diberikan oleh seseorang, maka orang tersebut merupakan bagian dari jasa tersebut. </w:t>
      </w:r>
      <w:r w:rsidRPr="002D0256">
        <w:rPr>
          <w:rFonts w:ascii="Times New Roman" w:hAnsi="Times New Roman" w:cs="Times New Roman"/>
          <w:i/>
          <w:iCs/>
          <w:sz w:val="24"/>
          <w:szCs w:val="24"/>
        </w:rPr>
        <w:t xml:space="preserve">Client </w:t>
      </w:r>
      <w:r w:rsidRPr="002D0256">
        <w:rPr>
          <w:rFonts w:ascii="Times New Roman" w:hAnsi="Times New Roman" w:cs="Times New Roman"/>
          <w:sz w:val="24"/>
          <w:szCs w:val="24"/>
        </w:rPr>
        <w:t xml:space="preserve">juga hadir pada saat jasa diberikan, interaksi penyedia </w:t>
      </w:r>
      <w:r w:rsidRPr="002D0256">
        <w:rPr>
          <w:rFonts w:ascii="Times New Roman" w:hAnsi="Times New Roman" w:cs="Times New Roman"/>
          <w:i/>
          <w:iCs/>
          <w:sz w:val="24"/>
          <w:szCs w:val="24"/>
        </w:rPr>
        <w:t xml:space="preserve">client </w:t>
      </w:r>
      <w:r w:rsidRPr="002D0256">
        <w:rPr>
          <w:rFonts w:ascii="Times New Roman" w:hAnsi="Times New Roman" w:cs="Times New Roman"/>
          <w:sz w:val="24"/>
          <w:szCs w:val="24"/>
        </w:rPr>
        <w:t>merupakan ciri khusus dari pemasaran jasa tersebut.</w:t>
      </w:r>
    </w:p>
    <w:p w:rsidR="008E0286" w:rsidRPr="002D0256" w:rsidRDefault="008E0286" w:rsidP="008E0286">
      <w:pPr>
        <w:autoSpaceDE w:val="0"/>
        <w:autoSpaceDN w:val="0"/>
        <w:adjustRightInd w:val="0"/>
        <w:spacing w:after="0" w:line="480" w:lineRule="auto"/>
        <w:ind w:left="1440" w:firstLine="720"/>
        <w:jc w:val="both"/>
        <w:rPr>
          <w:rFonts w:ascii="Times New Roman" w:hAnsi="Times New Roman" w:cs="Times New Roman"/>
          <w:sz w:val="24"/>
          <w:szCs w:val="24"/>
        </w:rPr>
      </w:pPr>
      <w:r w:rsidRPr="002D0256">
        <w:rPr>
          <w:rFonts w:ascii="Times New Roman" w:hAnsi="Times New Roman" w:cs="Times New Roman"/>
          <w:sz w:val="24"/>
          <w:szCs w:val="24"/>
        </w:rPr>
        <w:t>(3) Beraneka Ragam (</w:t>
      </w:r>
      <w:r w:rsidRPr="002D0256">
        <w:rPr>
          <w:rFonts w:ascii="Times New Roman" w:hAnsi="Times New Roman" w:cs="Times New Roman"/>
          <w:i/>
          <w:iCs/>
          <w:sz w:val="24"/>
          <w:szCs w:val="24"/>
        </w:rPr>
        <w:t>Variability</w:t>
      </w:r>
      <w:r w:rsidRPr="002D0256">
        <w:rPr>
          <w:rFonts w:ascii="Times New Roman" w:hAnsi="Times New Roman" w:cs="Times New Roman"/>
          <w:sz w:val="24"/>
          <w:szCs w:val="24"/>
        </w:rPr>
        <w:t>)</w:t>
      </w:r>
    </w:p>
    <w:p w:rsidR="008E0286" w:rsidRPr="002D0256" w:rsidRDefault="008E0286" w:rsidP="008E0286">
      <w:pPr>
        <w:autoSpaceDE w:val="0"/>
        <w:autoSpaceDN w:val="0"/>
        <w:adjustRightInd w:val="0"/>
        <w:spacing w:after="0" w:line="480" w:lineRule="auto"/>
        <w:ind w:left="2160"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Jasa itu sangat beraneka ragam, karena tergantung kepada yang menyediakannya dan kapan serta dimana disediakan. Sering kali pembeli jasa menyadari akan keanekaragaman ini dan </w:t>
      </w:r>
      <w:r w:rsidRPr="002D0256">
        <w:rPr>
          <w:rFonts w:ascii="Times New Roman" w:hAnsi="Times New Roman" w:cs="Times New Roman"/>
          <w:sz w:val="24"/>
          <w:szCs w:val="24"/>
        </w:rPr>
        <w:lastRenderedPageBreak/>
        <w:t>membicarakannya dengan yang lain sebelumm memilih seorang penyedia jasa.</w:t>
      </w:r>
    </w:p>
    <w:p w:rsidR="008E0286" w:rsidRPr="002D0256" w:rsidRDefault="008E0286" w:rsidP="008E0286">
      <w:pPr>
        <w:autoSpaceDE w:val="0"/>
        <w:autoSpaceDN w:val="0"/>
        <w:adjustRightInd w:val="0"/>
        <w:spacing w:after="0" w:line="480" w:lineRule="auto"/>
        <w:ind w:left="1440" w:firstLine="720"/>
        <w:jc w:val="both"/>
        <w:rPr>
          <w:rFonts w:ascii="Times New Roman" w:hAnsi="Times New Roman" w:cs="Times New Roman"/>
          <w:sz w:val="24"/>
          <w:szCs w:val="24"/>
        </w:rPr>
      </w:pPr>
      <w:r w:rsidRPr="002D0256">
        <w:rPr>
          <w:rFonts w:ascii="Times New Roman" w:hAnsi="Times New Roman" w:cs="Times New Roman"/>
          <w:sz w:val="24"/>
          <w:szCs w:val="24"/>
        </w:rPr>
        <w:t>(4) Tidak Tahan Lama (</w:t>
      </w:r>
      <w:r w:rsidRPr="002D0256">
        <w:rPr>
          <w:rFonts w:ascii="Times New Roman" w:hAnsi="Times New Roman" w:cs="Times New Roman"/>
          <w:i/>
          <w:iCs/>
          <w:sz w:val="24"/>
          <w:szCs w:val="24"/>
        </w:rPr>
        <w:t>Perishability</w:t>
      </w:r>
      <w:r w:rsidRPr="002D0256">
        <w:rPr>
          <w:rFonts w:ascii="Times New Roman" w:hAnsi="Times New Roman" w:cs="Times New Roman"/>
          <w:sz w:val="24"/>
          <w:szCs w:val="24"/>
        </w:rPr>
        <w:t>)</w:t>
      </w:r>
    </w:p>
    <w:p w:rsidR="008E0286" w:rsidRPr="002D0256" w:rsidRDefault="008E0286" w:rsidP="008E0286">
      <w:pPr>
        <w:autoSpaceDE w:val="0"/>
        <w:autoSpaceDN w:val="0"/>
        <w:adjustRightInd w:val="0"/>
        <w:spacing w:after="0" w:line="480" w:lineRule="auto"/>
        <w:ind w:left="2160" w:firstLine="720"/>
        <w:jc w:val="both"/>
        <w:rPr>
          <w:rFonts w:ascii="Times New Roman" w:hAnsi="Times New Roman" w:cs="Times New Roman"/>
          <w:sz w:val="24"/>
          <w:szCs w:val="24"/>
        </w:rPr>
      </w:pPr>
      <w:r w:rsidRPr="002D0256">
        <w:rPr>
          <w:rFonts w:ascii="Times New Roman" w:hAnsi="Times New Roman" w:cs="Times New Roman"/>
          <w:sz w:val="24"/>
          <w:szCs w:val="24"/>
        </w:rPr>
        <w:t>Jasa-jasa tidak dapat disimpan. Keadaan tidak tahan dari jasa-jasa bukanlah masalah jika permintaanya stabil, karena mudah untuk melakukan persiapan pelayanan sebelumnya. Jika permintaan terhadapnya berfluktuasi maka perusahaan jasa menghadapi masalah yang sulit.</w:t>
      </w:r>
    </w:p>
    <w:p w:rsidR="008E0286" w:rsidRPr="002D0256" w:rsidRDefault="008E0286" w:rsidP="008E0286">
      <w:pPr>
        <w:autoSpaceDE w:val="0"/>
        <w:autoSpaceDN w:val="0"/>
        <w:adjustRightInd w:val="0"/>
        <w:spacing w:after="0" w:line="480" w:lineRule="auto"/>
        <w:ind w:left="2160" w:firstLine="720"/>
        <w:jc w:val="both"/>
        <w:rPr>
          <w:rFonts w:ascii="Times New Roman" w:hAnsi="Times New Roman" w:cs="Times New Roman"/>
          <w:sz w:val="24"/>
          <w:szCs w:val="24"/>
        </w:rPr>
      </w:pPr>
    </w:p>
    <w:p w:rsidR="008E0286" w:rsidRPr="002D0256" w:rsidRDefault="008E0286" w:rsidP="008E0286">
      <w:pPr>
        <w:autoSpaceDE w:val="0"/>
        <w:autoSpaceDN w:val="0"/>
        <w:adjustRightInd w:val="0"/>
        <w:spacing w:after="0" w:line="480" w:lineRule="auto"/>
        <w:ind w:left="720" w:firstLine="720"/>
        <w:jc w:val="both"/>
        <w:rPr>
          <w:rFonts w:ascii="Times New Roman" w:hAnsi="Times New Roman" w:cs="Times New Roman"/>
          <w:b/>
          <w:bCs/>
          <w:sz w:val="24"/>
          <w:szCs w:val="24"/>
        </w:rPr>
      </w:pPr>
      <w:r w:rsidRPr="002D0256">
        <w:rPr>
          <w:rFonts w:ascii="Times New Roman" w:hAnsi="Times New Roman" w:cs="Times New Roman"/>
          <w:b/>
          <w:bCs/>
          <w:sz w:val="24"/>
          <w:szCs w:val="24"/>
        </w:rPr>
        <w:t>c. Pemasaran jasa</w:t>
      </w:r>
    </w:p>
    <w:p w:rsidR="008E0286" w:rsidRPr="002D0256" w:rsidRDefault="008E0286" w:rsidP="008E0286">
      <w:pPr>
        <w:autoSpaceDE w:val="0"/>
        <w:autoSpaceDN w:val="0"/>
        <w:adjustRightInd w:val="0"/>
        <w:spacing w:after="0" w:line="480" w:lineRule="auto"/>
        <w:ind w:left="1440" w:firstLine="720"/>
        <w:jc w:val="both"/>
        <w:rPr>
          <w:rFonts w:ascii="Times New Roman" w:hAnsi="Times New Roman" w:cs="Times New Roman"/>
          <w:sz w:val="24"/>
          <w:szCs w:val="24"/>
        </w:rPr>
      </w:pPr>
      <w:r w:rsidRPr="002D0256">
        <w:rPr>
          <w:rFonts w:ascii="Times New Roman" w:hAnsi="Times New Roman" w:cs="Times New Roman"/>
          <w:sz w:val="24"/>
          <w:szCs w:val="24"/>
        </w:rPr>
        <w:t>Penawaran suatu perusahaan kepada pasar biasanya mencakup beberapa jenis jasa. Komponen jasa merupakan bagian kecil ataupun bagian utama dan keseluruhan penawaran tersebut. Suatu penawaran dapat bervariasi dari dua kutub yaitu berupa barang pada satu sisi dan jasa murni lainnya. Menurut Kotler (</w:t>
      </w:r>
      <w:r>
        <w:rPr>
          <w:rFonts w:ascii="Times New Roman" w:hAnsi="Times New Roman" w:cs="Times New Roman"/>
          <w:sz w:val="24"/>
          <w:szCs w:val="24"/>
          <w:lang w:val="en-US"/>
        </w:rPr>
        <w:t>2016</w:t>
      </w:r>
      <w:r w:rsidRPr="002D0256">
        <w:rPr>
          <w:rFonts w:ascii="Times New Roman" w:hAnsi="Times New Roman" w:cs="Times New Roman"/>
          <w:sz w:val="24"/>
          <w:szCs w:val="24"/>
        </w:rPr>
        <w:t>), terdapat lima kategori dari pelayanan yang dapat dibedakan dari:</w:t>
      </w:r>
    </w:p>
    <w:p w:rsidR="008E0286" w:rsidRPr="002D0256" w:rsidRDefault="008E0286" w:rsidP="008E0286">
      <w:pPr>
        <w:autoSpaceDE w:val="0"/>
        <w:autoSpaceDN w:val="0"/>
        <w:adjustRightInd w:val="0"/>
        <w:spacing w:after="0" w:line="480" w:lineRule="auto"/>
        <w:ind w:left="2160"/>
        <w:jc w:val="both"/>
        <w:rPr>
          <w:rFonts w:ascii="Times New Roman" w:hAnsi="Times New Roman" w:cs="Times New Roman"/>
          <w:sz w:val="24"/>
          <w:szCs w:val="24"/>
        </w:rPr>
      </w:pPr>
      <w:r w:rsidRPr="002D0256">
        <w:rPr>
          <w:rFonts w:ascii="Times New Roman" w:hAnsi="Times New Roman" w:cs="Times New Roman"/>
          <w:sz w:val="24"/>
          <w:szCs w:val="24"/>
        </w:rPr>
        <w:t>(1) Produksi fisik murni</w:t>
      </w:r>
    </w:p>
    <w:p w:rsidR="008E0286" w:rsidRPr="002D0256" w:rsidRDefault="008E0286" w:rsidP="008E0286">
      <w:pPr>
        <w:autoSpaceDE w:val="0"/>
        <w:autoSpaceDN w:val="0"/>
        <w:adjustRightInd w:val="0"/>
        <w:spacing w:after="0" w:line="480" w:lineRule="auto"/>
        <w:ind w:left="2160"/>
        <w:jc w:val="both"/>
        <w:rPr>
          <w:rFonts w:ascii="Times New Roman" w:hAnsi="Times New Roman" w:cs="Times New Roman"/>
          <w:sz w:val="24"/>
          <w:szCs w:val="24"/>
        </w:rPr>
      </w:pPr>
      <w:r w:rsidRPr="002D0256">
        <w:rPr>
          <w:rFonts w:ascii="Times New Roman" w:hAnsi="Times New Roman" w:cs="Times New Roman"/>
          <w:sz w:val="24"/>
          <w:szCs w:val="24"/>
        </w:rPr>
        <w:t>(2) Produksi fisik dengan jasa pendukung.</w:t>
      </w:r>
    </w:p>
    <w:p w:rsidR="008E0286" w:rsidRPr="002D0256" w:rsidRDefault="008E0286" w:rsidP="008E0286">
      <w:pPr>
        <w:autoSpaceDE w:val="0"/>
        <w:autoSpaceDN w:val="0"/>
        <w:adjustRightInd w:val="0"/>
        <w:spacing w:after="0" w:line="480" w:lineRule="auto"/>
        <w:ind w:left="2160"/>
        <w:jc w:val="both"/>
        <w:rPr>
          <w:rFonts w:ascii="Times New Roman" w:hAnsi="Times New Roman" w:cs="Times New Roman"/>
          <w:i/>
          <w:iCs/>
          <w:sz w:val="24"/>
          <w:szCs w:val="24"/>
        </w:rPr>
      </w:pPr>
      <w:r w:rsidRPr="002D0256">
        <w:rPr>
          <w:rFonts w:ascii="Times New Roman" w:hAnsi="Times New Roman" w:cs="Times New Roman"/>
          <w:sz w:val="24"/>
          <w:szCs w:val="24"/>
        </w:rPr>
        <w:t xml:space="preserve">(3) </w:t>
      </w:r>
      <w:r w:rsidRPr="002D0256">
        <w:rPr>
          <w:rFonts w:ascii="Times New Roman" w:hAnsi="Times New Roman" w:cs="Times New Roman"/>
          <w:i/>
          <w:iCs/>
          <w:sz w:val="24"/>
          <w:szCs w:val="24"/>
        </w:rPr>
        <w:t>Hybrid</w:t>
      </w:r>
    </w:p>
    <w:p w:rsidR="008E0286" w:rsidRPr="002D0256" w:rsidRDefault="008E0286" w:rsidP="008E0286">
      <w:pPr>
        <w:autoSpaceDE w:val="0"/>
        <w:autoSpaceDN w:val="0"/>
        <w:adjustRightInd w:val="0"/>
        <w:spacing w:after="0" w:line="480" w:lineRule="auto"/>
        <w:ind w:left="2160"/>
        <w:jc w:val="both"/>
        <w:rPr>
          <w:rFonts w:ascii="Times New Roman" w:hAnsi="Times New Roman" w:cs="Times New Roman"/>
          <w:sz w:val="24"/>
          <w:szCs w:val="24"/>
        </w:rPr>
      </w:pPr>
      <w:r w:rsidRPr="002D0256">
        <w:rPr>
          <w:rFonts w:ascii="Times New Roman" w:hAnsi="Times New Roman" w:cs="Times New Roman"/>
          <w:sz w:val="24"/>
          <w:szCs w:val="24"/>
        </w:rPr>
        <w:t>(4) Jasa utama yang didukung dengan barang dan jasa minor.</w:t>
      </w:r>
    </w:p>
    <w:p w:rsidR="008E0286" w:rsidRPr="002D0256" w:rsidRDefault="008E0286" w:rsidP="008E0286">
      <w:pPr>
        <w:autoSpaceDE w:val="0"/>
        <w:autoSpaceDN w:val="0"/>
        <w:adjustRightInd w:val="0"/>
        <w:spacing w:after="0" w:line="480" w:lineRule="auto"/>
        <w:ind w:left="2160"/>
        <w:jc w:val="both"/>
        <w:rPr>
          <w:rFonts w:ascii="Times New Roman" w:hAnsi="Times New Roman" w:cs="Times New Roman"/>
          <w:sz w:val="24"/>
          <w:szCs w:val="24"/>
        </w:rPr>
      </w:pPr>
      <w:r w:rsidRPr="002D0256">
        <w:rPr>
          <w:rFonts w:ascii="Times New Roman" w:hAnsi="Times New Roman" w:cs="Times New Roman"/>
          <w:sz w:val="24"/>
          <w:szCs w:val="24"/>
        </w:rPr>
        <w:t>(5) Jasa murni</w:t>
      </w:r>
    </w:p>
    <w:p w:rsidR="008E0286" w:rsidRPr="002D0256" w:rsidRDefault="008E0286" w:rsidP="008E0286">
      <w:pPr>
        <w:autoSpaceDE w:val="0"/>
        <w:autoSpaceDN w:val="0"/>
        <w:adjustRightInd w:val="0"/>
        <w:spacing w:after="0" w:line="480" w:lineRule="auto"/>
        <w:jc w:val="both"/>
        <w:rPr>
          <w:rFonts w:ascii="Times New Roman" w:hAnsi="Times New Roman" w:cs="Times New Roman"/>
          <w:sz w:val="24"/>
          <w:szCs w:val="24"/>
        </w:rPr>
      </w:pPr>
    </w:p>
    <w:p w:rsidR="008E0286" w:rsidRPr="002D0256" w:rsidRDefault="008E0286" w:rsidP="008E0286">
      <w:pPr>
        <w:autoSpaceDE w:val="0"/>
        <w:autoSpaceDN w:val="0"/>
        <w:adjustRightInd w:val="0"/>
        <w:spacing w:after="0" w:line="480" w:lineRule="auto"/>
        <w:jc w:val="both"/>
        <w:rPr>
          <w:rFonts w:ascii="Times New Roman" w:hAnsi="Times New Roman" w:cs="Times New Roman"/>
          <w:sz w:val="24"/>
          <w:szCs w:val="24"/>
        </w:rPr>
      </w:pPr>
    </w:p>
    <w:p w:rsidR="008E0286" w:rsidRPr="002D0256" w:rsidRDefault="008E0286" w:rsidP="008E0286">
      <w:pPr>
        <w:autoSpaceDE w:val="0"/>
        <w:autoSpaceDN w:val="0"/>
        <w:adjustRightInd w:val="0"/>
        <w:spacing w:after="0" w:line="480" w:lineRule="auto"/>
        <w:jc w:val="both"/>
        <w:rPr>
          <w:rFonts w:ascii="Times New Roman" w:hAnsi="Times New Roman" w:cs="Times New Roman"/>
          <w:sz w:val="24"/>
          <w:szCs w:val="24"/>
        </w:rPr>
      </w:pPr>
    </w:p>
    <w:p w:rsidR="008E0286" w:rsidRPr="002D0256" w:rsidRDefault="008E0286" w:rsidP="008E0286">
      <w:pPr>
        <w:autoSpaceDE w:val="0"/>
        <w:autoSpaceDN w:val="0"/>
        <w:adjustRightInd w:val="0"/>
        <w:spacing w:after="0" w:line="480" w:lineRule="auto"/>
        <w:jc w:val="both"/>
        <w:rPr>
          <w:rFonts w:ascii="Times New Roman" w:hAnsi="Times New Roman" w:cs="Times New Roman"/>
          <w:sz w:val="24"/>
          <w:szCs w:val="24"/>
        </w:rPr>
      </w:pPr>
    </w:p>
    <w:p w:rsidR="008E0286" w:rsidRPr="002D0256" w:rsidRDefault="008E0286" w:rsidP="008E0286">
      <w:pPr>
        <w:autoSpaceDE w:val="0"/>
        <w:autoSpaceDN w:val="0"/>
        <w:adjustRightInd w:val="0"/>
        <w:spacing w:after="0" w:line="480" w:lineRule="auto"/>
        <w:ind w:firstLine="720"/>
        <w:jc w:val="both"/>
        <w:rPr>
          <w:rFonts w:ascii="Times New Roman" w:hAnsi="Times New Roman" w:cs="Times New Roman"/>
          <w:sz w:val="24"/>
          <w:szCs w:val="24"/>
        </w:rPr>
      </w:pPr>
      <w:r w:rsidRPr="002D0256">
        <w:rPr>
          <w:rFonts w:ascii="Times New Roman" w:hAnsi="Times New Roman" w:cs="Times New Roman"/>
          <w:b/>
          <w:sz w:val="24"/>
          <w:szCs w:val="24"/>
        </w:rPr>
        <w:lastRenderedPageBreak/>
        <w:t>2. Kualitas Pelayanan</w:t>
      </w:r>
    </w:p>
    <w:p w:rsidR="008E0286" w:rsidRPr="002D0256" w:rsidRDefault="008E0286" w:rsidP="008E0286">
      <w:pPr>
        <w:autoSpaceDE w:val="0"/>
        <w:autoSpaceDN w:val="0"/>
        <w:adjustRightInd w:val="0"/>
        <w:spacing w:after="0" w:line="480" w:lineRule="auto"/>
        <w:ind w:left="720" w:firstLine="720"/>
        <w:jc w:val="both"/>
        <w:rPr>
          <w:rFonts w:ascii="Times New Roman" w:hAnsi="Times New Roman" w:cs="Times New Roman"/>
          <w:b/>
          <w:bCs/>
          <w:sz w:val="24"/>
          <w:szCs w:val="24"/>
          <w:lang w:eastAsia="id-ID"/>
        </w:rPr>
      </w:pPr>
      <w:r w:rsidRPr="002D0256">
        <w:rPr>
          <w:rFonts w:ascii="Times New Roman" w:hAnsi="Times New Roman" w:cs="Times New Roman"/>
          <w:b/>
          <w:bCs/>
          <w:sz w:val="24"/>
          <w:szCs w:val="24"/>
          <w:lang w:eastAsia="id-ID"/>
        </w:rPr>
        <w:t>a. Pengertian Kualitas</w:t>
      </w:r>
    </w:p>
    <w:p w:rsidR="008E0286" w:rsidRPr="002D0256" w:rsidRDefault="008E0286" w:rsidP="008E0286">
      <w:pPr>
        <w:spacing w:line="480" w:lineRule="auto"/>
        <w:ind w:left="1440" w:firstLine="720"/>
        <w:jc w:val="both"/>
        <w:rPr>
          <w:rFonts w:ascii="Times New Roman" w:hAnsi="Times New Roman" w:cs="Times New Roman"/>
          <w:sz w:val="24"/>
          <w:szCs w:val="24"/>
        </w:rPr>
      </w:pPr>
      <w:r w:rsidRPr="002D0256">
        <w:rPr>
          <w:rFonts w:ascii="Times New Roman" w:hAnsi="Times New Roman" w:cs="Times New Roman"/>
          <w:sz w:val="24"/>
          <w:szCs w:val="24"/>
        </w:rPr>
        <w:t>Definisi kualitas seperti terdapat pada Kamus Besar Bahasa Indonesia (KBBI) dimaknai sebagai tingkah baik buruknya sesuatu. Maka untuk mengetahui sesuatu setiap orang memiliki persepsi yang berbeda-beda dalam mengartikannya. Kualitas memiliki arti yang berbeda-beda tergantung penempatan kosakata yang digunakan atau tergantung istilah apa yang digunakan. Konsep kualitas itu sendiri sering dianggap sebagai ukuran relatif suatu produk atau jasa yang terdiri atas kualitas desain dan kualitas kesesuaian. Dalam perspektif TQM (</w:t>
      </w:r>
      <w:r w:rsidRPr="002D0256">
        <w:rPr>
          <w:rFonts w:ascii="Times New Roman" w:hAnsi="Times New Roman" w:cs="Times New Roman"/>
          <w:i/>
          <w:sz w:val="24"/>
          <w:szCs w:val="24"/>
        </w:rPr>
        <w:t>Total Quality Management</w:t>
      </w:r>
      <w:r w:rsidRPr="002D0256">
        <w:rPr>
          <w:rFonts w:ascii="Times New Roman" w:hAnsi="Times New Roman" w:cs="Times New Roman"/>
          <w:sz w:val="24"/>
          <w:szCs w:val="24"/>
        </w:rPr>
        <w:t xml:space="preserve">), kualitas dipandang secara luas, dimana tidak hanya aspek hasil saja yang ditekankan, melainkan juga meliputi proses lingkungan dan manusia. Sebagaimana dikemukakan oleh Goetsch dan Davis dalam Ekowanti (2017) bahwa kualitas merupakan suatu kondisi dinamis yang berhubungan dengan produk, jasa, manusia, proses dan lingkungan yang memenuhi dan melebihi harapan. Meskipun kata kualitas memiliki banyak definisi yang diterima secara universal. Kualitas merupakan suatu kondisi dinamis yang berpengaruh dengan produk, jasa, manusia, proses dan lingkungan yang memenuhi atau melebihi harapan. </w:t>
      </w:r>
    </w:p>
    <w:p w:rsidR="008E0286" w:rsidRPr="002D0256" w:rsidRDefault="008E0286" w:rsidP="008E0286">
      <w:pPr>
        <w:spacing w:line="480" w:lineRule="auto"/>
        <w:ind w:left="1440" w:firstLine="720"/>
        <w:jc w:val="both"/>
        <w:rPr>
          <w:rFonts w:ascii="Times New Roman" w:hAnsi="Times New Roman" w:cs="Times New Roman"/>
          <w:sz w:val="24"/>
          <w:szCs w:val="24"/>
        </w:rPr>
      </w:pPr>
      <w:r w:rsidRPr="002D0256">
        <w:rPr>
          <w:rFonts w:ascii="Times New Roman" w:hAnsi="Times New Roman" w:cs="Times New Roman"/>
          <w:sz w:val="24"/>
          <w:szCs w:val="24"/>
        </w:rPr>
        <w:t>Kata kualitas mengandung banyak definisi dan makna, tetapi dari beberapa definisi yang dapat kita jumpai ada beberapa yang memiliki persamaan walaupun hanya cara penyampaiannya saja biasanya terdapat pada elemen sebagai berikut:</w:t>
      </w:r>
    </w:p>
    <w:p w:rsidR="008E0286" w:rsidRDefault="008E0286" w:rsidP="008E0286">
      <w:pPr>
        <w:spacing w:line="480" w:lineRule="auto"/>
        <w:ind w:left="2552" w:hanging="392"/>
        <w:jc w:val="both"/>
        <w:rPr>
          <w:rFonts w:ascii="Times New Roman" w:hAnsi="Times New Roman" w:cs="Times New Roman"/>
          <w:sz w:val="24"/>
          <w:szCs w:val="24"/>
          <w:lang w:val="en-US"/>
        </w:rPr>
      </w:pPr>
      <w:r w:rsidRPr="002D0256">
        <w:rPr>
          <w:rFonts w:ascii="Times New Roman" w:hAnsi="Times New Roman" w:cs="Times New Roman"/>
          <w:sz w:val="24"/>
          <w:szCs w:val="24"/>
        </w:rPr>
        <w:t>(1) Kualitas meliputi usaha memenuhi atau melebihkan harapan konsumen.</w:t>
      </w:r>
    </w:p>
    <w:p w:rsidR="008E0286" w:rsidRDefault="008E0286" w:rsidP="008E0286">
      <w:pPr>
        <w:spacing w:line="480" w:lineRule="auto"/>
        <w:ind w:left="2552" w:hanging="392"/>
        <w:jc w:val="both"/>
        <w:rPr>
          <w:rFonts w:ascii="Times New Roman" w:hAnsi="Times New Roman" w:cs="Times New Roman"/>
          <w:sz w:val="24"/>
          <w:szCs w:val="24"/>
          <w:lang w:val="en-US"/>
        </w:rPr>
      </w:pPr>
      <w:r w:rsidRPr="002D0256">
        <w:rPr>
          <w:rFonts w:ascii="Times New Roman" w:hAnsi="Times New Roman" w:cs="Times New Roman"/>
          <w:sz w:val="24"/>
          <w:szCs w:val="24"/>
        </w:rPr>
        <w:lastRenderedPageBreak/>
        <w:t xml:space="preserve">(2) Kualitas mencakup produk, jasa, </w:t>
      </w:r>
      <w:r>
        <w:rPr>
          <w:rFonts w:ascii="Times New Roman" w:hAnsi="Times New Roman" w:cs="Times New Roman"/>
          <w:sz w:val="24"/>
          <w:szCs w:val="24"/>
        </w:rPr>
        <w:t>manusia, proses dan lingkungan.</w:t>
      </w:r>
    </w:p>
    <w:p w:rsidR="008E0286" w:rsidRPr="002D0256" w:rsidRDefault="008E0286" w:rsidP="008E0286">
      <w:pPr>
        <w:spacing w:line="480" w:lineRule="auto"/>
        <w:ind w:left="2552" w:hanging="392"/>
        <w:jc w:val="both"/>
        <w:rPr>
          <w:rFonts w:ascii="Times New Roman" w:hAnsi="Times New Roman" w:cs="Times New Roman"/>
          <w:sz w:val="24"/>
          <w:szCs w:val="24"/>
        </w:rPr>
      </w:pPr>
      <w:r w:rsidRPr="002D0256">
        <w:rPr>
          <w:rFonts w:ascii="Times New Roman" w:hAnsi="Times New Roman" w:cs="Times New Roman"/>
          <w:sz w:val="24"/>
          <w:szCs w:val="24"/>
        </w:rPr>
        <w:t xml:space="preserve">(3) Kualitas merupakan kondisi yang selalu berubah. </w:t>
      </w:r>
    </w:p>
    <w:p w:rsidR="008E0286" w:rsidRPr="002D0256" w:rsidRDefault="008E0286" w:rsidP="008E0286">
      <w:pPr>
        <w:spacing w:line="480" w:lineRule="auto"/>
        <w:ind w:left="1440"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Intinya adalah perbaikan mutu atau kualitas terus menerus, yang dalam managemen Jepang dikenal sebagai KAIZEN. Menurut Imai dalam </w:t>
      </w:r>
      <w:r>
        <w:rPr>
          <w:rFonts w:ascii="Times New Roman" w:hAnsi="Times New Roman" w:cs="Times New Roman"/>
          <w:sz w:val="24"/>
          <w:szCs w:val="24"/>
          <w:lang w:val="en-US"/>
        </w:rPr>
        <w:t>Haghiria</w:t>
      </w:r>
      <w:r>
        <w:rPr>
          <w:rFonts w:ascii="Times New Roman" w:hAnsi="Times New Roman" w:cs="Times New Roman"/>
          <w:sz w:val="24"/>
          <w:szCs w:val="24"/>
        </w:rPr>
        <w:t>n (20</w:t>
      </w:r>
      <w:r>
        <w:rPr>
          <w:rFonts w:ascii="Times New Roman" w:hAnsi="Times New Roman" w:cs="Times New Roman"/>
          <w:sz w:val="24"/>
          <w:szCs w:val="24"/>
          <w:lang w:val="en-US"/>
        </w:rPr>
        <w:t>16</w:t>
      </w:r>
      <w:r w:rsidRPr="002D0256">
        <w:rPr>
          <w:rFonts w:ascii="Times New Roman" w:hAnsi="Times New Roman" w:cs="Times New Roman"/>
          <w:sz w:val="24"/>
          <w:szCs w:val="24"/>
        </w:rPr>
        <w:t xml:space="preserve">) KAIZEN berarti </w:t>
      </w:r>
      <w:r w:rsidRPr="002D0256">
        <w:rPr>
          <w:rFonts w:ascii="Times New Roman" w:hAnsi="Times New Roman" w:cs="Times New Roman"/>
          <w:i/>
          <w:sz w:val="24"/>
          <w:szCs w:val="24"/>
        </w:rPr>
        <w:t>unending improvement</w:t>
      </w:r>
      <w:r w:rsidRPr="002D0256">
        <w:rPr>
          <w:rFonts w:ascii="Times New Roman" w:hAnsi="Times New Roman" w:cs="Times New Roman"/>
          <w:sz w:val="24"/>
          <w:szCs w:val="24"/>
        </w:rPr>
        <w:t xml:space="preserve">, yaitu perbaikan secara </w:t>
      </w:r>
      <w:r w:rsidRPr="002D0256">
        <w:rPr>
          <w:rFonts w:ascii="Times New Roman" w:hAnsi="Times New Roman" w:cs="Times New Roman"/>
          <w:i/>
          <w:sz w:val="24"/>
          <w:szCs w:val="24"/>
        </w:rPr>
        <w:t>continue</w:t>
      </w:r>
      <w:r w:rsidRPr="002D0256">
        <w:rPr>
          <w:rFonts w:ascii="Times New Roman" w:hAnsi="Times New Roman" w:cs="Times New Roman"/>
          <w:sz w:val="24"/>
          <w:szCs w:val="24"/>
        </w:rPr>
        <w:t xml:space="preserve">, dalam segala kegiatan perusahaan, sehingga muncul kualitas yang makin lama semakin baik harus dapat dirasakan oleh konsumen. Perbaikan kualitas ini harus pula dipahami oleh seluruh personil perusahaan, agar mereka tampil dengan kinerja yang prima dan gandrung pada </w:t>
      </w:r>
      <w:r w:rsidRPr="002D0256">
        <w:rPr>
          <w:rFonts w:ascii="Times New Roman" w:hAnsi="Times New Roman" w:cs="Times New Roman"/>
          <w:i/>
          <w:sz w:val="24"/>
          <w:szCs w:val="24"/>
        </w:rPr>
        <w:t>high quality</w:t>
      </w:r>
      <w:r w:rsidRPr="002D0256">
        <w:rPr>
          <w:rFonts w:ascii="Times New Roman" w:hAnsi="Times New Roman" w:cs="Times New Roman"/>
          <w:sz w:val="24"/>
          <w:szCs w:val="24"/>
        </w:rPr>
        <w:t>.</w:t>
      </w:r>
    </w:p>
    <w:p w:rsidR="008E0286" w:rsidRPr="002D0256" w:rsidRDefault="008E0286" w:rsidP="008E0286">
      <w:pPr>
        <w:spacing w:line="480" w:lineRule="auto"/>
        <w:ind w:left="1440" w:firstLine="720"/>
        <w:jc w:val="both"/>
        <w:rPr>
          <w:rFonts w:ascii="Times New Roman" w:hAnsi="Times New Roman" w:cs="Times New Roman"/>
          <w:sz w:val="24"/>
          <w:szCs w:val="24"/>
        </w:rPr>
      </w:pPr>
    </w:p>
    <w:p w:rsidR="008E0286" w:rsidRPr="002D0256" w:rsidRDefault="008E0286" w:rsidP="008E0286">
      <w:pPr>
        <w:spacing w:line="480" w:lineRule="auto"/>
        <w:ind w:left="720" w:firstLine="720"/>
        <w:jc w:val="both"/>
        <w:rPr>
          <w:rFonts w:ascii="Times New Roman" w:hAnsi="Times New Roman" w:cs="Times New Roman"/>
          <w:b/>
          <w:sz w:val="24"/>
          <w:szCs w:val="24"/>
        </w:rPr>
      </w:pPr>
      <w:r w:rsidRPr="002D0256">
        <w:rPr>
          <w:rFonts w:ascii="Times New Roman" w:hAnsi="Times New Roman" w:cs="Times New Roman"/>
          <w:b/>
          <w:sz w:val="24"/>
          <w:szCs w:val="24"/>
        </w:rPr>
        <w:t xml:space="preserve">b. Pengertian Kualitas Pelayanan </w:t>
      </w:r>
    </w:p>
    <w:p w:rsidR="008E0286" w:rsidRPr="002D0256" w:rsidRDefault="008E0286" w:rsidP="008E0286">
      <w:pPr>
        <w:spacing w:line="480" w:lineRule="auto"/>
        <w:ind w:left="1440" w:firstLine="720"/>
        <w:jc w:val="both"/>
        <w:rPr>
          <w:rFonts w:ascii="Times New Roman" w:hAnsi="Times New Roman" w:cs="Times New Roman"/>
          <w:sz w:val="24"/>
          <w:szCs w:val="24"/>
        </w:rPr>
      </w:pPr>
      <w:r w:rsidRPr="002D0256">
        <w:rPr>
          <w:rFonts w:ascii="Times New Roman" w:hAnsi="Times New Roman" w:cs="Times New Roman"/>
          <w:sz w:val="24"/>
          <w:szCs w:val="24"/>
        </w:rPr>
        <w:t>Dalam dunia bisnis, bukan hanya produk/jasa yang di perhatikan. Dalam hal berbisnis kualitas pelayanan harus bisa diperhatikan juga. Karena kualitas pelayanan merupakan cara mempertahankan konsumen. Dengan adanya kualitas, berarti perusahaan harus memenuhi harapan-harapan konsumen dan memuaskan kebutuhan mereka.</w:t>
      </w:r>
    </w:p>
    <w:p w:rsidR="008E0286" w:rsidRPr="002D0256" w:rsidRDefault="008E0286" w:rsidP="008E0286">
      <w:pPr>
        <w:spacing w:line="480" w:lineRule="auto"/>
        <w:ind w:left="1440"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Menurut Lovelock dalam </w:t>
      </w:r>
      <w:r>
        <w:rPr>
          <w:rFonts w:ascii="Times New Roman" w:hAnsi="Times New Roman" w:cs="Times New Roman"/>
          <w:sz w:val="24"/>
          <w:szCs w:val="24"/>
          <w:lang w:val="en-US"/>
        </w:rPr>
        <w:t>Wirtz</w:t>
      </w:r>
      <w:r w:rsidRPr="002D0256">
        <w:rPr>
          <w:rFonts w:ascii="Times New Roman" w:hAnsi="Times New Roman" w:cs="Times New Roman"/>
          <w:sz w:val="24"/>
          <w:szCs w:val="24"/>
        </w:rPr>
        <w:t xml:space="preserve"> (201</w:t>
      </w:r>
      <w:r>
        <w:rPr>
          <w:rFonts w:ascii="Times New Roman" w:hAnsi="Times New Roman" w:cs="Times New Roman"/>
          <w:sz w:val="24"/>
          <w:szCs w:val="24"/>
          <w:lang w:val="en-US"/>
        </w:rPr>
        <w:t>6</w:t>
      </w:r>
      <w:r w:rsidRPr="002D0256">
        <w:rPr>
          <w:rFonts w:ascii="Times New Roman" w:hAnsi="Times New Roman" w:cs="Times New Roman"/>
          <w:sz w:val="24"/>
          <w:szCs w:val="24"/>
        </w:rPr>
        <w:t xml:space="preserve">) arti pelayanan adalah suatu proses jasa yang dihasilkan dari empat proses input, yaitu: </w:t>
      </w:r>
      <w:r w:rsidRPr="002D0256">
        <w:rPr>
          <w:rFonts w:ascii="Times New Roman" w:hAnsi="Times New Roman" w:cs="Times New Roman"/>
          <w:i/>
          <w:sz w:val="24"/>
          <w:szCs w:val="24"/>
        </w:rPr>
        <w:t xml:space="preserve">people processing (consumer), possession processing, mental stimulus processing, and information processing. </w:t>
      </w:r>
      <w:r w:rsidRPr="002D0256">
        <w:rPr>
          <w:rFonts w:ascii="Times New Roman" w:hAnsi="Times New Roman" w:cs="Times New Roman"/>
          <w:sz w:val="24"/>
          <w:szCs w:val="24"/>
        </w:rPr>
        <w:t xml:space="preserve">Sebagai suatu sistem, bisnis jasa merupakan kombinasi antara </w:t>
      </w:r>
      <w:r w:rsidRPr="002D0256">
        <w:rPr>
          <w:rFonts w:ascii="Times New Roman" w:hAnsi="Times New Roman" w:cs="Times New Roman"/>
          <w:i/>
          <w:sz w:val="24"/>
          <w:szCs w:val="24"/>
        </w:rPr>
        <w:t xml:space="preserve">service operating system, service delivery system </w:t>
      </w:r>
      <w:r w:rsidRPr="002D0256">
        <w:rPr>
          <w:rFonts w:ascii="Times New Roman" w:hAnsi="Times New Roman" w:cs="Times New Roman"/>
          <w:sz w:val="24"/>
          <w:szCs w:val="24"/>
        </w:rPr>
        <w:t>dan</w:t>
      </w:r>
      <w:r w:rsidRPr="002D0256">
        <w:rPr>
          <w:rFonts w:ascii="Times New Roman" w:hAnsi="Times New Roman" w:cs="Times New Roman"/>
          <w:i/>
          <w:sz w:val="24"/>
          <w:szCs w:val="24"/>
        </w:rPr>
        <w:t xml:space="preserve"> </w:t>
      </w:r>
      <w:r w:rsidRPr="002D0256">
        <w:rPr>
          <w:rFonts w:ascii="Times New Roman" w:hAnsi="Times New Roman" w:cs="Times New Roman"/>
          <w:i/>
          <w:sz w:val="24"/>
          <w:szCs w:val="24"/>
        </w:rPr>
        <w:lastRenderedPageBreak/>
        <w:t>service marketing system</w:t>
      </w:r>
      <w:r w:rsidRPr="002D0256">
        <w:rPr>
          <w:rFonts w:ascii="Times New Roman" w:hAnsi="Times New Roman" w:cs="Times New Roman"/>
          <w:sz w:val="24"/>
          <w:szCs w:val="24"/>
        </w:rPr>
        <w:t xml:space="preserve">. Yang mana pemasaran jasa lebih menekankan pada </w:t>
      </w:r>
      <w:r w:rsidRPr="002D0256">
        <w:rPr>
          <w:rFonts w:ascii="Times New Roman" w:hAnsi="Times New Roman" w:cs="Times New Roman"/>
          <w:i/>
          <w:sz w:val="24"/>
          <w:szCs w:val="24"/>
        </w:rPr>
        <w:t>service delivery system</w:t>
      </w:r>
      <w:r w:rsidRPr="002D0256">
        <w:rPr>
          <w:rFonts w:ascii="Times New Roman" w:hAnsi="Times New Roman" w:cs="Times New Roman"/>
          <w:sz w:val="24"/>
          <w:szCs w:val="24"/>
        </w:rPr>
        <w:t xml:space="preserve"> yaitu bagaimana suatu perusahaan menyampaikan jasa kepada konsumen. </w:t>
      </w:r>
    </w:p>
    <w:p w:rsidR="008E0286" w:rsidRPr="002D0256" w:rsidRDefault="008E0286" w:rsidP="008E0286">
      <w:pPr>
        <w:spacing w:line="480" w:lineRule="auto"/>
        <w:ind w:left="1440" w:firstLine="720"/>
        <w:jc w:val="both"/>
        <w:rPr>
          <w:rFonts w:ascii="Times New Roman" w:hAnsi="Times New Roman" w:cs="Times New Roman"/>
          <w:sz w:val="24"/>
          <w:szCs w:val="24"/>
        </w:rPr>
      </w:pPr>
      <w:r w:rsidRPr="002D0256">
        <w:rPr>
          <w:rFonts w:ascii="Times New Roman" w:hAnsi="Times New Roman" w:cs="Times New Roman"/>
          <w:sz w:val="24"/>
          <w:szCs w:val="24"/>
        </w:rPr>
        <w:t>Kualitas merupakan suatu kondisi dinamis yang berhubungan dengan produk, jasa, manusia, proses, dan lingkungan yang memenuhi atau melebihi harapan. Kualitas adalah bagaimana cara untuk mencari tahu apa yang menciptakan nilai bagi konsumen dan perusahaan harus memberikan nilai tersebut. Oleh karena itu, kualitas pelayanan harus mendapat perhatian yang serius dari manajemen organisasi jasa. Untuk menetapkan kualitas pelayanan yang ingin dicapai oleh sebuah organisasi jasa, terlebih dahulu organisasi tersebut harus mempunyai tujuan yang jelas.</w:t>
      </w:r>
    </w:p>
    <w:p w:rsidR="008E0286" w:rsidRPr="002D0256" w:rsidRDefault="008E0286" w:rsidP="008E0286">
      <w:pPr>
        <w:spacing w:line="480" w:lineRule="auto"/>
        <w:ind w:left="1440" w:firstLine="720"/>
        <w:jc w:val="both"/>
        <w:rPr>
          <w:rFonts w:ascii="Times New Roman" w:hAnsi="Times New Roman" w:cs="Times New Roman"/>
          <w:sz w:val="24"/>
          <w:szCs w:val="24"/>
        </w:rPr>
      </w:pPr>
      <w:r w:rsidRPr="002D0256">
        <w:rPr>
          <w:rFonts w:ascii="Times New Roman" w:hAnsi="Times New Roman" w:cs="Times New Roman"/>
          <w:sz w:val="24"/>
          <w:szCs w:val="24"/>
        </w:rPr>
        <w:t>Definisi mengenai kualitas pelayanan mungkin berbeda, namun secara khusus meliputi hal dalam menentukan apakah pelayanan yang dirasakan sesuai dengan harapan konsumen. Konsumen menilai kualitas pelayanan berdasarkan persepsi mereka dari hasil teknis yang diberikan yang merupakan proses dimana hasil disampaikan.</w:t>
      </w:r>
    </w:p>
    <w:p w:rsidR="008E0286" w:rsidRPr="002D0256" w:rsidRDefault="008E0286" w:rsidP="008E0286">
      <w:pPr>
        <w:spacing w:line="480" w:lineRule="auto"/>
        <w:ind w:left="1440" w:firstLine="720"/>
        <w:jc w:val="both"/>
        <w:rPr>
          <w:rFonts w:ascii="Times New Roman" w:hAnsi="Times New Roman" w:cs="Times New Roman"/>
          <w:sz w:val="24"/>
          <w:szCs w:val="24"/>
        </w:rPr>
      </w:pPr>
      <w:r w:rsidRPr="002D0256">
        <w:rPr>
          <w:rFonts w:ascii="Times New Roman" w:hAnsi="Times New Roman" w:cs="Times New Roman"/>
          <w:sz w:val="24"/>
          <w:szCs w:val="24"/>
        </w:rPr>
        <w:t>Menurut Moenir dalam</w:t>
      </w:r>
      <w:r w:rsidRPr="002D0256">
        <w:rPr>
          <w:rFonts w:ascii="Times New Roman" w:hAnsi="Times New Roman" w:cs="Times New Roman"/>
          <w:b/>
          <w:sz w:val="24"/>
          <w:szCs w:val="24"/>
        </w:rPr>
        <w:t xml:space="preserve"> </w:t>
      </w:r>
      <w:r>
        <w:rPr>
          <w:rFonts w:ascii="Times New Roman" w:hAnsi="Times New Roman" w:cs="Times New Roman"/>
          <w:sz w:val="24"/>
          <w:szCs w:val="24"/>
          <w:lang w:val="en-US"/>
        </w:rPr>
        <w:t>Rangkuti</w:t>
      </w:r>
      <w:r>
        <w:rPr>
          <w:rFonts w:ascii="Times New Roman" w:hAnsi="Times New Roman" w:cs="Times New Roman"/>
          <w:sz w:val="24"/>
          <w:szCs w:val="24"/>
        </w:rPr>
        <w:t xml:space="preserve"> (20</w:t>
      </w:r>
      <w:r>
        <w:rPr>
          <w:rFonts w:ascii="Times New Roman" w:hAnsi="Times New Roman" w:cs="Times New Roman"/>
          <w:sz w:val="24"/>
          <w:szCs w:val="24"/>
          <w:lang w:val="en-US"/>
        </w:rPr>
        <w:t>17</w:t>
      </w:r>
      <w:r w:rsidRPr="002D0256">
        <w:rPr>
          <w:rFonts w:ascii="Times New Roman" w:hAnsi="Times New Roman" w:cs="Times New Roman"/>
          <w:sz w:val="24"/>
          <w:szCs w:val="24"/>
        </w:rPr>
        <w:t>)</w:t>
      </w:r>
      <w:r w:rsidRPr="002D0256">
        <w:rPr>
          <w:rFonts w:ascii="Times New Roman" w:hAnsi="Times New Roman" w:cs="Times New Roman"/>
          <w:b/>
          <w:sz w:val="24"/>
          <w:szCs w:val="24"/>
        </w:rPr>
        <w:t xml:space="preserve"> </w:t>
      </w:r>
      <w:r w:rsidRPr="002D0256">
        <w:rPr>
          <w:rFonts w:ascii="Times New Roman" w:hAnsi="Times New Roman" w:cs="Times New Roman"/>
          <w:sz w:val="24"/>
          <w:szCs w:val="24"/>
        </w:rPr>
        <w:t>pelayanan adalah proses pemenuhan kebutuhan melalui aktifitas orang lain secara langsung. Pelayanan yang diperlukan manusia pada dasarnya ada dua jenis, yaitu layanan fisik yang sifatnya pribadi sebagai manusia dan layanan administratif yang diberikan oleh orang lain selaku anggota organisasi, baik itu organisasi massa atau negara.</w:t>
      </w:r>
    </w:p>
    <w:p w:rsidR="008E0286" w:rsidRPr="002D0256" w:rsidRDefault="008E0286" w:rsidP="008E0286">
      <w:pPr>
        <w:spacing w:line="480" w:lineRule="auto"/>
        <w:ind w:left="1440" w:firstLine="720"/>
        <w:jc w:val="both"/>
        <w:rPr>
          <w:rFonts w:ascii="Times New Roman" w:hAnsi="Times New Roman" w:cs="Times New Roman"/>
          <w:sz w:val="24"/>
          <w:szCs w:val="24"/>
        </w:rPr>
      </w:pPr>
      <w:r w:rsidRPr="002D0256">
        <w:rPr>
          <w:rFonts w:ascii="Times New Roman" w:hAnsi="Times New Roman" w:cs="Times New Roman"/>
          <w:sz w:val="24"/>
          <w:szCs w:val="24"/>
        </w:rPr>
        <w:lastRenderedPageBreak/>
        <w:t xml:space="preserve">Menurut Parasuraman, Zeithaml, dan Berry dalam Sudarso (2016) kualitas pelayanan adalah </w:t>
      </w:r>
      <w:r>
        <w:rPr>
          <w:rFonts w:ascii="Times New Roman" w:hAnsi="Times New Roman" w:cs="Times New Roman"/>
          <w:sz w:val="24"/>
          <w:szCs w:val="24"/>
          <w:lang w:val="en-US"/>
        </w:rPr>
        <w:t>penilaian atau sikap global berkenaan dengan superioritas suatu pelayanan</w:t>
      </w:r>
      <w:r w:rsidRPr="002D0256">
        <w:rPr>
          <w:rFonts w:ascii="Times New Roman" w:hAnsi="Times New Roman" w:cs="Times New Roman"/>
          <w:sz w:val="24"/>
          <w:szCs w:val="24"/>
        </w:rPr>
        <w:t xml:space="preserve">. </w:t>
      </w:r>
    </w:p>
    <w:p w:rsidR="008E0286" w:rsidRPr="002D0256" w:rsidRDefault="008E0286" w:rsidP="008E0286">
      <w:pPr>
        <w:spacing w:line="480" w:lineRule="auto"/>
        <w:ind w:left="720" w:firstLine="720"/>
        <w:jc w:val="both"/>
        <w:rPr>
          <w:rFonts w:ascii="Times New Roman" w:hAnsi="Times New Roman" w:cs="Times New Roman"/>
          <w:b/>
          <w:sz w:val="24"/>
          <w:szCs w:val="24"/>
        </w:rPr>
      </w:pPr>
      <w:r w:rsidRPr="002D0256">
        <w:rPr>
          <w:rFonts w:ascii="Times New Roman" w:hAnsi="Times New Roman" w:cs="Times New Roman"/>
          <w:b/>
          <w:sz w:val="24"/>
          <w:szCs w:val="24"/>
        </w:rPr>
        <w:t>c. Menentukan Kualitas Pelayanan Jasa</w:t>
      </w:r>
    </w:p>
    <w:p w:rsidR="008E0286" w:rsidRPr="002D0256" w:rsidRDefault="008E0286" w:rsidP="008E0286">
      <w:pPr>
        <w:spacing w:line="480" w:lineRule="auto"/>
        <w:ind w:left="1440"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Dimensi kualitas jasa menurut Parasuraman, Zeithaml, dan Berry  dalam Irawan (2009) terdapat lima unsur yang menentukan kualitas jasa, yaitu: </w:t>
      </w:r>
      <w:r w:rsidRPr="002D0256">
        <w:rPr>
          <w:rFonts w:ascii="Times New Roman" w:hAnsi="Times New Roman" w:cs="Times New Roman"/>
          <w:i/>
          <w:sz w:val="24"/>
          <w:szCs w:val="24"/>
        </w:rPr>
        <w:t>tangible, responsiveness, reability, assurance, dan empathy.</w:t>
      </w:r>
    </w:p>
    <w:p w:rsidR="008E0286" w:rsidRPr="002D0256" w:rsidRDefault="008E0286" w:rsidP="008E0286">
      <w:pPr>
        <w:spacing w:line="480" w:lineRule="auto"/>
        <w:ind w:left="2160"/>
        <w:jc w:val="both"/>
        <w:rPr>
          <w:rFonts w:ascii="Times New Roman" w:hAnsi="Times New Roman" w:cs="Times New Roman"/>
          <w:sz w:val="24"/>
          <w:szCs w:val="24"/>
        </w:rPr>
      </w:pPr>
      <w:r w:rsidRPr="002D0256">
        <w:rPr>
          <w:rFonts w:ascii="Times New Roman" w:hAnsi="Times New Roman" w:cs="Times New Roman"/>
          <w:sz w:val="24"/>
          <w:szCs w:val="24"/>
        </w:rPr>
        <w:t xml:space="preserve">(1) </w:t>
      </w:r>
      <w:r w:rsidRPr="002D0256">
        <w:rPr>
          <w:rFonts w:ascii="Times New Roman" w:hAnsi="Times New Roman" w:cs="Times New Roman"/>
          <w:i/>
          <w:sz w:val="24"/>
          <w:szCs w:val="24"/>
        </w:rPr>
        <w:t>Tangible</w:t>
      </w:r>
      <w:r w:rsidRPr="002D0256">
        <w:rPr>
          <w:rFonts w:ascii="Times New Roman" w:hAnsi="Times New Roman" w:cs="Times New Roman"/>
          <w:i/>
          <w:sz w:val="24"/>
          <w:szCs w:val="24"/>
        </w:rPr>
        <w:cr/>
      </w:r>
      <w:r w:rsidRPr="002D0256">
        <w:rPr>
          <w:rFonts w:ascii="Times New Roman" w:hAnsi="Times New Roman" w:cs="Times New Roman"/>
          <w:sz w:val="24"/>
          <w:szCs w:val="24"/>
        </w:rPr>
        <w:t xml:space="preserve"> </w:t>
      </w:r>
      <w:r w:rsidRPr="002D0256">
        <w:rPr>
          <w:rFonts w:ascii="Times New Roman" w:hAnsi="Times New Roman" w:cs="Times New Roman"/>
          <w:sz w:val="24"/>
          <w:szCs w:val="24"/>
        </w:rPr>
        <w:tab/>
        <w:t xml:space="preserve">Karena suatu pelayanan tidak dapat dilihat, diraba dan dicium, akan tetapi dapat dirasakan sehingga aspek </w:t>
      </w:r>
      <w:r w:rsidRPr="002D0256">
        <w:rPr>
          <w:rFonts w:ascii="Times New Roman" w:hAnsi="Times New Roman" w:cs="Times New Roman"/>
          <w:i/>
          <w:sz w:val="24"/>
          <w:szCs w:val="24"/>
        </w:rPr>
        <w:t>tangible</w:t>
      </w:r>
      <w:r w:rsidRPr="002D0256">
        <w:rPr>
          <w:rFonts w:ascii="Times New Roman" w:hAnsi="Times New Roman" w:cs="Times New Roman"/>
          <w:sz w:val="24"/>
          <w:szCs w:val="24"/>
        </w:rPr>
        <w:t xml:space="preserve"> (bukti fisik) menjadi penting sebagai ukuran pelayanan. Konsumen akan menggunakan indera penglihatan untuk menilai suatu kualitas pelayanan. </w:t>
      </w:r>
    </w:p>
    <w:p w:rsidR="008E0286" w:rsidRPr="002D0256" w:rsidRDefault="008E0286" w:rsidP="008E0286">
      <w:pPr>
        <w:spacing w:line="480" w:lineRule="auto"/>
        <w:ind w:left="2160" w:firstLine="720"/>
        <w:jc w:val="both"/>
        <w:rPr>
          <w:rFonts w:ascii="Times New Roman" w:hAnsi="Times New Roman" w:cs="Times New Roman"/>
          <w:sz w:val="24"/>
          <w:szCs w:val="24"/>
        </w:rPr>
      </w:pPr>
      <w:r w:rsidRPr="002D0256">
        <w:rPr>
          <w:rFonts w:ascii="Times New Roman" w:hAnsi="Times New Roman" w:cs="Times New Roman"/>
          <w:i/>
          <w:sz w:val="24"/>
          <w:szCs w:val="24"/>
        </w:rPr>
        <w:t>Tangible</w:t>
      </w:r>
      <w:r w:rsidRPr="002D0256">
        <w:rPr>
          <w:rFonts w:ascii="Times New Roman" w:hAnsi="Times New Roman" w:cs="Times New Roman"/>
          <w:sz w:val="24"/>
          <w:szCs w:val="24"/>
        </w:rPr>
        <w:t xml:space="preserve"> yang baik akan mempengaruhi persepsi konsumen. Pada saat yang bersamaan aspek </w:t>
      </w:r>
      <w:r w:rsidRPr="002D0256">
        <w:rPr>
          <w:rFonts w:ascii="Times New Roman" w:hAnsi="Times New Roman" w:cs="Times New Roman"/>
          <w:i/>
          <w:sz w:val="24"/>
          <w:szCs w:val="24"/>
        </w:rPr>
        <w:t xml:space="preserve">tangible </w:t>
      </w:r>
      <w:r w:rsidRPr="002D0256">
        <w:rPr>
          <w:rFonts w:ascii="Times New Roman" w:hAnsi="Times New Roman" w:cs="Times New Roman"/>
          <w:sz w:val="24"/>
          <w:szCs w:val="24"/>
        </w:rPr>
        <w:t xml:space="preserve">merupakan salah satu sumber yang mempengaruhi harapan konsumen. Karena </w:t>
      </w:r>
      <w:r w:rsidRPr="002D0256">
        <w:rPr>
          <w:rFonts w:ascii="Times New Roman" w:hAnsi="Times New Roman" w:cs="Times New Roman"/>
          <w:i/>
          <w:sz w:val="24"/>
          <w:szCs w:val="24"/>
        </w:rPr>
        <w:t xml:space="preserve">tangible </w:t>
      </w:r>
      <w:r w:rsidRPr="002D0256">
        <w:rPr>
          <w:rFonts w:ascii="Times New Roman" w:hAnsi="Times New Roman" w:cs="Times New Roman"/>
          <w:sz w:val="24"/>
          <w:szCs w:val="24"/>
        </w:rPr>
        <w:t xml:space="preserve">yang baik, maka harapan responden menjadi lebih tinggi. Oleh karena itu, perusahaan harus mengetahui seberapa jauh aspek </w:t>
      </w:r>
      <w:r w:rsidRPr="002D0256">
        <w:rPr>
          <w:rFonts w:ascii="Times New Roman" w:hAnsi="Times New Roman" w:cs="Times New Roman"/>
          <w:i/>
          <w:sz w:val="24"/>
          <w:szCs w:val="24"/>
        </w:rPr>
        <w:t>tangible</w:t>
      </w:r>
      <w:r w:rsidRPr="002D0256">
        <w:rPr>
          <w:rFonts w:ascii="Times New Roman" w:hAnsi="Times New Roman" w:cs="Times New Roman"/>
          <w:sz w:val="24"/>
          <w:szCs w:val="24"/>
        </w:rPr>
        <w:t xml:space="preserve"> yang paling tepat untuk meningkatkan nilai kualitas pelayanan yang telah diberikan. Sehingga memberikan impresi yang positif terhadap kualitas pelayanan yang diberikan tetapi tidak menyebabkan harapan konsumen yang terlalu tinggi.</w:t>
      </w:r>
    </w:p>
    <w:p w:rsidR="008E0286" w:rsidRPr="002D0256" w:rsidRDefault="008E0286" w:rsidP="008E0286">
      <w:pPr>
        <w:spacing w:line="480" w:lineRule="auto"/>
        <w:ind w:left="2160"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Secara singkat aspek </w:t>
      </w:r>
      <w:r w:rsidRPr="002D0256">
        <w:rPr>
          <w:rFonts w:ascii="Times New Roman" w:hAnsi="Times New Roman" w:cs="Times New Roman"/>
          <w:i/>
          <w:sz w:val="24"/>
          <w:szCs w:val="24"/>
        </w:rPr>
        <w:t>tangible</w:t>
      </w:r>
      <w:r w:rsidRPr="002D0256">
        <w:rPr>
          <w:rFonts w:ascii="Times New Roman" w:hAnsi="Times New Roman" w:cs="Times New Roman"/>
          <w:sz w:val="24"/>
          <w:szCs w:val="24"/>
        </w:rPr>
        <w:t xml:space="preserve"> diartikan sebagai cerminan fasilitas fisik jasa, peralatan dan material yang telah tertulis seperti </w:t>
      </w:r>
      <w:r w:rsidRPr="002D0256">
        <w:rPr>
          <w:rFonts w:ascii="Times New Roman" w:hAnsi="Times New Roman" w:cs="Times New Roman"/>
          <w:sz w:val="24"/>
          <w:szCs w:val="24"/>
        </w:rPr>
        <w:lastRenderedPageBreak/>
        <w:t xml:space="preserve">gedung kantor,  ruangan, dan petugas. Atribut dari dimensi ini adalah sebagai alat untuk mempromosikan produk jasa yang dijual oleh perusahaan. </w:t>
      </w:r>
    </w:p>
    <w:p w:rsidR="008E0286" w:rsidRPr="002D0256" w:rsidRDefault="008E0286" w:rsidP="008E0286">
      <w:pPr>
        <w:spacing w:line="480" w:lineRule="auto"/>
        <w:ind w:left="2160"/>
        <w:jc w:val="both"/>
        <w:rPr>
          <w:rFonts w:ascii="Times New Roman" w:hAnsi="Times New Roman" w:cs="Times New Roman"/>
          <w:sz w:val="24"/>
          <w:szCs w:val="24"/>
        </w:rPr>
      </w:pPr>
      <w:r w:rsidRPr="002D0256">
        <w:rPr>
          <w:rFonts w:ascii="Times New Roman" w:hAnsi="Times New Roman" w:cs="Times New Roman"/>
          <w:sz w:val="24"/>
          <w:szCs w:val="24"/>
        </w:rPr>
        <w:t xml:space="preserve">(2) </w:t>
      </w:r>
      <w:r w:rsidRPr="002D0256">
        <w:rPr>
          <w:rFonts w:ascii="Times New Roman" w:hAnsi="Times New Roman" w:cs="Times New Roman"/>
          <w:i/>
          <w:sz w:val="24"/>
          <w:szCs w:val="24"/>
        </w:rPr>
        <w:t>Reliability</w:t>
      </w:r>
      <w:r w:rsidRPr="002D0256">
        <w:rPr>
          <w:rFonts w:ascii="Times New Roman" w:hAnsi="Times New Roman" w:cs="Times New Roman"/>
          <w:i/>
          <w:sz w:val="24"/>
          <w:szCs w:val="24"/>
        </w:rPr>
        <w:cr/>
      </w:r>
      <w:r w:rsidRPr="002D0256">
        <w:rPr>
          <w:rFonts w:ascii="Times New Roman" w:hAnsi="Times New Roman" w:cs="Times New Roman"/>
          <w:sz w:val="24"/>
          <w:szCs w:val="24"/>
        </w:rPr>
        <w:t xml:space="preserve"> </w:t>
      </w:r>
      <w:r w:rsidRPr="002D0256">
        <w:rPr>
          <w:rFonts w:ascii="Times New Roman" w:hAnsi="Times New Roman" w:cs="Times New Roman"/>
          <w:sz w:val="24"/>
          <w:szCs w:val="24"/>
        </w:rPr>
        <w:tab/>
        <w:t xml:space="preserve">Pengertian dari </w:t>
      </w:r>
      <w:r w:rsidRPr="002D0256">
        <w:rPr>
          <w:rFonts w:ascii="Times New Roman" w:hAnsi="Times New Roman" w:cs="Times New Roman"/>
          <w:i/>
          <w:sz w:val="24"/>
          <w:szCs w:val="24"/>
        </w:rPr>
        <w:t>reliability</w:t>
      </w:r>
      <w:r w:rsidRPr="002D0256">
        <w:rPr>
          <w:rFonts w:ascii="Times New Roman" w:hAnsi="Times New Roman" w:cs="Times New Roman"/>
          <w:sz w:val="24"/>
          <w:szCs w:val="24"/>
        </w:rPr>
        <w:t xml:space="preserve"> mencakup konsistensi dari penampilan dari keandalan jasa untuk melakukan pelayanan sesuai dengan yang dijanjikan secara terpercaya dan akurat. Dimensi ini sebagai alat untuk mengukur </w:t>
      </w:r>
      <w:r>
        <w:rPr>
          <w:rFonts w:ascii="Times New Roman" w:hAnsi="Times New Roman" w:cs="Times New Roman"/>
          <w:sz w:val="24"/>
          <w:szCs w:val="24"/>
        </w:rPr>
        <w:t>keandalan</w:t>
      </w:r>
      <w:r w:rsidRPr="002D0256">
        <w:rPr>
          <w:rFonts w:ascii="Times New Roman" w:hAnsi="Times New Roman" w:cs="Times New Roman"/>
          <w:sz w:val="24"/>
          <w:szCs w:val="24"/>
        </w:rPr>
        <w:t xml:space="preserve"> dari perusahaan yang memberikan pelayanan kepada konsumennya. Ada dua aspek yang dari dimensi ini. Pertama adalah kemampuan perusahaan untuk memberikan pelayanan seperti yang dijanjikan. Kedua adalah seberapa jauh suatu perusahaan mampu memberikan pelayanan yang akurat atau tidak ada error. </w:t>
      </w:r>
    </w:p>
    <w:p w:rsidR="008E0286" w:rsidRPr="002D0256" w:rsidRDefault="008E0286" w:rsidP="008E0286">
      <w:pPr>
        <w:spacing w:line="480" w:lineRule="auto"/>
        <w:ind w:left="2160"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Iklan yang kreatif dan memberikan janji yang berlebihan jelas tidak akan efektif. Konsumen tertarik untuk membeli tetapi setelah mencoba pelayanannya, ternyata tidak sesuai dengan yang dijanjikan. Konsumen yang kecewa karena janji yang berlebihan adalah konsumen yang paling sulit untuk diajak kembali. </w:t>
      </w:r>
    </w:p>
    <w:p w:rsidR="008E0286" w:rsidRPr="002D0256" w:rsidRDefault="008E0286" w:rsidP="008E0286">
      <w:pPr>
        <w:spacing w:line="480" w:lineRule="auto"/>
        <w:ind w:left="2160"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Oleh karena itu, pada saat menentukan janji yang ditawarkan kepada konsumen dalam suatu iklan, perlu memastikan bahwa perusahaan mampu memberikan sesuai yang dijanjikan. Diperlukan koordinasi dengan departemen lain sebagai bagian produksi, bagian penjualan, bagian pengiriman dan bagian lain terkait, sejauh mana janji yang diberikan dapat ditepati. Walau respon konsumen sedikit </w:t>
      </w:r>
      <w:r w:rsidRPr="002D0256">
        <w:rPr>
          <w:rFonts w:ascii="Times New Roman" w:hAnsi="Times New Roman" w:cs="Times New Roman"/>
          <w:sz w:val="24"/>
          <w:szCs w:val="24"/>
        </w:rPr>
        <w:lastRenderedPageBreak/>
        <w:t xml:space="preserve">lebih lambat, tapi akan memberikan hasil yang lebih baik dalam jangka panjang. </w:t>
      </w:r>
      <w:r w:rsidRPr="002D0256">
        <w:rPr>
          <w:rFonts w:ascii="Times New Roman" w:hAnsi="Times New Roman" w:cs="Times New Roman"/>
          <w:i/>
          <w:sz w:val="24"/>
          <w:szCs w:val="24"/>
        </w:rPr>
        <w:t xml:space="preserve">Attitude </w:t>
      </w:r>
      <w:r w:rsidRPr="002D0256">
        <w:rPr>
          <w:rFonts w:ascii="Times New Roman" w:hAnsi="Times New Roman" w:cs="Times New Roman"/>
          <w:sz w:val="24"/>
          <w:szCs w:val="24"/>
        </w:rPr>
        <w:t xml:space="preserve">dari manajemen terutama dari bagian pemasaran yang cenderung </w:t>
      </w:r>
      <w:r w:rsidRPr="002D0256">
        <w:rPr>
          <w:rFonts w:ascii="Times New Roman" w:hAnsi="Times New Roman" w:cs="Times New Roman"/>
          <w:i/>
          <w:sz w:val="24"/>
          <w:szCs w:val="24"/>
        </w:rPr>
        <w:t>overpromise</w:t>
      </w:r>
      <w:r w:rsidRPr="002D0256">
        <w:rPr>
          <w:rFonts w:ascii="Times New Roman" w:hAnsi="Times New Roman" w:cs="Times New Roman"/>
          <w:sz w:val="24"/>
          <w:szCs w:val="24"/>
        </w:rPr>
        <w:t xml:space="preserve"> perlu dihindari.</w:t>
      </w:r>
    </w:p>
    <w:p w:rsidR="008E0286" w:rsidRPr="002D0256" w:rsidRDefault="008E0286" w:rsidP="008E0286">
      <w:pPr>
        <w:spacing w:line="480" w:lineRule="auto"/>
        <w:ind w:left="2160"/>
        <w:jc w:val="both"/>
        <w:rPr>
          <w:rFonts w:ascii="Times New Roman" w:hAnsi="Times New Roman" w:cs="Times New Roman"/>
          <w:sz w:val="24"/>
          <w:szCs w:val="24"/>
        </w:rPr>
      </w:pPr>
      <w:r w:rsidRPr="002D0256">
        <w:rPr>
          <w:rFonts w:ascii="Times New Roman" w:hAnsi="Times New Roman" w:cs="Times New Roman"/>
          <w:sz w:val="24"/>
          <w:szCs w:val="24"/>
        </w:rPr>
        <w:t xml:space="preserve">(3) </w:t>
      </w:r>
      <w:r w:rsidRPr="002D0256">
        <w:rPr>
          <w:rFonts w:ascii="Times New Roman" w:hAnsi="Times New Roman" w:cs="Times New Roman"/>
          <w:i/>
          <w:sz w:val="24"/>
          <w:szCs w:val="24"/>
        </w:rPr>
        <w:t>Responsiveness</w:t>
      </w:r>
      <w:r w:rsidRPr="002D0256">
        <w:rPr>
          <w:rFonts w:ascii="Times New Roman" w:hAnsi="Times New Roman" w:cs="Times New Roman"/>
          <w:i/>
          <w:sz w:val="24"/>
          <w:szCs w:val="24"/>
        </w:rPr>
        <w:cr/>
      </w:r>
      <w:r w:rsidRPr="002D0256">
        <w:rPr>
          <w:rFonts w:ascii="Times New Roman" w:hAnsi="Times New Roman" w:cs="Times New Roman"/>
          <w:sz w:val="24"/>
          <w:szCs w:val="24"/>
        </w:rPr>
        <w:t xml:space="preserve"> </w:t>
      </w:r>
      <w:r w:rsidRPr="002D0256">
        <w:rPr>
          <w:rFonts w:ascii="Times New Roman" w:hAnsi="Times New Roman" w:cs="Times New Roman"/>
          <w:sz w:val="24"/>
          <w:szCs w:val="24"/>
        </w:rPr>
        <w:tab/>
      </w:r>
      <w:r w:rsidRPr="002D0256">
        <w:rPr>
          <w:rFonts w:ascii="Times New Roman" w:hAnsi="Times New Roman" w:cs="Times New Roman"/>
          <w:i/>
          <w:sz w:val="24"/>
          <w:szCs w:val="24"/>
        </w:rPr>
        <w:t>Responsiveness</w:t>
      </w:r>
      <w:r w:rsidRPr="002D0256">
        <w:rPr>
          <w:rFonts w:ascii="Times New Roman" w:hAnsi="Times New Roman" w:cs="Times New Roman"/>
          <w:sz w:val="24"/>
          <w:szCs w:val="24"/>
        </w:rPr>
        <w:t xml:space="preserve"> adalah dimensi kualitas pelayanan yang paling dinamis harapan konsumen terhadap kecepatan pelayanan hampir dapat dipastikan akan berubah dengan kecenderungan naik dari waktu ke waktu. </w:t>
      </w:r>
    </w:p>
    <w:p w:rsidR="008E0286" w:rsidRPr="002D0256" w:rsidRDefault="008E0286" w:rsidP="008E0286">
      <w:pPr>
        <w:spacing w:line="480" w:lineRule="auto"/>
        <w:ind w:left="2160" w:firstLine="720"/>
        <w:jc w:val="both"/>
        <w:rPr>
          <w:rFonts w:ascii="Times New Roman" w:hAnsi="Times New Roman" w:cs="Times New Roman"/>
          <w:sz w:val="24"/>
          <w:szCs w:val="24"/>
        </w:rPr>
      </w:pPr>
      <w:r w:rsidRPr="002D0256">
        <w:rPr>
          <w:rFonts w:ascii="Times New Roman" w:hAnsi="Times New Roman" w:cs="Times New Roman"/>
          <w:sz w:val="24"/>
          <w:szCs w:val="24"/>
        </w:rPr>
        <w:t>Perlombaan untuk terus mempercepat pelayanan tak akan pernah berakhir dimasa mendatang. Salah satu nilai tambah yang ditawarkan adalah kecepatan pelayanan. Dalam bahasa ekonomi, waktu adalah “</w:t>
      </w:r>
      <w:r w:rsidRPr="002D0256">
        <w:rPr>
          <w:rFonts w:ascii="Times New Roman" w:hAnsi="Times New Roman" w:cs="Times New Roman"/>
          <w:i/>
          <w:sz w:val="24"/>
          <w:szCs w:val="24"/>
        </w:rPr>
        <w:t>scare resources</w:t>
      </w:r>
      <w:r w:rsidRPr="002D0256">
        <w:rPr>
          <w:rFonts w:ascii="Times New Roman" w:hAnsi="Times New Roman" w:cs="Times New Roman"/>
          <w:sz w:val="24"/>
          <w:szCs w:val="24"/>
        </w:rPr>
        <w:t>”. Karena itu waktu sama dengan uang yang harus digunakan secara bijak. Oleh karena itu konsumen tidak puas apabila waktunya terbuang percuma karena telah melewatkan satu kesempatan lain untuk memperoleh sumber ekonomi. Konsumen akan siap untuk mengorbankan atau membayar pelayanan yang lebih mahal untuk setiap waktu yang dihemat. Harga suatu waktu berbeda antara setiap konsumen dengan konsumen lainnya. Ada kelompok konsumen yang lebih menghargai waktu dan ada yang kurang menghargai waktu.</w:t>
      </w:r>
    </w:p>
    <w:p w:rsidR="008E0286" w:rsidRPr="002D0256" w:rsidRDefault="008E0286" w:rsidP="008E0286">
      <w:pPr>
        <w:spacing w:line="480" w:lineRule="auto"/>
        <w:ind w:left="2160"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Kepuasan pada dimensi </w:t>
      </w:r>
      <w:r w:rsidRPr="002D0256">
        <w:rPr>
          <w:rFonts w:ascii="Times New Roman" w:hAnsi="Times New Roman" w:cs="Times New Roman"/>
          <w:i/>
          <w:sz w:val="24"/>
          <w:szCs w:val="24"/>
        </w:rPr>
        <w:t>responsiveness</w:t>
      </w:r>
      <w:r w:rsidRPr="002D0256">
        <w:rPr>
          <w:rFonts w:ascii="Times New Roman" w:hAnsi="Times New Roman" w:cs="Times New Roman"/>
          <w:sz w:val="24"/>
          <w:szCs w:val="24"/>
        </w:rPr>
        <w:t xml:space="preserve"> berdasarkan persepsi bukan aktualnya. Karena persepsi mengandung aspek psikologis lain, maka faktor komunikasi dan situasi fisik disekeliling konsumen yang menerima pelayanan merupakan hal yang penting dalam </w:t>
      </w:r>
      <w:r w:rsidRPr="002D0256">
        <w:rPr>
          <w:rFonts w:ascii="Times New Roman" w:hAnsi="Times New Roman" w:cs="Times New Roman"/>
          <w:sz w:val="24"/>
          <w:szCs w:val="24"/>
        </w:rPr>
        <w:lastRenderedPageBreak/>
        <w:t xml:space="preserve">mempengaruhi penilaian konsumen.  </w:t>
      </w:r>
      <w:r w:rsidRPr="002D0256">
        <w:rPr>
          <w:rFonts w:ascii="Times New Roman" w:hAnsi="Times New Roman" w:cs="Times New Roman"/>
          <w:sz w:val="24"/>
          <w:szCs w:val="24"/>
        </w:rPr>
        <w:tab/>
        <w:t xml:space="preserve"> </w:t>
      </w:r>
      <w:r w:rsidRPr="002D0256">
        <w:rPr>
          <w:rFonts w:ascii="Times New Roman" w:hAnsi="Times New Roman" w:cs="Times New Roman"/>
          <w:sz w:val="24"/>
          <w:szCs w:val="24"/>
        </w:rPr>
        <w:tab/>
        <w:t xml:space="preserve">Mengkomunikasikan kepada konsumen mengenai proses pelayanan yang diberikan akan membentuk persepsi yang lebih positif. Pelayanan yang responsif atau tanggap, juga sangat dipengaruhi oleh sikap </w:t>
      </w:r>
      <w:r w:rsidRPr="002D0256">
        <w:rPr>
          <w:rFonts w:ascii="Times New Roman" w:hAnsi="Times New Roman" w:cs="Times New Roman"/>
          <w:i/>
          <w:sz w:val="24"/>
          <w:szCs w:val="24"/>
        </w:rPr>
        <w:t>front-line staff</w:t>
      </w:r>
      <w:r w:rsidRPr="002D0256">
        <w:rPr>
          <w:rFonts w:ascii="Times New Roman" w:hAnsi="Times New Roman" w:cs="Times New Roman"/>
          <w:sz w:val="24"/>
          <w:szCs w:val="24"/>
        </w:rPr>
        <w:t xml:space="preserve">. Salah satunya adalah kesigapan dan ketulusan dalam menjawab pertanyaan atau permintaan konsumen. Kepuasan konsumen dalam hal </w:t>
      </w:r>
      <w:r w:rsidRPr="002D0256">
        <w:rPr>
          <w:rFonts w:ascii="Times New Roman" w:hAnsi="Times New Roman" w:cs="Times New Roman"/>
          <w:i/>
          <w:sz w:val="24"/>
          <w:szCs w:val="24"/>
        </w:rPr>
        <w:t xml:space="preserve">responsiveness </w:t>
      </w:r>
      <w:r w:rsidRPr="002D0256">
        <w:rPr>
          <w:rFonts w:ascii="Times New Roman" w:hAnsi="Times New Roman" w:cs="Times New Roman"/>
          <w:sz w:val="24"/>
          <w:szCs w:val="24"/>
        </w:rPr>
        <w:t>ini juga seringkali ditentukan melalui pelayanan lewat telepon. Berdasarkan banyak studi yang dilakukan, hal yang membuat konsumen kecewa adalah ketika konsumen menelpon, sering sekali di ping-pong. Yaitu dari operator di</w:t>
      </w:r>
      <w:r w:rsidRPr="002D0256">
        <w:rPr>
          <w:rFonts w:ascii="Times New Roman" w:hAnsi="Times New Roman" w:cs="Times New Roman"/>
          <w:i/>
          <w:sz w:val="24"/>
          <w:szCs w:val="24"/>
        </w:rPr>
        <w:t>over</w:t>
      </w:r>
      <w:r w:rsidRPr="002D0256">
        <w:rPr>
          <w:rFonts w:ascii="Times New Roman" w:hAnsi="Times New Roman" w:cs="Times New Roman"/>
          <w:sz w:val="24"/>
          <w:szCs w:val="24"/>
        </w:rPr>
        <w:t xml:space="preserve"> ke </w:t>
      </w:r>
      <w:r w:rsidRPr="002D0256">
        <w:rPr>
          <w:rFonts w:ascii="Times New Roman" w:hAnsi="Times New Roman" w:cs="Times New Roman"/>
          <w:i/>
          <w:sz w:val="24"/>
          <w:szCs w:val="24"/>
        </w:rPr>
        <w:t>staff</w:t>
      </w:r>
      <w:r w:rsidRPr="002D0256">
        <w:rPr>
          <w:rFonts w:ascii="Times New Roman" w:hAnsi="Times New Roman" w:cs="Times New Roman"/>
          <w:sz w:val="24"/>
          <w:szCs w:val="24"/>
        </w:rPr>
        <w:t xml:space="preserve"> yang lain, kemudian di</w:t>
      </w:r>
      <w:r w:rsidRPr="002D0256">
        <w:rPr>
          <w:rFonts w:ascii="Times New Roman" w:hAnsi="Times New Roman" w:cs="Times New Roman"/>
          <w:i/>
          <w:sz w:val="24"/>
          <w:szCs w:val="24"/>
        </w:rPr>
        <w:t>over</w:t>
      </w:r>
      <w:r w:rsidRPr="002D0256">
        <w:rPr>
          <w:rFonts w:ascii="Times New Roman" w:hAnsi="Times New Roman" w:cs="Times New Roman"/>
          <w:sz w:val="24"/>
          <w:szCs w:val="24"/>
        </w:rPr>
        <w:t xml:space="preserve"> ke </w:t>
      </w:r>
      <w:r w:rsidRPr="002D0256">
        <w:rPr>
          <w:rFonts w:ascii="Times New Roman" w:hAnsi="Times New Roman" w:cs="Times New Roman"/>
          <w:i/>
          <w:sz w:val="24"/>
          <w:szCs w:val="24"/>
        </w:rPr>
        <w:t>staff</w:t>
      </w:r>
      <w:r w:rsidRPr="002D0256">
        <w:rPr>
          <w:rFonts w:ascii="Times New Roman" w:hAnsi="Times New Roman" w:cs="Times New Roman"/>
          <w:sz w:val="24"/>
          <w:szCs w:val="24"/>
        </w:rPr>
        <w:t xml:space="preserve"> yang lain lagi. Pelayanan yang tidak tanggap sehingga membuat konsumen kecewa. Secara ringkas </w:t>
      </w:r>
      <w:r w:rsidRPr="002D0256">
        <w:rPr>
          <w:rFonts w:ascii="Times New Roman" w:hAnsi="Times New Roman" w:cs="Times New Roman"/>
          <w:i/>
          <w:sz w:val="24"/>
          <w:szCs w:val="24"/>
        </w:rPr>
        <w:t>responsiveness</w:t>
      </w:r>
      <w:r w:rsidRPr="002D0256">
        <w:rPr>
          <w:rFonts w:ascii="Times New Roman" w:hAnsi="Times New Roman" w:cs="Times New Roman"/>
          <w:sz w:val="24"/>
          <w:szCs w:val="24"/>
        </w:rPr>
        <w:t xml:space="preserve"> meliputi kesiapan dan kecepatan tanggapan petugas untuk menyediakan jasa.</w:t>
      </w:r>
      <w:r w:rsidRPr="002D0256">
        <w:rPr>
          <w:rFonts w:ascii="Times New Roman" w:hAnsi="Times New Roman" w:cs="Times New Roman"/>
          <w:sz w:val="24"/>
          <w:szCs w:val="24"/>
        </w:rPr>
        <w:cr/>
        <w:t xml:space="preserve">(4) </w:t>
      </w:r>
      <w:r w:rsidRPr="002D0256">
        <w:rPr>
          <w:rFonts w:ascii="Times New Roman" w:hAnsi="Times New Roman" w:cs="Times New Roman"/>
          <w:i/>
          <w:sz w:val="24"/>
          <w:szCs w:val="24"/>
        </w:rPr>
        <w:t>Assurance</w:t>
      </w:r>
      <w:r w:rsidRPr="002D0256">
        <w:rPr>
          <w:rFonts w:ascii="Times New Roman" w:hAnsi="Times New Roman" w:cs="Times New Roman"/>
          <w:sz w:val="24"/>
          <w:szCs w:val="24"/>
        </w:rPr>
        <w:cr/>
        <w:t xml:space="preserve"> </w:t>
      </w:r>
      <w:r w:rsidRPr="002D0256">
        <w:rPr>
          <w:rFonts w:ascii="Times New Roman" w:hAnsi="Times New Roman" w:cs="Times New Roman"/>
          <w:sz w:val="24"/>
          <w:szCs w:val="24"/>
        </w:rPr>
        <w:tab/>
        <w:t xml:space="preserve">Dimensi yang keempat adalah </w:t>
      </w:r>
      <w:r w:rsidRPr="002D0256">
        <w:rPr>
          <w:rFonts w:ascii="Times New Roman" w:hAnsi="Times New Roman" w:cs="Times New Roman"/>
          <w:i/>
          <w:sz w:val="24"/>
          <w:szCs w:val="24"/>
        </w:rPr>
        <w:t>assurance</w:t>
      </w:r>
      <w:r w:rsidRPr="002D0256">
        <w:rPr>
          <w:rFonts w:ascii="Times New Roman" w:hAnsi="Times New Roman" w:cs="Times New Roman"/>
          <w:sz w:val="24"/>
          <w:szCs w:val="24"/>
        </w:rPr>
        <w:t xml:space="preserve"> atau jaminan, yaitu dimensi yang berhubungan dengan kemempuan perusahaan dan perilaku </w:t>
      </w:r>
      <w:r w:rsidRPr="002D0256">
        <w:rPr>
          <w:rFonts w:ascii="Times New Roman" w:hAnsi="Times New Roman" w:cs="Times New Roman"/>
          <w:i/>
          <w:sz w:val="24"/>
          <w:szCs w:val="24"/>
        </w:rPr>
        <w:t>front-line</w:t>
      </w:r>
      <w:r w:rsidRPr="002D0256">
        <w:rPr>
          <w:rFonts w:ascii="Times New Roman" w:hAnsi="Times New Roman" w:cs="Times New Roman"/>
          <w:sz w:val="24"/>
          <w:szCs w:val="24"/>
        </w:rPr>
        <w:t xml:space="preserve"> </w:t>
      </w:r>
      <w:r w:rsidRPr="002D0256">
        <w:rPr>
          <w:rFonts w:ascii="Times New Roman" w:hAnsi="Times New Roman" w:cs="Times New Roman"/>
          <w:i/>
          <w:sz w:val="24"/>
          <w:szCs w:val="24"/>
        </w:rPr>
        <w:t>staff</w:t>
      </w:r>
      <w:r w:rsidRPr="002D0256">
        <w:rPr>
          <w:rFonts w:ascii="Times New Roman" w:hAnsi="Times New Roman" w:cs="Times New Roman"/>
          <w:sz w:val="24"/>
          <w:szCs w:val="24"/>
        </w:rPr>
        <w:t xml:space="preserve"> dalam menanamkan rasa percaya dan keyakinan kepada para konsumennya. Terdiri dari komponen: komunikasi (</w:t>
      </w:r>
      <w:r w:rsidRPr="002D0256">
        <w:rPr>
          <w:rFonts w:ascii="Times New Roman" w:hAnsi="Times New Roman" w:cs="Times New Roman"/>
          <w:i/>
          <w:sz w:val="24"/>
          <w:szCs w:val="24"/>
        </w:rPr>
        <w:t>Communication</w:t>
      </w:r>
      <w:r w:rsidRPr="002D0256">
        <w:rPr>
          <w:rFonts w:ascii="Times New Roman" w:hAnsi="Times New Roman" w:cs="Times New Roman"/>
          <w:sz w:val="24"/>
          <w:szCs w:val="24"/>
        </w:rPr>
        <w:t xml:space="preserve">), kredibilitas </w:t>
      </w:r>
      <w:r w:rsidRPr="002D0256">
        <w:rPr>
          <w:rFonts w:ascii="Times New Roman" w:hAnsi="Times New Roman" w:cs="Times New Roman"/>
          <w:i/>
          <w:sz w:val="24"/>
          <w:szCs w:val="24"/>
        </w:rPr>
        <w:t>(Credibility</w:t>
      </w:r>
      <w:r w:rsidRPr="002D0256">
        <w:rPr>
          <w:rFonts w:ascii="Times New Roman" w:hAnsi="Times New Roman" w:cs="Times New Roman"/>
          <w:sz w:val="24"/>
          <w:szCs w:val="24"/>
        </w:rPr>
        <w:t>), keamanan (</w:t>
      </w:r>
      <w:r w:rsidRPr="002D0256">
        <w:rPr>
          <w:rFonts w:ascii="Times New Roman" w:hAnsi="Times New Roman" w:cs="Times New Roman"/>
          <w:i/>
          <w:sz w:val="24"/>
          <w:szCs w:val="24"/>
        </w:rPr>
        <w:t>Security</w:t>
      </w:r>
      <w:r w:rsidRPr="002D0256">
        <w:rPr>
          <w:rFonts w:ascii="Times New Roman" w:hAnsi="Times New Roman" w:cs="Times New Roman"/>
          <w:sz w:val="24"/>
          <w:szCs w:val="24"/>
        </w:rPr>
        <w:t>), kompetensi (</w:t>
      </w:r>
      <w:r w:rsidRPr="002D0256">
        <w:rPr>
          <w:rFonts w:ascii="Times New Roman" w:hAnsi="Times New Roman" w:cs="Times New Roman"/>
          <w:i/>
          <w:sz w:val="24"/>
          <w:szCs w:val="24"/>
        </w:rPr>
        <w:t>Competence</w:t>
      </w:r>
      <w:r w:rsidRPr="002D0256">
        <w:rPr>
          <w:rFonts w:ascii="Times New Roman" w:hAnsi="Times New Roman" w:cs="Times New Roman"/>
          <w:sz w:val="24"/>
          <w:szCs w:val="24"/>
        </w:rPr>
        <w:t>), dan sopan santun (</w:t>
      </w:r>
      <w:r w:rsidRPr="002D0256">
        <w:rPr>
          <w:rFonts w:ascii="Times New Roman" w:hAnsi="Times New Roman" w:cs="Times New Roman"/>
          <w:i/>
          <w:sz w:val="24"/>
          <w:szCs w:val="24"/>
        </w:rPr>
        <w:t>Courtesy</w:t>
      </w:r>
      <w:r w:rsidRPr="002D0256">
        <w:rPr>
          <w:rFonts w:ascii="Times New Roman" w:hAnsi="Times New Roman" w:cs="Times New Roman"/>
          <w:sz w:val="24"/>
          <w:szCs w:val="24"/>
        </w:rPr>
        <w:t xml:space="preserve">). </w:t>
      </w:r>
      <w:r w:rsidRPr="002D0256">
        <w:rPr>
          <w:rFonts w:ascii="Times New Roman" w:hAnsi="Times New Roman" w:cs="Times New Roman"/>
          <w:sz w:val="24"/>
          <w:szCs w:val="24"/>
        </w:rPr>
        <w:tab/>
        <w:t xml:space="preserve">Keramahan yang termasuk kedalam aspek dimensi </w:t>
      </w:r>
      <w:r w:rsidRPr="002D0256">
        <w:rPr>
          <w:rFonts w:ascii="Times New Roman" w:hAnsi="Times New Roman" w:cs="Times New Roman"/>
          <w:i/>
          <w:sz w:val="24"/>
          <w:szCs w:val="24"/>
        </w:rPr>
        <w:t>assurance</w:t>
      </w:r>
      <w:r w:rsidRPr="002D0256">
        <w:rPr>
          <w:rFonts w:ascii="Times New Roman" w:hAnsi="Times New Roman" w:cs="Times New Roman"/>
          <w:sz w:val="24"/>
          <w:szCs w:val="24"/>
        </w:rPr>
        <w:t xml:space="preserve"> adalah hal yang paling mudah diukur. Juga banyak manajer yang meyakini sebagai program kepuasan yang paling murah. </w:t>
      </w:r>
      <w:r w:rsidRPr="002D0256">
        <w:rPr>
          <w:rFonts w:ascii="Times New Roman" w:hAnsi="Times New Roman" w:cs="Times New Roman"/>
          <w:sz w:val="24"/>
          <w:szCs w:val="24"/>
        </w:rPr>
        <w:lastRenderedPageBreak/>
        <w:t xml:space="preserve">Mengkomunikasikan kepada </w:t>
      </w:r>
      <w:r w:rsidRPr="002D0256">
        <w:rPr>
          <w:rFonts w:ascii="Times New Roman" w:hAnsi="Times New Roman" w:cs="Times New Roman"/>
          <w:i/>
          <w:sz w:val="24"/>
          <w:szCs w:val="24"/>
        </w:rPr>
        <w:t>front-line</w:t>
      </w:r>
      <w:r w:rsidRPr="002D0256">
        <w:rPr>
          <w:rFonts w:ascii="Times New Roman" w:hAnsi="Times New Roman" w:cs="Times New Roman"/>
          <w:sz w:val="24"/>
          <w:szCs w:val="24"/>
        </w:rPr>
        <w:t xml:space="preserve"> </w:t>
      </w:r>
      <w:r w:rsidRPr="002D0256">
        <w:rPr>
          <w:rFonts w:ascii="Times New Roman" w:hAnsi="Times New Roman" w:cs="Times New Roman"/>
          <w:i/>
          <w:sz w:val="24"/>
          <w:szCs w:val="24"/>
        </w:rPr>
        <w:t xml:space="preserve">staff </w:t>
      </w:r>
      <w:r w:rsidRPr="002D0256">
        <w:rPr>
          <w:rFonts w:ascii="Times New Roman" w:hAnsi="Times New Roman" w:cs="Times New Roman"/>
          <w:sz w:val="24"/>
          <w:szCs w:val="24"/>
        </w:rPr>
        <w:t xml:space="preserve">juga relatif mudah. Sehingga banyak manajer yang paling cepat menaruh perhatian terhadap hal ini. Terutama manajer </w:t>
      </w:r>
      <w:r w:rsidRPr="002D0256">
        <w:rPr>
          <w:rFonts w:ascii="Times New Roman" w:hAnsi="Times New Roman" w:cs="Times New Roman"/>
          <w:i/>
          <w:sz w:val="24"/>
          <w:szCs w:val="24"/>
        </w:rPr>
        <w:t>customer service</w:t>
      </w:r>
      <w:r w:rsidRPr="002D0256">
        <w:rPr>
          <w:rFonts w:ascii="Times New Roman" w:hAnsi="Times New Roman" w:cs="Times New Roman"/>
          <w:sz w:val="24"/>
          <w:szCs w:val="24"/>
        </w:rPr>
        <w:t xml:space="preserve"> akan memasukkan sebagai program pertama untuk meningkatkan kepuasan konsumen. Ramah berarti banyak memberikan senyuman dan bersikap sopan. </w:t>
      </w:r>
      <w:r w:rsidRPr="002D0256">
        <w:rPr>
          <w:rFonts w:ascii="Times New Roman" w:hAnsi="Times New Roman" w:cs="Times New Roman"/>
          <w:sz w:val="24"/>
          <w:szCs w:val="24"/>
        </w:rPr>
        <w:cr/>
        <w:t xml:space="preserve"> </w:t>
      </w:r>
      <w:r w:rsidRPr="002D0256">
        <w:rPr>
          <w:rFonts w:ascii="Times New Roman" w:hAnsi="Times New Roman" w:cs="Times New Roman"/>
          <w:sz w:val="24"/>
          <w:szCs w:val="24"/>
        </w:rPr>
        <w:tab/>
        <w:t xml:space="preserve">Selain bersikap ramah, keamanan juga menjadi tolak ukur penilaian kepuasan konsumen. Kesimpulan dari </w:t>
      </w:r>
      <w:r w:rsidRPr="002D0256">
        <w:rPr>
          <w:rFonts w:ascii="Times New Roman" w:hAnsi="Times New Roman" w:cs="Times New Roman"/>
          <w:i/>
          <w:sz w:val="24"/>
          <w:szCs w:val="24"/>
        </w:rPr>
        <w:t>assurance</w:t>
      </w:r>
      <w:r w:rsidRPr="002D0256">
        <w:rPr>
          <w:rFonts w:ascii="Times New Roman" w:hAnsi="Times New Roman" w:cs="Times New Roman"/>
          <w:sz w:val="24"/>
          <w:szCs w:val="24"/>
        </w:rPr>
        <w:t xml:space="preserve"> atau jaminan adalah meliputi keterampilan petugas, keramahan petugas, kepercayaan, keamanan dalam penggunaan jasa.</w:t>
      </w:r>
    </w:p>
    <w:p w:rsidR="008E0286" w:rsidRPr="002D0256" w:rsidRDefault="008E0286" w:rsidP="008E0286">
      <w:pPr>
        <w:spacing w:line="480" w:lineRule="auto"/>
        <w:ind w:left="2160"/>
        <w:jc w:val="both"/>
        <w:rPr>
          <w:rFonts w:ascii="Times New Roman" w:hAnsi="Times New Roman" w:cs="Times New Roman"/>
          <w:sz w:val="24"/>
          <w:szCs w:val="24"/>
        </w:rPr>
      </w:pPr>
      <w:r w:rsidRPr="002D0256">
        <w:rPr>
          <w:rFonts w:ascii="Times New Roman" w:hAnsi="Times New Roman" w:cs="Times New Roman"/>
          <w:sz w:val="24"/>
          <w:szCs w:val="24"/>
        </w:rPr>
        <w:t xml:space="preserve">(5) </w:t>
      </w:r>
      <w:r w:rsidRPr="002D0256">
        <w:rPr>
          <w:rFonts w:ascii="Times New Roman" w:hAnsi="Times New Roman" w:cs="Times New Roman"/>
          <w:i/>
          <w:sz w:val="24"/>
          <w:szCs w:val="24"/>
        </w:rPr>
        <w:t xml:space="preserve">Empathy </w:t>
      </w:r>
      <w:r w:rsidRPr="002D0256">
        <w:rPr>
          <w:rFonts w:ascii="Times New Roman" w:hAnsi="Times New Roman" w:cs="Times New Roman"/>
          <w:i/>
          <w:sz w:val="24"/>
          <w:szCs w:val="24"/>
        </w:rPr>
        <w:cr/>
      </w:r>
      <w:r w:rsidRPr="002D0256">
        <w:rPr>
          <w:rFonts w:ascii="Times New Roman" w:hAnsi="Times New Roman" w:cs="Times New Roman"/>
          <w:sz w:val="24"/>
          <w:szCs w:val="24"/>
        </w:rPr>
        <w:t xml:space="preserve"> </w:t>
      </w:r>
      <w:r w:rsidRPr="002D0256">
        <w:rPr>
          <w:rFonts w:ascii="Times New Roman" w:hAnsi="Times New Roman" w:cs="Times New Roman"/>
          <w:sz w:val="24"/>
          <w:szCs w:val="24"/>
        </w:rPr>
        <w:tab/>
        <w:t>Konsumen dari kelompok menengah atas mempunyai harapan yang tinggi agar perusahaan penyedia jasa mengenal mereka secara pribadi. Perusahaan harus mengetahui nama mereka, kebutuhan mereka secara spesifik dan bila perlu mengetahui apa yang menjadi hobi dan karakter personal lainnya. Apabila tidak, perusahaan akan kehilangan kesempatan untuk dapat memuaskan mereka dari aspek ini.</w:t>
      </w:r>
    </w:p>
    <w:p w:rsidR="008E0286" w:rsidRPr="002D0256" w:rsidRDefault="008E0286" w:rsidP="008E0286">
      <w:pPr>
        <w:spacing w:line="480" w:lineRule="auto"/>
        <w:ind w:left="2160"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Dimensi </w:t>
      </w:r>
      <w:r w:rsidRPr="002D0256">
        <w:rPr>
          <w:rFonts w:ascii="Times New Roman" w:hAnsi="Times New Roman" w:cs="Times New Roman"/>
          <w:i/>
          <w:sz w:val="24"/>
          <w:szCs w:val="24"/>
        </w:rPr>
        <w:t>empathy</w:t>
      </w:r>
      <w:r w:rsidRPr="002D0256">
        <w:rPr>
          <w:rFonts w:ascii="Times New Roman" w:hAnsi="Times New Roman" w:cs="Times New Roman"/>
          <w:sz w:val="24"/>
          <w:szCs w:val="24"/>
        </w:rPr>
        <w:t xml:space="preserve"> dipersepsi kurang penting dibandingkan dimensi </w:t>
      </w:r>
      <w:r w:rsidRPr="002D0256">
        <w:rPr>
          <w:rFonts w:ascii="Times New Roman" w:hAnsi="Times New Roman" w:cs="Times New Roman"/>
          <w:i/>
          <w:sz w:val="24"/>
          <w:szCs w:val="24"/>
        </w:rPr>
        <w:t>reliability</w:t>
      </w:r>
      <w:r w:rsidRPr="002D0256">
        <w:rPr>
          <w:rFonts w:ascii="Times New Roman" w:hAnsi="Times New Roman" w:cs="Times New Roman"/>
          <w:sz w:val="24"/>
          <w:szCs w:val="24"/>
        </w:rPr>
        <w:t xml:space="preserve"> dan </w:t>
      </w:r>
      <w:r w:rsidRPr="002D0256">
        <w:rPr>
          <w:rFonts w:ascii="Times New Roman" w:hAnsi="Times New Roman" w:cs="Times New Roman"/>
          <w:i/>
          <w:sz w:val="24"/>
          <w:szCs w:val="24"/>
        </w:rPr>
        <w:t>responsiveness</w:t>
      </w:r>
      <w:r w:rsidRPr="002D0256">
        <w:rPr>
          <w:rFonts w:ascii="Times New Roman" w:hAnsi="Times New Roman" w:cs="Times New Roman"/>
          <w:sz w:val="24"/>
          <w:szCs w:val="24"/>
        </w:rPr>
        <w:t xml:space="preserve"> dimata kebanyakan konsumen. Sesuai dengan teori “Maslow” tentang teori perkembangan kebutuhan manusia, pada tingkat yang semakin tinggi, kebutuhan manusia tidak lagi dengan hal-hal yang primer. Setelah kebutuhan fisik, keamanan, dan sosial terpenuhi, maka dua kebutuhan lagi akan dikejar oleh manusia yaitu kebutuhan ego dan </w:t>
      </w:r>
      <w:r w:rsidRPr="002D0256">
        <w:rPr>
          <w:rFonts w:ascii="Times New Roman" w:hAnsi="Times New Roman" w:cs="Times New Roman"/>
          <w:sz w:val="24"/>
          <w:szCs w:val="24"/>
        </w:rPr>
        <w:lastRenderedPageBreak/>
        <w:t xml:space="preserve">aktualisasi. Dua kebutuhan terakhir dari teori Maslow inilah yang banyak berhubungan dengan dimensi </w:t>
      </w:r>
      <w:r w:rsidRPr="002D0256">
        <w:rPr>
          <w:rFonts w:ascii="Times New Roman" w:hAnsi="Times New Roman" w:cs="Times New Roman"/>
          <w:i/>
          <w:sz w:val="24"/>
          <w:szCs w:val="24"/>
        </w:rPr>
        <w:t>emphaty</w:t>
      </w:r>
      <w:r w:rsidRPr="002D0256">
        <w:rPr>
          <w:rFonts w:ascii="Times New Roman" w:hAnsi="Times New Roman" w:cs="Times New Roman"/>
          <w:sz w:val="24"/>
          <w:szCs w:val="24"/>
        </w:rPr>
        <w:t xml:space="preserve">. Konsumen mau egonya seperti gengsinya dijaga dan mereka mau status mereka dimata banyak orang dipertahankan dan apabila perlu ditingkatkan terus-menerus oleh perusahaan penyedia jasa. </w:t>
      </w:r>
    </w:p>
    <w:p w:rsidR="008E0286" w:rsidRPr="002D0256" w:rsidRDefault="008E0286" w:rsidP="008E0286">
      <w:pPr>
        <w:spacing w:line="480" w:lineRule="auto"/>
        <w:ind w:left="2160"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Pelayanan yang empati, sangat memerlukan sentuhan pribadi. Tetapi perlu dicatat, sentuhan pribadi ini hanya menjadi maksimal, kalau perusahaan mempunyai sistem </w:t>
      </w:r>
      <w:r w:rsidRPr="002D0256">
        <w:rPr>
          <w:rFonts w:ascii="Times New Roman" w:hAnsi="Times New Roman" w:cs="Times New Roman"/>
          <w:i/>
          <w:sz w:val="24"/>
          <w:szCs w:val="24"/>
        </w:rPr>
        <w:t>database</w:t>
      </w:r>
      <w:r w:rsidRPr="002D0256">
        <w:rPr>
          <w:rFonts w:ascii="Times New Roman" w:hAnsi="Times New Roman" w:cs="Times New Roman"/>
          <w:sz w:val="24"/>
          <w:szCs w:val="24"/>
        </w:rPr>
        <w:t xml:space="preserve"> yang efektif. Tanpa hal ini sangat sulit menerapkan pelayanan yang </w:t>
      </w:r>
      <w:r w:rsidRPr="002D0256">
        <w:rPr>
          <w:rFonts w:ascii="Times New Roman" w:hAnsi="Times New Roman" w:cs="Times New Roman"/>
          <w:i/>
          <w:sz w:val="24"/>
          <w:szCs w:val="24"/>
        </w:rPr>
        <w:t>empathy</w:t>
      </w:r>
      <w:r w:rsidRPr="002D0256">
        <w:rPr>
          <w:rFonts w:ascii="Times New Roman" w:hAnsi="Times New Roman" w:cs="Times New Roman"/>
          <w:sz w:val="24"/>
          <w:szCs w:val="24"/>
        </w:rPr>
        <w:t xml:space="preserve">. Dimensi </w:t>
      </w:r>
      <w:r w:rsidRPr="002D0256">
        <w:rPr>
          <w:rFonts w:ascii="Times New Roman" w:hAnsi="Times New Roman" w:cs="Times New Roman"/>
          <w:i/>
          <w:sz w:val="24"/>
          <w:szCs w:val="24"/>
        </w:rPr>
        <w:t>empathy</w:t>
      </w:r>
      <w:r w:rsidRPr="002D0256">
        <w:rPr>
          <w:rFonts w:ascii="Times New Roman" w:hAnsi="Times New Roman" w:cs="Times New Roman"/>
          <w:sz w:val="24"/>
          <w:szCs w:val="24"/>
        </w:rPr>
        <w:t xml:space="preserve"> adalah dimensi yang memberikan peluang besar untuk memberikan pelayanan yang bersifat </w:t>
      </w:r>
      <w:r w:rsidRPr="002D0256">
        <w:rPr>
          <w:rFonts w:ascii="Times New Roman" w:hAnsi="Times New Roman" w:cs="Times New Roman"/>
          <w:i/>
          <w:sz w:val="24"/>
          <w:szCs w:val="24"/>
        </w:rPr>
        <w:t>surprise</w:t>
      </w:r>
      <w:r w:rsidRPr="002D0256">
        <w:rPr>
          <w:rFonts w:ascii="Times New Roman" w:hAnsi="Times New Roman" w:cs="Times New Roman"/>
          <w:sz w:val="24"/>
          <w:szCs w:val="24"/>
        </w:rPr>
        <w:t>. Sesuatu yang tidak diharapkan konsumen, ternyata diberikan oleh penyedia jasa. Banyak cara yang dapat dilakukan untuk menyenangkan konsumen. Pelayanan yang empati akan mudah diciptakan, apabila setiap karyawan mengerti kebutuhan spesifik konsumennya dan menyimpan hal ini dalam hatinya, maka perusahaan akan memiliki nilai lebih dari konsumen yang merasa puas.</w:t>
      </w:r>
    </w:p>
    <w:p w:rsidR="008E0286" w:rsidRPr="002D0256" w:rsidRDefault="008E0286" w:rsidP="008E0286">
      <w:pPr>
        <w:spacing w:line="480" w:lineRule="auto"/>
        <w:ind w:left="2160"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Secara ringkas </w:t>
      </w:r>
      <w:r w:rsidRPr="002D0256">
        <w:rPr>
          <w:rFonts w:ascii="Times New Roman" w:hAnsi="Times New Roman" w:cs="Times New Roman"/>
          <w:i/>
          <w:sz w:val="24"/>
          <w:szCs w:val="24"/>
        </w:rPr>
        <w:t xml:space="preserve">empathy </w:t>
      </w:r>
      <w:r w:rsidRPr="002D0256">
        <w:rPr>
          <w:rFonts w:ascii="Times New Roman" w:hAnsi="Times New Roman" w:cs="Times New Roman"/>
          <w:sz w:val="24"/>
          <w:szCs w:val="24"/>
        </w:rPr>
        <w:t xml:space="preserve">adalah mencakup kemudahan komunikasi, dan pemahaman terhadap kebutuhan konsumen dengan cara mendengarkan kemudian memberi perhatian kepada tiap-tiap </w:t>
      </w:r>
      <w:r w:rsidRPr="002D0256">
        <w:rPr>
          <w:rFonts w:ascii="Times New Roman" w:hAnsi="Times New Roman" w:cs="Times New Roman"/>
          <w:i/>
          <w:sz w:val="24"/>
          <w:szCs w:val="24"/>
        </w:rPr>
        <w:t>consumer</w:t>
      </w:r>
      <w:r w:rsidRPr="002D0256">
        <w:rPr>
          <w:rFonts w:ascii="Times New Roman" w:hAnsi="Times New Roman" w:cs="Times New Roman"/>
          <w:sz w:val="24"/>
          <w:szCs w:val="24"/>
        </w:rPr>
        <w:t>.</w:t>
      </w:r>
    </w:p>
    <w:p w:rsidR="008E0286" w:rsidRDefault="008E0286" w:rsidP="008E0286">
      <w:pPr>
        <w:spacing w:line="480" w:lineRule="auto"/>
        <w:ind w:firstLine="720"/>
        <w:jc w:val="both"/>
        <w:rPr>
          <w:rFonts w:ascii="Times New Roman" w:hAnsi="Times New Roman" w:cs="Times New Roman"/>
          <w:b/>
          <w:sz w:val="24"/>
          <w:szCs w:val="24"/>
          <w:lang w:val="en-US"/>
        </w:rPr>
      </w:pPr>
    </w:p>
    <w:p w:rsidR="008E0286" w:rsidRDefault="008E0286" w:rsidP="008E0286">
      <w:pPr>
        <w:spacing w:line="480" w:lineRule="auto"/>
        <w:ind w:firstLine="720"/>
        <w:jc w:val="both"/>
        <w:rPr>
          <w:rFonts w:ascii="Times New Roman" w:hAnsi="Times New Roman" w:cs="Times New Roman"/>
          <w:b/>
          <w:sz w:val="24"/>
          <w:szCs w:val="24"/>
          <w:lang w:val="en-US"/>
        </w:rPr>
      </w:pPr>
    </w:p>
    <w:p w:rsidR="008E0286" w:rsidRPr="002D0256" w:rsidRDefault="008E0286" w:rsidP="008E0286">
      <w:pPr>
        <w:spacing w:line="480" w:lineRule="auto"/>
        <w:ind w:firstLine="720"/>
        <w:jc w:val="both"/>
        <w:rPr>
          <w:rFonts w:ascii="Times New Roman" w:hAnsi="Times New Roman" w:cs="Times New Roman"/>
          <w:b/>
          <w:sz w:val="24"/>
          <w:szCs w:val="24"/>
        </w:rPr>
      </w:pPr>
      <w:r w:rsidRPr="002D0256">
        <w:rPr>
          <w:rFonts w:ascii="Times New Roman" w:hAnsi="Times New Roman" w:cs="Times New Roman"/>
          <w:b/>
          <w:sz w:val="24"/>
          <w:szCs w:val="24"/>
        </w:rPr>
        <w:lastRenderedPageBreak/>
        <w:t>3. Kepuasan Konsumen</w:t>
      </w:r>
    </w:p>
    <w:p w:rsidR="008E0286" w:rsidRPr="002D0256" w:rsidRDefault="008E0286" w:rsidP="008E0286">
      <w:pPr>
        <w:spacing w:line="480" w:lineRule="auto"/>
        <w:ind w:left="1440"/>
        <w:jc w:val="both"/>
        <w:rPr>
          <w:rFonts w:ascii="Times New Roman" w:eastAsia="Calibri" w:hAnsi="Times New Roman" w:cs="Times New Roman"/>
          <w:sz w:val="24"/>
          <w:szCs w:val="24"/>
        </w:rPr>
      </w:pPr>
      <w:r w:rsidRPr="002D0256">
        <w:rPr>
          <w:rFonts w:ascii="Times New Roman" w:eastAsia="Calibri" w:hAnsi="Times New Roman" w:cs="Times New Roman"/>
          <w:b/>
          <w:sz w:val="24"/>
          <w:szCs w:val="24"/>
        </w:rPr>
        <w:t>a. Pengertian Kepuasan Konsumen</w:t>
      </w:r>
      <w:r w:rsidRPr="002D0256">
        <w:rPr>
          <w:rFonts w:ascii="Times New Roman" w:eastAsia="Calibri" w:hAnsi="Times New Roman" w:cs="Times New Roman"/>
          <w:b/>
          <w:sz w:val="24"/>
          <w:szCs w:val="24"/>
        </w:rPr>
        <w:cr/>
      </w:r>
      <w:r w:rsidRPr="002D0256">
        <w:rPr>
          <w:rFonts w:ascii="Times New Roman" w:hAnsi="Times New Roman" w:cs="Times New Roman"/>
          <w:b/>
          <w:sz w:val="24"/>
          <w:szCs w:val="24"/>
        </w:rPr>
        <w:tab/>
      </w:r>
      <w:r w:rsidRPr="002D0256">
        <w:rPr>
          <w:rFonts w:ascii="Times New Roman" w:eastAsia="Calibri" w:hAnsi="Times New Roman" w:cs="Times New Roman"/>
          <w:sz w:val="24"/>
          <w:szCs w:val="24"/>
        </w:rPr>
        <w:t>Kepuasan adalah ketika konsume</w:t>
      </w:r>
      <w:r w:rsidRPr="002D0256">
        <w:rPr>
          <w:rFonts w:ascii="Times New Roman" w:hAnsi="Times New Roman" w:cs="Times New Roman"/>
          <w:sz w:val="24"/>
          <w:szCs w:val="24"/>
        </w:rPr>
        <w:t xml:space="preserve">n memenuhi kebutuhannya, hal itu </w:t>
      </w:r>
      <w:r w:rsidRPr="002D0256">
        <w:rPr>
          <w:rFonts w:ascii="Times New Roman" w:eastAsia="Calibri" w:hAnsi="Times New Roman" w:cs="Times New Roman"/>
          <w:sz w:val="24"/>
          <w:szCs w:val="24"/>
        </w:rPr>
        <w:t>merupakan konsumen memberikan penilaian terhadap sebuah fitur produk atau jasa, atau produk atau jasa itu sendiri. Hal itu merupakan suatu kepuasan yang didapatkan kosumen yang berhubunga</w:t>
      </w:r>
      <w:r w:rsidRPr="002D0256">
        <w:rPr>
          <w:rFonts w:ascii="Times New Roman" w:hAnsi="Times New Roman" w:cs="Times New Roman"/>
          <w:sz w:val="24"/>
          <w:szCs w:val="24"/>
        </w:rPr>
        <w:t>n dengan pemenuhan kebutuhan.</w:t>
      </w:r>
    </w:p>
    <w:p w:rsidR="008E0286" w:rsidRPr="002D0256" w:rsidRDefault="008E0286" w:rsidP="008E0286">
      <w:pPr>
        <w:spacing w:line="480" w:lineRule="auto"/>
        <w:ind w:left="1440" w:firstLine="720"/>
        <w:jc w:val="both"/>
        <w:rPr>
          <w:rFonts w:ascii="Times New Roman" w:eastAsia="Calibri" w:hAnsi="Times New Roman" w:cs="Times New Roman"/>
          <w:sz w:val="24"/>
          <w:szCs w:val="24"/>
        </w:rPr>
      </w:pPr>
      <w:r w:rsidRPr="002D0256">
        <w:rPr>
          <w:rFonts w:ascii="Times New Roman" w:eastAsia="Calibri" w:hAnsi="Times New Roman" w:cs="Times New Roman"/>
          <w:sz w:val="24"/>
          <w:szCs w:val="24"/>
        </w:rPr>
        <w:t xml:space="preserve">Sedangkan menurut Kotler </w:t>
      </w:r>
      <w:r>
        <w:rPr>
          <w:rFonts w:ascii="Times New Roman" w:hAnsi="Times New Roman" w:cs="Times New Roman"/>
          <w:sz w:val="24"/>
          <w:szCs w:val="24"/>
        </w:rPr>
        <w:t>(20</w:t>
      </w:r>
      <w:r>
        <w:rPr>
          <w:rFonts w:ascii="Times New Roman" w:hAnsi="Times New Roman" w:cs="Times New Roman"/>
          <w:sz w:val="24"/>
          <w:szCs w:val="24"/>
          <w:lang w:val="en-US"/>
        </w:rPr>
        <w:t>16</w:t>
      </w:r>
      <w:r w:rsidRPr="002D0256">
        <w:rPr>
          <w:rFonts w:ascii="Times New Roman" w:hAnsi="Times New Roman" w:cs="Times New Roman"/>
          <w:sz w:val="24"/>
          <w:szCs w:val="24"/>
        </w:rPr>
        <w:t>)</w:t>
      </w:r>
      <w:r w:rsidRPr="002D0256">
        <w:rPr>
          <w:rFonts w:ascii="Times New Roman" w:eastAsia="Calibri" w:hAnsi="Times New Roman" w:cs="Times New Roman"/>
          <w:sz w:val="24"/>
          <w:szCs w:val="24"/>
        </w:rPr>
        <w:t xml:space="preserve"> kepuasan</w:t>
      </w:r>
      <w:r>
        <w:rPr>
          <w:rFonts w:ascii="Times New Roman" w:eastAsia="Calibri" w:hAnsi="Times New Roman" w:cs="Times New Roman"/>
          <w:sz w:val="24"/>
          <w:szCs w:val="24"/>
          <w:lang w:val="en-US"/>
        </w:rPr>
        <w:t xml:space="preserve"> pelanggan</w:t>
      </w:r>
      <w:r w:rsidRPr="002D0256">
        <w:rPr>
          <w:rFonts w:ascii="Times New Roman" w:eastAsia="Calibri" w:hAnsi="Times New Roman" w:cs="Times New Roman"/>
          <w:sz w:val="24"/>
          <w:szCs w:val="24"/>
        </w:rPr>
        <w:t xml:space="preserve"> adalah perasaan senang atau kecewa seseorang yang muncul setelah membandingkan kinerja (hasil) produk yang dipikirkan terhadap kinerja yang diharapkan (ekspektasi). Konsumen membentuk ekspektasi mereka dari pengalaman sebelumnya, seperti mempertanyakan kepada rekan atau teman yang sudah membeli atau menggunakan produk yang sudah ditawarkan, serta informasi penawaran dari perusahaan tersebut. Apabila perusahaan berekspektasi terlalu tinggi, maka konsumen akan kecewa. Dan sebaliknya apabila ekspektasi yang ditawarkan oleh perusahaan terlalu rendah, maka konsumen tidak akan tertarik d</w:t>
      </w:r>
      <w:r w:rsidRPr="002D0256">
        <w:rPr>
          <w:rFonts w:ascii="Times New Roman" w:hAnsi="Times New Roman" w:cs="Times New Roman"/>
          <w:sz w:val="24"/>
          <w:szCs w:val="24"/>
        </w:rPr>
        <w:t>engan produk yang ditawarkan.</w:t>
      </w:r>
    </w:p>
    <w:p w:rsidR="008E0286" w:rsidRPr="002D0256" w:rsidRDefault="008E0286" w:rsidP="008E0286">
      <w:pPr>
        <w:spacing w:line="480" w:lineRule="auto"/>
        <w:ind w:left="1440" w:firstLine="720"/>
        <w:jc w:val="both"/>
        <w:rPr>
          <w:rFonts w:ascii="Times New Roman" w:hAnsi="Times New Roman" w:cs="Times New Roman"/>
          <w:sz w:val="24"/>
          <w:szCs w:val="24"/>
        </w:rPr>
      </w:pPr>
      <w:r w:rsidRPr="002D0256">
        <w:rPr>
          <w:rFonts w:ascii="Times New Roman" w:eastAsia="Calibri" w:hAnsi="Times New Roman" w:cs="Times New Roman"/>
          <w:sz w:val="24"/>
          <w:szCs w:val="24"/>
        </w:rPr>
        <w:t>Pengalaman konsumen yang positif sebagai respon (reaksi efektif) sangat terkait dengan niat pembelian ulang dan re</w:t>
      </w:r>
      <w:r w:rsidRPr="002D0256">
        <w:rPr>
          <w:rFonts w:ascii="Times New Roman" w:hAnsi="Times New Roman" w:cs="Times New Roman"/>
          <w:sz w:val="24"/>
          <w:szCs w:val="24"/>
        </w:rPr>
        <w:t xml:space="preserve">komendasi dari mulut ke mulut. </w:t>
      </w:r>
      <w:r w:rsidRPr="002D0256">
        <w:rPr>
          <w:rFonts w:ascii="Times New Roman" w:eastAsia="Calibri" w:hAnsi="Times New Roman" w:cs="Times New Roman"/>
          <w:sz w:val="24"/>
          <w:szCs w:val="24"/>
        </w:rPr>
        <w:t xml:space="preserve">Konsumen yang percaya pada penyedia jasa atau terlibat dalam proses pembelian cenderung memiliki untuk berpartisipasi dalam rekomendasi dari mulut ke mulut sebagai bagian dari keinginan untuk meningkatkan komitmen dari mereka sendiri. Oleh karena itu, strategi </w:t>
      </w:r>
      <w:r w:rsidRPr="002D0256">
        <w:rPr>
          <w:rFonts w:ascii="Times New Roman" w:eastAsia="Calibri" w:hAnsi="Times New Roman" w:cs="Times New Roman"/>
          <w:sz w:val="24"/>
          <w:szCs w:val="24"/>
        </w:rPr>
        <w:lastRenderedPageBreak/>
        <w:t xml:space="preserve">bisnis yang sukses dipengaruhi oleh kemampuan menciptakan keterikatan (yang kuat) antara respon kognitif dan efektif (emosional) dalam ragam layanan </w:t>
      </w:r>
      <w:r w:rsidRPr="002D0256">
        <w:rPr>
          <w:rFonts w:ascii="Times New Roman" w:hAnsi="Times New Roman" w:cs="Times New Roman"/>
          <w:sz w:val="24"/>
          <w:szCs w:val="24"/>
        </w:rPr>
        <w:t>produk.</w:t>
      </w:r>
    </w:p>
    <w:p w:rsidR="008E0286" w:rsidRPr="002D0256" w:rsidRDefault="008E0286" w:rsidP="008E0286">
      <w:pPr>
        <w:spacing w:line="480" w:lineRule="auto"/>
        <w:ind w:left="1440" w:firstLine="720"/>
        <w:jc w:val="both"/>
        <w:rPr>
          <w:rFonts w:ascii="Times New Roman" w:hAnsi="Times New Roman" w:cs="Times New Roman"/>
          <w:sz w:val="24"/>
          <w:szCs w:val="24"/>
        </w:rPr>
      </w:pPr>
      <w:r w:rsidRPr="002D0256">
        <w:rPr>
          <w:rFonts w:ascii="Times New Roman" w:eastAsia="Calibri" w:hAnsi="Times New Roman" w:cs="Times New Roman"/>
          <w:sz w:val="24"/>
          <w:szCs w:val="24"/>
        </w:rPr>
        <w:t>Konsekuensi kepuas</w:t>
      </w:r>
      <w:r w:rsidRPr="002D0256">
        <w:rPr>
          <w:rFonts w:ascii="Times New Roman" w:hAnsi="Times New Roman" w:cs="Times New Roman"/>
          <w:sz w:val="24"/>
          <w:szCs w:val="24"/>
        </w:rPr>
        <w:t>an/ketidakpuasan konsumen sangat</w:t>
      </w:r>
      <w:r w:rsidRPr="002D0256">
        <w:rPr>
          <w:rFonts w:ascii="Times New Roman" w:eastAsia="Calibri" w:hAnsi="Times New Roman" w:cs="Times New Roman"/>
          <w:sz w:val="24"/>
          <w:szCs w:val="24"/>
        </w:rPr>
        <w:t xml:space="preserve"> krusial bagi kalangan bisnis, pemerintah dan juga konsumen. Bagi bisnis, kepuasan dipandang sebagai salah satu dimensi kinerja pasar. Peningkatan kepuasan konsumen berpotensi mengarah pada pertumbuhan penjualan jangka panjang dan jangka pendek, serta pangsa pasar sebagai hasil pembelian ulang. Bagi pemerintah, konsep kepuasan/ketidakpuasan konsumen dapat membantu mereka dalam mengidentifikasi dan mengisolasi produk dan industri yang membutuhkan tindakan pemerintah dalam rangka meningkatkan kesejahteraan konsumen. Bagi konsumen, konsep kepuasan konsumen bermanf</w:t>
      </w:r>
      <w:r w:rsidRPr="002D0256">
        <w:rPr>
          <w:rFonts w:ascii="Times New Roman" w:hAnsi="Times New Roman" w:cs="Times New Roman"/>
          <w:sz w:val="24"/>
          <w:szCs w:val="24"/>
        </w:rPr>
        <w:t xml:space="preserve">aat dalam memberikan informasi </w:t>
      </w:r>
      <w:r w:rsidRPr="002D0256">
        <w:rPr>
          <w:rFonts w:ascii="Times New Roman" w:eastAsia="Calibri" w:hAnsi="Times New Roman" w:cs="Times New Roman"/>
          <w:sz w:val="24"/>
          <w:szCs w:val="24"/>
        </w:rPr>
        <w:t xml:space="preserve">lebih jelas tentang seberapa puas atau tidak puas konsumen lain terhadap produk </w:t>
      </w:r>
      <w:r w:rsidRPr="002D0256">
        <w:rPr>
          <w:rFonts w:ascii="Times New Roman" w:hAnsi="Times New Roman" w:cs="Times New Roman"/>
          <w:sz w:val="24"/>
          <w:szCs w:val="24"/>
        </w:rPr>
        <w:t>atau jasa tertentu.</w:t>
      </w:r>
      <w:r w:rsidRPr="002D0256">
        <w:rPr>
          <w:rFonts w:ascii="Times New Roman" w:eastAsia="Calibri" w:hAnsi="Times New Roman" w:cs="Times New Roman"/>
          <w:sz w:val="24"/>
          <w:szCs w:val="24"/>
        </w:rPr>
        <w:t xml:space="preserve"> Dan perusahaan jasa yang bagus tahu bahwa sikap karyawan yang positif akan mendorong kesetiaa</w:t>
      </w:r>
      <w:r w:rsidRPr="002D0256">
        <w:rPr>
          <w:rFonts w:ascii="Times New Roman" w:hAnsi="Times New Roman" w:cs="Times New Roman"/>
          <w:sz w:val="24"/>
          <w:szCs w:val="24"/>
        </w:rPr>
        <w:t xml:space="preserve">n konsumen yang lebih kuat. </w:t>
      </w:r>
    </w:p>
    <w:p w:rsidR="008E0286" w:rsidRPr="002D0256" w:rsidRDefault="008E0286" w:rsidP="008E0286">
      <w:pPr>
        <w:spacing w:line="480" w:lineRule="auto"/>
        <w:ind w:left="720" w:firstLine="720"/>
        <w:jc w:val="both"/>
        <w:rPr>
          <w:rFonts w:ascii="Times New Roman" w:eastAsia="Calibri" w:hAnsi="Times New Roman" w:cs="Times New Roman"/>
          <w:b/>
          <w:sz w:val="24"/>
          <w:szCs w:val="24"/>
        </w:rPr>
      </w:pPr>
      <w:r w:rsidRPr="002D0256">
        <w:rPr>
          <w:rFonts w:ascii="Times New Roman" w:eastAsia="Calibri" w:hAnsi="Times New Roman" w:cs="Times New Roman"/>
          <w:b/>
          <w:sz w:val="24"/>
          <w:szCs w:val="24"/>
        </w:rPr>
        <w:t>b. Konseptualisasi kepuasan konsumen</w:t>
      </w:r>
    </w:p>
    <w:p w:rsidR="008E0286" w:rsidRPr="002D0256" w:rsidRDefault="008E0286" w:rsidP="008E0286">
      <w:pPr>
        <w:spacing w:line="480" w:lineRule="auto"/>
        <w:ind w:left="1440" w:firstLine="720"/>
        <w:jc w:val="both"/>
        <w:rPr>
          <w:rFonts w:ascii="Times New Roman" w:hAnsi="Times New Roman" w:cs="Times New Roman"/>
          <w:sz w:val="24"/>
          <w:szCs w:val="24"/>
        </w:rPr>
      </w:pPr>
      <w:r w:rsidRPr="002D0256">
        <w:rPr>
          <w:rFonts w:ascii="Times New Roman" w:eastAsia="Calibri" w:hAnsi="Times New Roman" w:cs="Times New Roman"/>
          <w:sz w:val="24"/>
          <w:szCs w:val="24"/>
        </w:rPr>
        <w:t>Kata kepuasan (</w:t>
      </w:r>
      <w:r w:rsidRPr="002D0256">
        <w:rPr>
          <w:rFonts w:ascii="Times New Roman" w:eastAsia="Calibri" w:hAnsi="Times New Roman" w:cs="Times New Roman"/>
          <w:i/>
          <w:sz w:val="24"/>
          <w:szCs w:val="24"/>
        </w:rPr>
        <w:t>satisfaction</w:t>
      </w:r>
      <w:r w:rsidRPr="002D0256">
        <w:rPr>
          <w:rFonts w:ascii="Times New Roman" w:eastAsia="Calibri" w:hAnsi="Times New Roman" w:cs="Times New Roman"/>
          <w:sz w:val="24"/>
          <w:szCs w:val="24"/>
        </w:rPr>
        <w:t>) sendiri berasal dari bahasa latin “</w:t>
      </w:r>
      <w:r w:rsidRPr="002D0256">
        <w:rPr>
          <w:rFonts w:ascii="Times New Roman" w:eastAsia="Calibri" w:hAnsi="Times New Roman" w:cs="Times New Roman"/>
          <w:i/>
          <w:sz w:val="24"/>
          <w:szCs w:val="24"/>
        </w:rPr>
        <w:t>satis</w:t>
      </w:r>
      <w:r w:rsidRPr="002D0256">
        <w:rPr>
          <w:rFonts w:ascii="Times New Roman" w:eastAsia="Calibri" w:hAnsi="Times New Roman" w:cs="Times New Roman"/>
          <w:sz w:val="24"/>
          <w:szCs w:val="24"/>
        </w:rPr>
        <w:t>” (artinya cukup baik, memadai) dan “</w:t>
      </w:r>
      <w:r w:rsidRPr="002D0256">
        <w:rPr>
          <w:rFonts w:ascii="Times New Roman" w:eastAsia="Calibri" w:hAnsi="Times New Roman" w:cs="Times New Roman"/>
          <w:i/>
          <w:sz w:val="24"/>
          <w:szCs w:val="24"/>
        </w:rPr>
        <w:t>facto</w:t>
      </w:r>
      <w:r w:rsidRPr="002D0256">
        <w:rPr>
          <w:rFonts w:ascii="Times New Roman" w:eastAsia="Calibri" w:hAnsi="Times New Roman" w:cs="Times New Roman"/>
          <w:sz w:val="24"/>
          <w:szCs w:val="24"/>
        </w:rPr>
        <w:t>” (melakukan atau membuat). Kepuasan dapat diartikan sebagai “upaya pemenuhan sesuatu” atau “membuat sesuatu memadai”.</w:t>
      </w:r>
      <w:r w:rsidRPr="002D0256">
        <w:rPr>
          <w:rFonts w:ascii="Times New Roman" w:hAnsi="Times New Roman" w:cs="Times New Roman"/>
          <w:sz w:val="24"/>
          <w:szCs w:val="24"/>
        </w:rPr>
        <w:t xml:space="preserve"> </w:t>
      </w:r>
    </w:p>
    <w:p w:rsidR="008E0286" w:rsidRPr="002D0256" w:rsidRDefault="008E0286" w:rsidP="008E0286">
      <w:pPr>
        <w:spacing w:line="480" w:lineRule="auto"/>
        <w:ind w:left="1440" w:firstLine="720"/>
        <w:jc w:val="both"/>
        <w:rPr>
          <w:rFonts w:ascii="Times New Roman" w:eastAsia="Calibri" w:hAnsi="Times New Roman" w:cs="Times New Roman"/>
          <w:sz w:val="24"/>
          <w:szCs w:val="24"/>
        </w:rPr>
      </w:pPr>
      <w:r w:rsidRPr="002D0256">
        <w:rPr>
          <w:rFonts w:ascii="Times New Roman" w:eastAsia="Calibri" w:hAnsi="Times New Roman" w:cs="Times New Roman"/>
          <w:sz w:val="24"/>
          <w:szCs w:val="24"/>
        </w:rPr>
        <w:t xml:space="preserve">Secara konseptual kepuasan/ketidakpuasan dapat dikaji dari pengalaman efektif atau perasaan dan </w:t>
      </w:r>
      <w:r w:rsidRPr="002D0256">
        <w:rPr>
          <w:rFonts w:ascii="Times New Roman" w:eastAsia="Calibri" w:hAnsi="Times New Roman" w:cs="Times New Roman"/>
          <w:i/>
          <w:sz w:val="24"/>
          <w:szCs w:val="24"/>
        </w:rPr>
        <w:t>expectancy discomfirmation theory.</w:t>
      </w:r>
      <w:r w:rsidRPr="002D0256">
        <w:rPr>
          <w:rFonts w:ascii="Times New Roman" w:eastAsia="Calibri" w:hAnsi="Times New Roman" w:cs="Times New Roman"/>
          <w:sz w:val="24"/>
          <w:szCs w:val="24"/>
        </w:rPr>
        <w:t xml:space="preserve"> Pendekatan pengalaman efektif atau perasaan berpandangan bahwa tingkat </w:t>
      </w:r>
      <w:r w:rsidRPr="002D0256">
        <w:rPr>
          <w:rFonts w:ascii="Times New Roman" w:eastAsia="Calibri" w:hAnsi="Times New Roman" w:cs="Times New Roman"/>
          <w:sz w:val="24"/>
          <w:szCs w:val="24"/>
        </w:rPr>
        <w:lastRenderedPageBreak/>
        <w:t>kepuasan konsumen dipengaruhi oleh perasaan positif dan negatif yang diasosiasikan konsumen dengan barang atau jasa tertentu setelah pembeliannya. Dengan kata lain, selain pemahaman kognitif mengenai diskonfirmasi harapan, perasaan yan</w:t>
      </w:r>
      <w:r w:rsidRPr="002D0256">
        <w:rPr>
          <w:rFonts w:ascii="Times New Roman" w:hAnsi="Times New Roman" w:cs="Times New Roman"/>
          <w:sz w:val="24"/>
          <w:szCs w:val="24"/>
        </w:rPr>
        <w:t xml:space="preserve">g </w:t>
      </w:r>
      <w:r w:rsidRPr="002D0256">
        <w:rPr>
          <w:rFonts w:ascii="Times New Roman" w:eastAsia="Calibri" w:hAnsi="Times New Roman" w:cs="Times New Roman"/>
          <w:sz w:val="24"/>
          <w:szCs w:val="24"/>
        </w:rPr>
        <w:t>timbul dalam proses purnabeli mempengaruhi perasaan puas atau tidak puas terhadap produk yang dibeli. Dua dimensi respon efektif yaitu serangkai perasaan negative. Kedua tipe perasaan ini independen, artinya konsumen dapat merasa positif sekaligus negative terhadap pembelian tertentu, lihat saja disaat direktur tertentu membeli sebuah mobil, merasa bangga dan gembira, tetapi dalam waktu yang bersamaan merasa kesal dan jengkel terhadap st</w:t>
      </w:r>
      <w:r w:rsidRPr="002D0256">
        <w:rPr>
          <w:rFonts w:ascii="Times New Roman" w:hAnsi="Times New Roman" w:cs="Times New Roman"/>
          <w:sz w:val="24"/>
          <w:szCs w:val="24"/>
        </w:rPr>
        <w:t>af penjualannya diperusahaan.</w:t>
      </w:r>
    </w:p>
    <w:p w:rsidR="008E0286" w:rsidRPr="002D0256" w:rsidRDefault="008E0286" w:rsidP="008E0286">
      <w:pPr>
        <w:spacing w:line="480" w:lineRule="auto"/>
        <w:ind w:left="1440" w:firstLine="720"/>
        <w:jc w:val="both"/>
        <w:rPr>
          <w:rFonts w:ascii="Times New Roman" w:eastAsia="Calibri" w:hAnsi="Times New Roman" w:cs="Times New Roman"/>
          <w:sz w:val="24"/>
          <w:szCs w:val="24"/>
        </w:rPr>
      </w:pPr>
      <w:r w:rsidRPr="002D0256">
        <w:rPr>
          <w:rFonts w:ascii="Times New Roman" w:eastAsia="Calibri" w:hAnsi="Times New Roman" w:cs="Times New Roman"/>
          <w:i/>
          <w:sz w:val="24"/>
          <w:szCs w:val="24"/>
        </w:rPr>
        <w:t>Expectancy disconfirmation theory</w:t>
      </w:r>
      <w:r w:rsidRPr="002D0256">
        <w:rPr>
          <w:rFonts w:ascii="Times New Roman" w:eastAsia="Calibri" w:hAnsi="Times New Roman" w:cs="Times New Roman"/>
          <w:sz w:val="24"/>
          <w:szCs w:val="24"/>
        </w:rPr>
        <w:t xml:space="preserve">, model ini mendefinisikan kepuasan konsumen berdasarkan evaluasi pengalaman yang dirasakan (kinerja) sama baiknya (sesuai) dengan yang diharapkan. Pemakaian merek tertentu atau merek lainnya dalam kelas produk yang sama, konsumen membentuk harapan mengenai kinerja seharusnya dari merek bersangkutan. Harapan atas kinerja dibandingkan dengan kinerja actual produk yakni persepsi terhadap kualitas produk. Menurut Oliver dalam Soh (2016) ada 3 kemungkinan yang terjadi, yaitu: </w:t>
      </w:r>
    </w:p>
    <w:p w:rsidR="008E0286" w:rsidRDefault="008E0286" w:rsidP="008E0286">
      <w:pPr>
        <w:spacing w:line="480" w:lineRule="auto"/>
        <w:ind w:left="2552" w:hanging="392"/>
        <w:jc w:val="both"/>
        <w:rPr>
          <w:rFonts w:ascii="Times New Roman" w:eastAsia="Calibri" w:hAnsi="Times New Roman" w:cs="Times New Roman"/>
          <w:sz w:val="24"/>
          <w:szCs w:val="24"/>
          <w:lang w:val="en-US"/>
        </w:rPr>
      </w:pPr>
      <w:r w:rsidRPr="002D0256">
        <w:rPr>
          <w:rFonts w:ascii="Times New Roman" w:eastAsia="Calibri" w:hAnsi="Times New Roman" w:cs="Times New Roman"/>
          <w:sz w:val="24"/>
          <w:szCs w:val="24"/>
        </w:rPr>
        <w:t>(1) Apabila kualitas lebih rendah dari harapan, yang terjadi adalah ketidakpuasan emosional konsumen (</w:t>
      </w:r>
      <w:r w:rsidRPr="002D0256">
        <w:rPr>
          <w:rFonts w:ascii="Times New Roman" w:eastAsia="Calibri" w:hAnsi="Times New Roman" w:cs="Times New Roman"/>
          <w:i/>
          <w:sz w:val="24"/>
          <w:szCs w:val="24"/>
        </w:rPr>
        <w:t>negative disconfirmation</w:t>
      </w:r>
      <w:r>
        <w:rPr>
          <w:rFonts w:ascii="Times New Roman" w:eastAsia="Calibri" w:hAnsi="Times New Roman" w:cs="Times New Roman"/>
          <w:sz w:val="24"/>
          <w:szCs w:val="24"/>
        </w:rPr>
        <w:t>).</w:t>
      </w:r>
    </w:p>
    <w:p w:rsidR="008E0286" w:rsidRDefault="008E0286" w:rsidP="008E0286">
      <w:pPr>
        <w:spacing w:line="480" w:lineRule="auto"/>
        <w:ind w:left="2552" w:hanging="392"/>
        <w:jc w:val="both"/>
        <w:rPr>
          <w:rFonts w:ascii="Times New Roman" w:eastAsia="Calibri" w:hAnsi="Times New Roman" w:cs="Times New Roman"/>
          <w:sz w:val="24"/>
          <w:szCs w:val="24"/>
          <w:lang w:val="en-US"/>
        </w:rPr>
      </w:pPr>
      <w:r w:rsidRPr="002D0256">
        <w:rPr>
          <w:rFonts w:ascii="Times New Roman" w:eastAsia="Calibri" w:hAnsi="Times New Roman" w:cs="Times New Roman"/>
          <w:sz w:val="24"/>
          <w:szCs w:val="24"/>
        </w:rPr>
        <w:t>(2) Apabila kinerja lebih besar</w:t>
      </w:r>
      <w:r w:rsidRPr="002D0256">
        <w:rPr>
          <w:rFonts w:ascii="Times New Roman" w:hAnsi="Times New Roman" w:cs="Times New Roman"/>
          <w:sz w:val="24"/>
          <w:szCs w:val="24"/>
        </w:rPr>
        <w:t xml:space="preserve"> dibandingkan harapan, terjadi </w:t>
      </w:r>
      <w:r>
        <w:rPr>
          <w:rFonts w:ascii="Times New Roman" w:eastAsia="Calibri" w:hAnsi="Times New Roman" w:cs="Times New Roman"/>
          <w:sz w:val="24"/>
          <w:szCs w:val="24"/>
        </w:rPr>
        <w:t>ke</w:t>
      </w:r>
      <w:r w:rsidRPr="002D0256">
        <w:rPr>
          <w:rFonts w:ascii="Times New Roman" w:eastAsia="Calibri" w:hAnsi="Times New Roman" w:cs="Times New Roman"/>
          <w:sz w:val="24"/>
          <w:szCs w:val="24"/>
        </w:rPr>
        <w:t>puasan emosional (</w:t>
      </w:r>
      <w:r w:rsidRPr="002D0256">
        <w:rPr>
          <w:rFonts w:ascii="Times New Roman" w:eastAsia="Calibri" w:hAnsi="Times New Roman" w:cs="Times New Roman"/>
          <w:i/>
          <w:sz w:val="24"/>
          <w:szCs w:val="24"/>
        </w:rPr>
        <w:t>positive disconfirmation</w:t>
      </w:r>
      <w:r>
        <w:rPr>
          <w:rFonts w:ascii="Times New Roman" w:eastAsia="Calibri" w:hAnsi="Times New Roman" w:cs="Times New Roman"/>
          <w:sz w:val="24"/>
          <w:szCs w:val="24"/>
        </w:rPr>
        <w:t>).</w:t>
      </w:r>
    </w:p>
    <w:p w:rsidR="008E0286" w:rsidRPr="002D0256" w:rsidRDefault="008E0286" w:rsidP="008E0286">
      <w:pPr>
        <w:spacing w:line="480" w:lineRule="auto"/>
        <w:ind w:left="2552" w:hanging="392"/>
        <w:jc w:val="both"/>
        <w:rPr>
          <w:rFonts w:ascii="Times New Roman" w:eastAsia="Calibri" w:hAnsi="Times New Roman" w:cs="Times New Roman"/>
          <w:sz w:val="24"/>
          <w:szCs w:val="24"/>
        </w:rPr>
      </w:pPr>
      <w:r w:rsidRPr="002D0256">
        <w:rPr>
          <w:rFonts w:ascii="Times New Roman" w:eastAsia="Calibri" w:hAnsi="Times New Roman" w:cs="Times New Roman"/>
          <w:sz w:val="24"/>
          <w:szCs w:val="24"/>
        </w:rPr>
        <w:lastRenderedPageBreak/>
        <w:t>(3) Apabila kinerja sama dengan harapan, maka yang terjadi adalah konfirmasi harapan (</w:t>
      </w:r>
      <w:r w:rsidRPr="002D0256">
        <w:rPr>
          <w:rFonts w:ascii="Times New Roman" w:eastAsia="Calibri" w:hAnsi="Times New Roman" w:cs="Times New Roman"/>
          <w:i/>
          <w:sz w:val="24"/>
          <w:szCs w:val="24"/>
        </w:rPr>
        <w:t>simple disconf</w:t>
      </w:r>
      <w:r w:rsidRPr="002D0256">
        <w:rPr>
          <w:rFonts w:ascii="Times New Roman" w:hAnsi="Times New Roman" w:cs="Times New Roman"/>
          <w:i/>
          <w:sz w:val="24"/>
          <w:szCs w:val="24"/>
        </w:rPr>
        <w:t xml:space="preserve">irmation </w:t>
      </w:r>
      <w:r w:rsidRPr="002D0256">
        <w:rPr>
          <w:rFonts w:ascii="Times New Roman" w:hAnsi="Times New Roman" w:cs="Times New Roman"/>
          <w:sz w:val="24"/>
          <w:szCs w:val="24"/>
        </w:rPr>
        <w:t>dan</w:t>
      </w:r>
      <w:r w:rsidRPr="002D0256">
        <w:rPr>
          <w:rFonts w:ascii="Times New Roman" w:hAnsi="Times New Roman" w:cs="Times New Roman"/>
          <w:i/>
          <w:sz w:val="24"/>
          <w:szCs w:val="24"/>
        </w:rPr>
        <w:t xml:space="preserve"> non-satisfaction</w:t>
      </w:r>
      <w:r w:rsidRPr="002D0256">
        <w:rPr>
          <w:rFonts w:ascii="Times New Roman" w:hAnsi="Times New Roman" w:cs="Times New Roman"/>
          <w:sz w:val="24"/>
          <w:szCs w:val="24"/>
        </w:rPr>
        <w:t>).</w:t>
      </w:r>
    </w:p>
    <w:p w:rsidR="008E0286" w:rsidRPr="002D0256" w:rsidRDefault="008E0286" w:rsidP="008E0286">
      <w:pPr>
        <w:spacing w:line="480" w:lineRule="auto"/>
        <w:ind w:left="1440" w:firstLine="720"/>
        <w:jc w:val="both"/>
        <w:rPr>
          <w:rFonts w:ascii="Times New Roman" w:hAnsi="Times New Roman" w:cs="Times New Roman"/>
          <w:sz w:val="24"/>
          <w:szCs w:val="24"/>
        </w:rPr>
      </w:pPr>
      <w:r w:rsidRPr="002D0256">
        <w:rPr>
          <w:rFonts w:ascii="Times New Roman" w:eastAsia="Calibri" w:hAnsi="Times New Roman" w:cs="Times New Roman"/>
          <w:sz w:val="24"/>
          <w:szCs w:val="24"/>
        </w:rPr>
        <w:t>Kinerja produk yang yang rendah, kemungkinan hasilnya bukan ketidakpuasan, konsumen tidak merasa kecewa dan tidak melakukan komplain, tetapi sangat mungkin konsumen mencari alternatif produk atau penyedia jasa yang lebih baik bila kebutuhan atau mas</w:t>
      </w:r>
      <w:r w:rsidRPr="002D0256">
        <w:rPr>
          <w:rFonts w:ascii="Times New Roman" w:hAnsi="Times New Roman" w:cs="Times New Roman"/>
          <w:sz w:val="24"/>
          <w:szCs w:val="24"/>
        </w:rPr>
        <w:t>alah yang sama muncul kembali.</w:t>
      </w:r>
    </w:p>
    <w:p w:rsidR="008E0286" w:rsidRPr="002D0256" w:rsidRDefault="008E0286" w:rsidP="008E0286">
      <w:pPr>
        <w:spacing w:line="480" w:lineRule="auto"/>
        <w:ind w:left="1440" w:firstLine="720"/>
        <w:jc w:val="both"/>
        <w:rPr>
          <w:rFonts w:ascii="Times New Roman" w:eastAsia="Calibri" w:hAnsi="Times New Roman" w:cs="Times New Roman"/>
          <w:sz w:val="24"/>
          <w:szCs w:val="24"/>
        </w:rPr>
      </w:pPr>
    </w:p>
    <w:p w:rsidR="008E0286" w:rsidRPr="002D0256" w:rsidRDefault="008E0286" w:rsidP="008E0286">
      <w:pPr>
        <w:spacing w:line="480" w:lineRule="auto"/>
        <w:ind w:left="1440"/>
        <w:jc w:val="both"/>
        <w:rPr>
          <w:rFonts w:ascii="Times New Roman" w:eastAsia="Calibri" w:hAnsi="Times New Roman" w:cs="Times New Roman"/>
          <w:sz w:val="24"/>
          <w:szCs w:val="24"/>
        </w:rPr>
      </w:pPr>
      <w:r w:rsidRPr="002D0256">
        <w:rPr>
          <w:rFonts w:ascii="Times New Roman" w:eastAsia="Calibri" w:hAnsi="Times New Roman" w:cs="Times New Roman"/>
          <w:b/>
          <w:sz w:val="24"/>
          <w:szCs w:val="24"/>
        </w:rPr>
        <w:t>c. Pengukur kepuasan konsumen</w:t>
      </w:r>
      <w:r w:rsidRPr="002D0256">
        <w:rPr>
          <w:rFonts w:ascii="Times New Roman" w:eastAsia="Calibri" w:hAnsi="Times New Roman" w:cs="Times New Roman"/>
          <w:b/>
          <w:sz w:val="24"/>
          <w:szCs w:val="24"/>
        </w:rPr>
        <w:cr/>
      </w:r>
      <w:r w:rsidRPr="002D0256">
        <w:rPr>
          <w:rFonts w:ascii="Times New Roman" w:hAnsi="Times New Roman" w:cs="Times New Roman"/>
          <w:b/>
          <w:sz w:val="24"/>
          <w:szCs w:val="24"/>
        </w:rPr>
        <w:tab/>
      </w:r>
      <w:r w:rsidRPr="002D0256">
        <w:rPr>
          <w:rFonts w:ascii="Times New Roman" w:eastAsia="Calibri" w:hAnsi="Times New Roman" w:cs="Times New Roman"/>
          <w:sz w:val="24"/>
          <w:szCs w:val="24"/>
        </w:rPr>
        <w:t>Kotler dalam</w:t>
      </w:r>
      <w:r w:rsidRPr="002D0256">
        <w:rPr>
          <w:rFonts w:ascii="Times New Roman" w:hAnsi="Times New Roman" w:cs="Times New Roman"/>
          <w:sz w:val="24"/>
          <w:szCs w:val="24"/>
        </w:rPr>
        <w:t xml:space="preserve"> Atmadjati (2018)</w:t>
      </w:r>
      <w:r w:rsidRPr="002D0256">
        <w:rPr>
          <w:rFonts w:ascii="Times New Roman" w:eastAsia="Calibri" w:hAnsi="Times New Roman" w:cs="Times New Roman"/>
          <w:sz w:val="24"/>
          <w:szCs w:val="24"/>
        </w:rPr>
        <w:t xml:space="preserve"> mengemukakan empat metode untuk mengukur kepuasan konsumen.</w:t>
      </w:r>
    </w:p>
    <w:p w:rsidR="008E0286" w:rsidRPr="0060172A" w:rsidRDefault="008E0286" w:rsidP="008E0286">
      <w:pPr>
        <w:spacing w:line="480" w:lineRule="auto"/>
        <w:ind w:left="2268" w:hanging="141"/>
        <w:jc w:val="both"/>
        <w:rPr>
          <w:rFonts w:ascii="Times New Roman" w:hAnsi="Times New Roman" w:cs="Times New Roman"/>
          <w:sz w:val="24"/>
          <w:szCs w:val="24"/>
          <w:lang w:val="en-US"/>
        </w:rPr>
      </w:pPr>
      <w:r>
        <w:rPr>
          <w:rFonts w:ascii="Times New Roman" w:eastAsia="Calibri" w:hAnsi="Times New Roman" w:cs="Times New Roman"/>
          <w:sz w:val="24"/>
          <w:szCs w:val="24"/>
        </w:rPr>
        <w:t>(</w:t>
      </w:r>
      <w:r>
        <w:rPr>
          <w:rFonts w:ascii="Times New Roman" w:eastAsia="Calibri" w:hAnsi="Times New Roman" w:cs="Times New Roman"/>
          <w:sz w:val="24"/>
          <w:szCs w:val="24"/>
          <w:lang w:val="en-US"/>
        </w:rPr>
        <w:t>1</w:t>
      </w:r>
      <w:r w:rsidRPr="002D0256">
        <w:rPr>
          <w:rFonts w:ascii="Times New Roman" w:eastAsia="Calibri" w:hAnsi="Times New Roman" w:cs="Times New Roman"/>
          <w:sz w:val="24"/>
          <w:szCs w:val="24"/>
        </w:rPr>
        <w:t>) Sistem Keluhan dan Saran</w:t>
      </w:r>
      <w:r w:rsidRPr="002D0256">
        <w:rPr>
          <w:rFonts w:ascii="Times New Roman" w:eastAsia="Calibri" w:hAnsi="Times New Roman" w:cs="Times New Roman"/>
          <w:sz w:val="24"/>
          <w:szCs w:val="24"/>
        </w:rPr>
        <w:cr/>
      </w:r>
      <w:r>
        <w:rPr>
          <w:rFonts w:ascii="Times New Roman" w:eastAsia="Calibri" w:hAnsi="Times New Roman" w:cs="Times New Roman"/>
          <w:sz w:val="24"/>
          <w:szCs w:val="24"/>
          <w:lang w:val="en-US"/>
        </w:rPr>
        <w:tab/>
        <w:t>Banyak perusahaan membuka kotak saran dan menerima keluhan yang dialami oleh langganan. Ada juga perusahaan yang memberi amplop yang telah ditulis alamat perusahaan untuk digunakan menyampaikan saran, keluhan, serta kritik.</w:t>
      </w:r>
    </w:p>
    <w:p w:rsidR="008E0286" w:rsidRDefault="008E0286" w:rsidP="008E0286">
      <w:pPr>
        <w:tabs>
          <w:tab w:val="left" w:pos="1701"/>
        </w:tabs>
        <w:spacing w:line="480" w:lineRule="auto"/>
        <w:ind w:left="2552" w:hanging="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w:t>
      </w:r>
      <w:r>
        <w:rPr>
          <w:rFonts w:ascii="Times New Roman" w:eastAsia="Calibri" w:hAnsi="Times New Roman" w:cs="Times New Roman"/>
          <w:sz w:val="24"/>
          <w:szCs w:val="24"/>
          <w:lang w:val="en-US"/>
        </w:rPr>
        <w:t>2</w:t>
      </w:r>
      <w:r w:rsidRPr="002D0256">
        <w:rPr>
          <w:rFonts w:ascii="Times New Roman" w:eastAsia="Calibri" w:hAnsi="Times New Roman" w:cs="Times New Roman"/>
          <w:sz w:val="24"/>
          <w:szCs w:val="24"/>
        </w:rPr>
        <w:t>) Survei Kepuasan Konsumen</w:t>
      </w:r>
    </w:p>
    <w:p w:rsidR="008E0286" w:rsidRPr="00373841" w:rsidRDefault="008E0286" w:rsidP="008E0286">
      <w:pPr>
        <w:tabs>
          <w:tab w:val="left" w:pos="1701"/>
        </w:tabs>
        <w:spacing w:line="480" w:lineRule="auto"/>
        <w:ind w:left="2268"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Perusahaan melakukan survei untuk mendeteksi komentar pelanggan. Survei ini dapat dilakukan melalui pos, telepon atau wawancara pribadi atau pelanggan diminta mengisi angket.</w:t>
      </w:r>
    </w:p>
    <w:p w:rsidR="008E0286" w:rsidRPr="0060172A" w:rsidRDefault="008E0286" w:rsidP="008E0286">
      <w:pPr>
        <w:spacing w:line="480" w:lineRule="auto"/>
        <w:ind w:left="2127" w:hanging="49"/>
        <w:jc w:val="both"/>
        <w:rPr>
          <w:rFonts w:ascii="Times New Roman" w:hAnsi="Times New Roman" w:cs="Times New Roman"/>
          <w:sz w:val="24"/>
          <w:szCs w:val="24"/>
          <w:lang w:val="en-US"/>
        </w:rPr>
      </w:pPr>
      <w:r>
        <w:rPr>
          <w:rFonts w:ascii="Times New Roman" w:eastAsia="Calibri" w:hAnsi="Times New Roman" w:cs="Times New Roman"/>
          <w:sz w:val="24"/>
          <w:szCs w:val="24"/>
        </w:rPr>
        <w:t>(</w:t>
      </w:r>
      <w:r>
        <w:rPr>
          <w:rFonts w:ascii="Times New Roman" w:eastAsia="Calibri" w:hAnsi="Times New Roman" w:cs="Times New Roman"/>
          <w:sz w:val="24"/>
          <w:szCs w:val="24"/>
          <w:lang w:val="en-US"/>
        </w:rPr>
        <w:t>3</w:t>
      </w:r>
      <w:r w:rsidRPr="002D0256">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Pembeli Bayangan</w:t>
      </w:r>
      <w:r w:rsidRPr="002D0256">
        <w:rPr>
          <w:rFonts w:ascii="Times New Roman" w:eastAsia="Calibri" w:hAnsi="Times New Roman" w:cs="Times New Roman"/>
          <w:sz w:val="24"/>
          <w:szCs w:val="24"/>
        </w:rPr>
        <w:t xml:space="preserve"> </w:t>
      </w:r>
      <w:r w:rsidRPr="002D0256">
        <w:rPr>
          <w:rFonts w:ascii="Times New Roman" w:eastAsia="Calibri" w:hAnsi="Times New Roman" w:cs="Times New Roman"/>
          <w:sz w:val="24"/>
          <w:szCs w:val="24"/>
        </w:rPr>
        <w:cr/>
        <w:t xml:space="preserve"> </w:t>
      </w:r>
      <w:r w:rsidRPr="002D0256">
        <w:rPr>
          <w:rFonts w:ascii="Times New Roman" w:eastAsia="Calibri" w:hAnsi="Times New Roman" w:cs="Times New Roman"/>
          <w:sz w:val="24"/>
          <w:szCs w:val="24"/>
        </w:rPr>
        <w:tab/>
      </w:r>
      <w:r>
        <w:rPr>
          <w:rFonts w:ascii="Times New Roman" w:eastAsia="Calibri" w:hAnsi="Times New Roman" w:cs="Times New Roman"/>
          <w:sz w:val="24"/>
          <w:szCs w:val="24"/>
          <w:lang w:val="en-US"/>
        </w:rPr>
        <w:t xml:space="preserve">Perusahaan menyuruh orang tertentu sebagai pembeli ke </w:t>
      </w:r>
      <w:r>
        <w:rPr>
          <w:rFonts w:ascii="Times New Roman" w:eastAsia="Calibri" w:hAnsi="Times New Roman" w:cs="Times New Roman"/>
          <w:sz w:val="24"/>
          <w:szCs w:val="24"/>
          <w:lang w:val="en-US"/>
        </w:rPr>
        <w:lastRenderedPageBreak/>
        <w:t>perusahaan lain atau ke perusahaannya sendiri. Pembeli misteri ini melaporkan keunggulan dan kelemahan pelayan yang melayaninnya. Juga dilaporkan segala sesuatu yang bermanfaat sebagai bahan pengambilan keputusan oleh manajemen.</w:t>
      </w:r>
    </w:p>
    <w:p w:rsidR="008E0286" w:rsidRDefault="008E0286" w:rsidP="008E0286">
      <w:pPr>
        <w:spacing w:line="480" w:lineRule="auto"/>
        <w:ind w:left="210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w:t>
      </w:r>
      <w:r>
        <w:rPr>
          <w:rFonts w:ascii="Times New Roman" w:eastAsia="Calibri" w:hAnsi="Times New Roman" w:cs="Times New Roman"/>
          <w:sz w:val="24"/>
          <w:szCs w:val="24"/>
          <w:lang w:val="en-US"/>
        </w:rPr>
        <w:t>4</w:t>
      </w:r>
      <w:r w:rsidRPr="002D0256">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Analisis Pelanggan yang Lari</w:t>
      </w:r>
    </w:p>
    <w:p w:rsidR="008E0286" w:rsidRPr="0060172A" w:rsidRDefault="008E0286" w:rsidP="008E0286">
      <w:pPr>
        <w:spacing w:line="480" w:lineRule="auto"/>
        <w:ind w:left="2160"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Langganan yang hilang dicoba dihubungi. Mereka diminta untuk mengungkapkan mengapa mereka berhenti, pindah ke perusahaan lain, adakah sesuatu masalah yang terjadi yang tidak bisa diatasi atau terlambat diatasi. Dari kontak semacam itu akan diperoleh informasi dan akan memperbaiki kinerja perusahaan sendiri agar tidak ada lagi langganan yang lari dengan  cara meningkatkan kepuasan mereka</w:t>
      </w:r>
    </w:p>
    <w:p w:rsidR="008E0286" w:rsidRPr="002D0256" w:rsidRDefault="008E0286" w:rsidP="008E0286">
      <w:pPr>
        <w:spacing w:line="480" w:lineRule="auto"/>
        <w:ind w:left="1440" w:firstLine="720"/>
        <w:jc w:val="both"/>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sz w:val="24"/>
          <w:szCs w:val="24"/>
          <w:bdr w:val="none" w:sz="0" w:space="0" w:color="auto" w:frame="1"/>
          <w:shd w:val="clear" w:color="auto" w:fill="FFFFFF"/>
          <w:lang w:val="en-US"/>
        </w:rPr>
        <w:t xml:space="preserve">Menurut </w:t>
      </w:r>
      <w:r>
        <w:rPr>
          <w:rFonts w:ascii="Times New Roman" w:eastAsia="Times New Roman" w:hAnsi="Times New Roman" w:cs="Times New Roman"/>
          <w:sz w:val="24"/>
          <w:szCs w:val="24"/>
          <w:bdr w:val="none" w:sz="0" w:space="0" w:color="auto" w:frame="1"/>
          <w:shd w:val="clear" w:color="auto" w:fill="FFFFFF"/>
        </w:rPr>
        <w:t>Hawkins dan Lo</w:t>
      </w:r>
      <w:r>
        <w:rPr>
          <w:rFonts w:ascii="Times New Roman" w:eastAsia="Times New Roman" w:hAnsi="Times New Roman" w:cs="Times New Roman"/>
          <w:sz w:val="24"/>
          <w:szCs w:val="24"/>
          <w:bdr w:val="none" w:sz="0" w:space="0" w:color="auto" w:frame="1"/>
          <w:shd w:val="clear" w:color="auto" w:fill="FFFFFF"/>
          <w:lang w:val="en-US"/>
        </w:rPr>
        <w:t>o</w:t>
      </w:r>
      <w:r>
        <w:rPr>
          <w:rFonts w:ascii="Times New Roman" w:eastAsia="Times New Roman" w:hAnsi="Times New Roman" w:cs="Times New Roman"/>
          <w:sz w:val="24"/>
          <w:szCs w:val="24"/>
          <w:bdr w:val="none" w:sz="0" w:space="0" w:color="auto" w:frame="1"/>
          <w:shd w:val="clear" w:color="auto" w:fill="FFFFFF"/>
        </w:rPr>
        <w:t>ney dikutip dalam</w:t>
      </w:r>
      <w:r>
        <w:rPr>
          <w:rFonts w:ascii="Times New Roman" w:eastAsia="Times New Roman" w:hAnsi="Times New Roman" w:cs="Times New Roman"/>
          <w:sz w:val="24"/>
          <w:szCs w:val="24"/>
          <w:bdr w:val="none" w:sz="0" w:space="0" w:color="auto" w:frame="1"/>
          <w:shd w:val="clear" w:color="auto" w:fill="FFFFFF"/>
          <w:lang w:val="en-US"/>
        </w:rPr>
        <w:t xml:space="preserve"> </w:t>
      </w:r>
      <w:r>
        <w:rPr>
          <w:rFonts w:ascii="Times New Roman" w:eastAsia="Times New Roman" w:hAnsi="Times New Roman" w:cs="Times New Roman"/>
          <w:sz w:val="24"/>
          <w:szCs w:val="24"/>
          <w:bdr w:val="none" w:sz="0" w:space="0" w:color="auto" w:frame="1"/>
          <w:shd w:val="clear" w:color="auto" w:fill="FFFFFF"/>
        </w:rPr>
        <w:t>Tjiptono (200</w:t>
      </w:r>
      <w:r>
        <w:rPr>
          <w:rFonts w:ascii="Times New Roman" w:eastAsia="Times New Roman" w:hAnsi="Times New Roman" w:cs="Times New Roman"/>
          <w:sz w:val="24"/>
          <w:szCs w:val="24"/>
          <w:bdr w:val="none" w:sz="0" w:space="0" w:color="auto" w:frame="1"/>
          <w:shd w:val="clear" w:color="auto" w:fill="FFFFFF"/>
          <w:lang w:val="en-US"/>
        </w:rPr>
        <w:t>0</w:t>
      </w:r>
      <w:r w:rsidRPr="002D0256">
        <w:rPr>
          <w:rFonts w:ascii="Times New Roman" w:eastAsia="Times New Roman" w:hAnsi="Times New Roman" w:cs="Times New Roman"/>
          <w:sz w:val="24"/>
          <w:szCs w:val="24"/>
          <w:bdr w:val="none" w:sz="0" w:space="0" w:color="auto" w:frame="1"/>
          <w:shd w:val="clear" w:color="auto" w:fill="FFFFFF"/>
        </w:rPr>
        <w:t>) atribut pembentuk kepuasan terdiri dari: </w:t>
      </w:r>
    </w:p>
    <w:p w:rsidR="008E0286" w:rsidRPr="002D0256" w:rsidRDefault="008E0286" w:rsidP="008E0286">
      <w:pPr>
        <w:spacing w:line="480" w:lineRule="auto"/>
        <w:ind w:left="1440" w:firstLine="687"/>
        <w:jc w:val="both"/>
        <w:rPr>
          <w:rFonts w:ascii="Times New Roman" w:eastAsia="Times New Roman" w:hAnsi="Times New Roman" w:cs="Times New Roman"/>
          <w:sz w:val="24"/>
          <w:szCs w:val="24"/>
        </w:rPr>
      </w:pPr>
      <w:r w:rsidRPr="002D0256">
        <w:rPr>
          <w:rFonts w:ascii="Times New Roman" w:eastAsia="Times New Roman" w:hAnsi="Times New Roman" w:cs="Times New Roman"/>
          <w:sz w:val="24"/>
          <w:szCs w:val="24"/>
          <w:bdr w:val="none" w:sz="0" w:space="0" w:color="auto" w:frame="1"/>
          <w:shd w:val="clear" w:color="auto" w:fill="FFFFFF"/>
        </w:rPr>
        <w:t>(</w:t>
      </w:r>
      <w:r>
        <w:rPr>
          <w:rFonts w:ascii="Times New Roman" w:eastAsia="Times New Roman" w:hAnsi="Times New Roman" w:cs="Times New Roman"/>
          <w:sz w:val="24"/>
          <w:szCs w:val="24"/>
          <w:bdr w:val="none" w:sz="0" w:space="0" w:color="auto" w:frame="1"/>
          <w:shd w:val="clear" w:color="auto" w:fill="FFFFFF"/>
          <w:lang w:val="en-US"/>
        </w:rPr>
        <w:t>1</w:t>
      </w:r>
      <w:r w:rsidRPr="002D0256">
        <w:rPr>
          <w:rFonts w:ascii="Times New Roman" w:eastAsia="Times New Roman" w:hAnsi="Times New Roman" w:cs="Times New Roman"/>
          <w:sz w:val="24"/>
          <w:szCs w:val="24"/>
          <w:bdr w:val="none" w:sz="0" w:space="0" w:color="auto" w:frame="1"/>
          <w:shd w:val="clear" w:color="auto" w:fill="FFFFFF"/>
        </w:rPr>
        <w:t>) Kesesuaian harapan </w:t>
      </w:r>
    </w:p>
    <w:p w:rsidR="008E0286" w:rsidRPr="002D0256" w:rsidRDefault="008E0286" w:rsidP="008E0286">
      <w:pPr>
        <w:spacing w:line="480" w:lineRule="auto"/>
        <w:ind w:left="2268" w:firstLine="612"/>
        <w:jc w:val="both"/>
        <w:rPr>
          <w:rFonts w:ascii="Times New Roman" w:eastAsia="Times New Roman" w:hAnsi="Times New Roman" w:cs="Times New Roman"/>
          <w:sz w:val="24"/>
          <w:szCs w:val="24"/>
        </w:rPr>
      </w:pPr>
      <w:r w:rsidRPr="002D0256">
        <w:rPr>
          <w:rFonts w:ascii="Times New Roman" w:eastAsia="Times New Roman" w:hAnsi="Times New Roman" w:cs="Times New Roman"/>
          <w:sz w:val="24"/>
          <w:szCs w:val="24"/>
          <w:bdr w:val="none" w:sz="0" w:space="0" w:color="auto" w:frame="1"/>
          <w:shd w:val="clear" w:color="auto" w:fill="FFFFFF"/>
        </w:rPr>
        <w:t>Merupakan tingkat kesesuaian antara kinerja produk yang diharapkan oleh konsumen dengan yang dirasakan oleh konsumen, meliputi: </w:t>
      </w:r>
    </w:p>
    <w:p w:rsidR="008E0286" w:rsidRPr="002D0256" w:rsidRDefault="008E0286" w:rsidP="008E0286">
      <w:pPr>
        <w:pStyle w:val="ListParagraph"/>
        <w:shd w:val="clear" w:color="auto" w:fill="FFFFFF"/>
        <w:spacing w:after="0" w:line="480" w:lineRule="auto"/>
        <w:ind w:left="3261" w:hanging="38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lang w:val="en-US"/>
        </w:rPr>
        <w:t xml:space="preserve">(a) </w:t>
      </w:r>
      <w:r w:rsidRPr="002D0256">
        <w:rPr>
          <w:rFonts w:ascii="Times New Roman" w:eastAsia="Times New Roman" w:hAnsi="Times New Roman" w:cs="Times New Roman"/>
          <w:sz w:val="24"/>
          <w:szCs w:val="24"/>
          <w:bdr w:val="none" w:sz="0" w:space="0" w:color="auto" w:frame="1"/>
        </w:rPr>
        <w:t>Produk yang diperoleh sesuai atau melebihi dengan yang diharapkan.</w:t>
      </w:r>
    </w:p>
    <w:p w:rsidR="008E0286" w:rsidRPr="002D0256" w:rsidRDefault="008E0286" w:rsidP="008E0286">
      <w:pPr>
        <w:pStyle w:val="ListParagraph"/>
        <w:shd w:val="clear" w:color="auto" w:fill="FFFFFF"/>
        <w:spacing w:after="0" w:line="480" w:lineRule="auto"/>
        <w:ind w:left="3261" w:hanging="38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lang w:val="en-US"/>
        </w:rPr>
        <w:t xml:space="preserve">(b) </w:t>
      </w:r>
      <w:r w:rsidRPr="002D0256">
        <w:rPr>
          <w:rFonts w:ascii="Times New Roman" w:eastAsia="Times New Roman" w:hAnsi="Times New Roman" w:cs="Times New Roman"/>
          <w:sz w:val="24"/>
          <w:szCs w:val="24"/>
          <w:bdr w:val="none" w:sz="0" w:space="0" w:color="auto" w:frame="1"/>
        </w:rPr>
        <w:t>Pelayanan oleh karyawan yang diperoleh sesuai atau melebihi dengan yang diharapkan.</w:t>
      </w:r>
    </w:p>
    <w:p w:rsidR="008E0286" w:rsidRPr="003C55D5" w:rsidRDefault="008E0286" w:rsidP="008E0286">
      <w:pPr>
        <w:shd w:val="clear" w:color="auto" w:fill="FFFFFF"/>
        <w:spacing w:after="0" w:line="480" w:lineRule="auto"/>
        <w:ind w:left="3261" w:hanging="381"/>
        <w:jc w:val="both"/>
        <w:textAlignment w:val="baseline"/>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lastRenderedPageBreak/>
        <w:t xml:space="preserve">(c) </w:t>
      </w:r>
      <w:r w:rsidRPr="002D0256">
        <w:rPr>
          <w:rFonts w:ascii="Times New Roman" w:eastAsia="Times New Roman" w:hAnsi="Times New Roman" w:cs="Times New Roman"/>
          <w:sz w:val="24"/>
          <w:szCs w:val="24"/>
          <w:bdr w:val="none" w:sz="0" w:space="0" w:color="auto" w:frame="1"/>
        </w:rPr>
        <w:t>Fasilitas penunjang yang didapat sesuai atau melebihi dengan yang diharapkan.</w:t>
      </w:r>
    </w:p>
    <w:p w:rsidR="008E0286" w:rsidRPr="002D0256" w:rsidRDefault="008E0286" w:rsidP="008E0286">
      <w:pPr>
        <w:spacing w:line="480" w:lineRule="auto"/>
        <w:ind w:left="180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shd w:val="clear" w:color="auto" w:fill="FFFFFF"/>
        </w:rPr>
        <w:t>(</w:t>
      </w:r>
      <w:r>
        <w:rPr>
          <w:rFonts w:ascii="Times New Roman" w:eastAsia="Times New Roman" w:hAnsi="Times New Roman" w:cs="Times New Roman"/>
          <w:sz w:val="24"/>
          <w:szCs w:val="24"/>
          <w:bdr w:val="none" w:sz="0" w:space="0" w:color="auto" w:frame="1"/>
          <w:shd w:val="clear" w:color="auto" w:fill="FFFFFF"/>
          <w:lang w:val="en-US"/>
        </w:rPr>
        <w:t>2</w:t>
      </w:r>
      <w:r w:rsidRPr="002D0256">
        <w:rPr>
          <w:rFonts w:ascii="Times New Roman" w:eastAsia="Times New Roman" w:hAnsi="Times New Roman" w:cs="Times New Roman"/>
          <w:sz w:val="24"/>
          <w:szCs w:val="24"/>
          <w:bdr w:val="none" w:sz="0" w:space="0" w:color="auto" w:frame="1"/>
          <w:shd w:val="clear" w:color="auto" w:fill="FFFFFF"/>
        </w:rPr>
        <w:t>) Minat berkunjung kembali </w:t>
      </w:r>
    </w:p>
    <w:p w:rsidR="008E0286" w:rsidRPr="002D0256" w:rsidRDefault="008E0286" w:rsidP="008E0286">
      <w:pPr>
        <w:spacing w:line="480" w:lineRule="auto"/>
        <w:ind w:left="2127" w:firstLine="708"/>
        <w:jc w:val="both"/>
        <w:rPr>
          <w:rFonts w:ascii="Times New Roman" w:eastAsia="Times New Roman" w:hAnsi="Times New Roman" w:cs="Times New Roman"/>
          <w:sz w:val="24"/>
          <w:szCs w:val="24"/>
          <w:bdr w:val="none" w:sz="0" w:space="0" w:color="auto" w:frame="1"/>
          <w:shd w:val="clear" w:color="auto" w:fill="FFFFFF"/>
        </w:rPr>
      </w:pPr>
      <w:r w:rsidRPr="002D0256">
        <w:rPr>
          <w:rFonts w:ascii="Times New Roman" w:eastAsia="Times New Roman" w:hAnsi="Times New Roman" w:cs="Times New Roman"/>
          <w:sz w:val="24"/>
          <w:szCs w:val="24"/>
          <w:bdr w:val="none" w:sz="0" w:space="0" w:color="auto" w:frame="1"/>
          <w:shd w:val="clear" w:color="auto" w:fill="FFFFFF"/>
        </w:rPr>
        <w:t>Merupakan kesedian konsumen untuk berkunjung kembali atau melakukan pembelian ulang terhadap produk terkait, meliputi : </w:t>
      </w:r>
    </w:p>
    <w:p w:rsidR="008E0286" w:rsidRPr="002D0256" w:rsidRDefault="008E0286" w:rsidP="008E0286">
      <w:pPr>
        <w:shd w:val="clear" w:color="auto" w:fill="FFFFFF"/>
        <w:spacing w:after="0" w:line="480" w:lineRule="auto"/>
        <w:ind w:left="3261" w:hanging="38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lang w:val="en-US"/>
        </w:rPr>
        <w:t xml:space="preserve">(a) </w:t>
      </w:r>
      <w:r w:rsidRPr="002D0256">
        <w:rPr>
          <w:rFonts w:ascii="Times New Roman" w:eastAsia="Times New Roman" w:hAnsi="Times New Roman" w:cs="Times New Roman"/>
          <w:sz w:val="24"/>
          <w:szCs w:val="24"/>
          <w:bdr w:val="none" w:sz="0" w:space="0" w:color="auto" w:frame="1"/>
        </w:rPr>
        <w:t>Berminat untuk berkunjung kembali karena pelayanan yang diberikan oleh karyawan memuaskan.</w:t>
      </w:r>
    </w:p>
    <w:p w:rsidR="008E0286" w:rsidRPr="002D0256" w:rsidRDefault="008E0286" w:rsidP="008E0286">
      <w:pPr>
        <w:shd w:val="clear" w:color="auto" w:fill="FFFFFF"/>
        <w:spacing w:after="0" w:line="480" w:lineRule="auto"/>
        <w:ind w:left="3261" w:hanging="38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lang w:val="en-US"/>
        </w:rPr>
        <w:t xml:space="preserve">(b) </w:t>
      </w:r>
      <w:r w:rsidRPr="002D0256">
        <w:rPr>
          <w:rFonts w:ascii="Times New Roman" w:eastAsia="Times New Roman" w:hAnsi="Times New Roman" w:cs="Times New Roman"/>
          <w:sz w:val="24"/>
          <w:szCs w:val="24"/>
          <w:bdr w:val="none" w:sz="0" w:space="0" w:color="auto" w:frame="1"/>
        </w:rPr>
        <w:t>Berminat untuk berkunjung kembali karena nilai dan manfaat yang diperoleh setelah mengkonsumsi produk.</w:t>
      </w:r>
    </w:p>
    <w:p w:rsidR="008E0286" w:rsidRPr="003C55D5" w:rsidRDefault="008E0286" w:rsidP="008E0286">
      <w:pPr>
        <w:shd w:val="clear" w:color="auto" w:fill="FFFFFF"/>
        <w:spacing w:after="0" w:line="480" w:lineRule="auto"/>
        <w:ind w:left="3261" w:hanging="381"/>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bdr w:val="none" w:sz="0" w:space="0" w:color="auto" w:frame="1"/>
          <w:lang w:val="en-US"/>
        </w:rPr>
        <w:t xml:space="preserve">(c) </w:t>
      </w:r>
      <w:r w:rsidRPr="002D0256">
        <w:rPr>
          <w:rFonts w:ascii="Times New Roman" w:eastAsia="Times New Roman" w:hAnsi="Times New Roman" w:cs="Times New Roman"/>
          <w:sz w:val="24"/>
          <w:szCs w:val="24"/>
          <w:bdr w:val="none" w:sz="0" w:space="0" w:color="auto" w:frame="1"/>
        </w:rPr>
        <w:t>Berminat untuk berkunjung kembali karena fasilitas penunjang yang disediakan memadai.</w:t>
      </w:r>
    </w:p>
    <w:p w:rsidR="008E0286" w:rsidRPr="002D0256" w:rsidRDefault="008E0286" w:rsidP="008E0286">
      <w:pPr>
        <w:spacing w:line="480" w:lineRule="auto"/>
        <w:ind w:left="1800" w:firstLine="360"/>
        <w:jc w:val="both"/>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sz w:val="24"/>
          <w:szCs w:val="24"/>
          <w:bdr w:val="none" w:sz="0" w:space="0" w:color="auto" w:frame="1"/>
          <w:shd w:val="clear" w:color="auto" w:fill="FFFFFF"/>
        </w:rPr>
        <w:t>(</w:t>
      </w:r>
      <w:r>
        <w:rPr>
          <w:rFonts w:ascii="Times New Roman" w:eastAsia="Times New Roman" w:hAnsi="Times New Roman" w:cs="Times New Roman"/>
          <w:sz w:val="24"/>
          <w:szCs w:val="24"/>
          <w:bdr w:val="none" w:sz="0" w:space="0" w:color="auto" w:frame="1"/>
          <w:shd w:val="clear" w:color="auto" w:fill="FFFFFF"/>
          <w:lang w:val="en-US"/>
        </w:rPr>
        <w:t>3</w:t>
      </w:r>
      <w:r w:rsidRPr="002D0256">
        <w:rPr>
          <w:rFonts w:ascii="Times New Roman" w:eastAsia="Times New Roman" w:hAnsi="Times New Roman" w:cs="Times New Roman"/>
          <w:sz w:val="24"/>
          <w:szCs w:val="24"/>
          <w:bdr w:val="none" w:sz="0" w:space="0" w:color="auto" w:frame="1"/>
          <w:shd w:val="clear" w:color="auto" w:fill="FFFFFF"/>
        </w:rPr>
        <w:t>) Kesediaan merekomendasikan</w:t>
      </w:r>
    </w:p>
    <w:p w:rsidR="008E0286" w:rsidRPr="002D0256" w:rsidRDefault="008E0286" w:rsidP="008E0286">
      <w:pPr>
        <w:spacing w:line="480" w:lineRule="auto"/>
        <w:ind w:left="2127" w:firstLine="753"/>
        <w:jc w:val="both"/>
        <w:rPr>
          <w:rFonts w:ascii="Times New Roman" w:eastAsia="Times New Roman" w:hAnsi="Times New Roman" w:cs="Times New Roman"/>
          <w:sz w:val="24"/>
          <w:szCs w:val="24"/>
        </w:rPr>
      </w:pPr>
      <w:r w:rsidRPr="002D0256">
        <w:rPr>
          <w:rFonts w:ascii="Times New Roman" w:eastAsia="Times New Roman" w:hAnsi="Times New Roman" w:cs="Times New Roman"/>
          <w:sz w:val="24"/>
          <w:szCs w:val="24"/>
          <w:bdr w:val="none" w:sz="0" w:space="0" w:color="auto" w:frame="1"/>
          <w:shd w:val="clear" w:color="auto" w:fill="FFFFFF"/>
        </w:rPr>
        <w:t>Merupakan kesediaan konsumen untuk merekomendasikan produk yang telah dirasakannya kepada teman atau keluarga, meliputi:</w:t>
      </w:r>
    </w:p>
    <w:p w:rsidR="008E0286" w:rsidRPr="002D0256" w:rsidRDefault="008E0286" w:rsidP="008E0286">
      <w:pPr>
        <w:shd w:val="clear" w:color="auto" w:fill="FFFFFF"/>
        <w:spacing w:after="0" w:line="480" w:lineRule="auto"/>
        <w:ind w:left="3261" w:hanging="38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lang w:val="en-US"/>
        </w:rPr>
        <w:t xml:space="preserve">(a) </w:t>
      </w:r>
      <w:r w:rsidRPr="002D0256">
        <w:rPr>
          <w:rFonts w:ascii="Times New Roman" w:eastAsia="Times New Roman" w:hAnsi="Times New Roman" w:cs="Times New Roman"/>
          <w:sz w:val="24"/>
          <w:szCs w:val="24"/>
          <w:bdr w:val="none" w:sz="0" w:space="0" w:color="auto" w:frame="1"/>
        </w:rPr>
        <w:t>Menyarankan teman atau kerabat untuk membeli produk yang ditawarkan karena pelayanan yang memuaskan.</w:t>
      </w:r>
    </w:p>
    <w:p w:rsidR="008E0286" w:rsidRPr="002D0256" w:rsidRDefault="008E0286" w:rsidP="008E0286">
      <w:pPr>
        <w:shd w:val="clear" w:color="auto" w:fill="FFFFFF"/>
        <w:spacing w:after="0" w:line="480" w:lineRule="auto"/>
        <w:ind w:left="3261" w:hanging="38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lang w:val="en-US"/>
        </w:rPr>
        <w:t xml:space="preserve">(b) </w:t>
      </w:r>
      <w:r w:rsidRPr="002D0256">
        <w:rPr>
          <w:rFonts w:ascii="Times New Roman" w:eastAsia="Times New Roman" w:hAnsi="Times New Roman" w:cs="Times New Roman"/>
          <w:sz w:val="24"/>
          <w:szCs w:val="24"/>
          <w:bdr w:val="none" w:sz="0" w:space="0" w:color="auto" w:frame="1"/>
        </w:rPr>
        <w:t>Menyarankan teman atau kerabat untuk membeli produk yang ditawarkan karena fasilitas penunjang yang disediakan memadai.</w:t>
      </w:r>
    </w:p>
    <w:p w:rsidR="008E0286" w:rsidRPr="002D0256" w:rsidRDefault="008E0286" w:rsidP="008E0286">
      <w:pPr>
        <w:shd w:val="clear" w:color="auto" w:fill="FFFFFF"/>
        <w:spacing w:after="0" w:line="480" w:lineRule="auto"/>
        <w:ind w:left="3261" w:hanging="38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lang w:val="en-US"/>
        </w:rPr>
        <w:t xml:space="preserve">(c) </w:t>
      </w:r>
      <w:r w:rsidRPr="002D0256">
        <w:rPr>
          <w:rFonts w:ascii="Times New Roman" w:eastAsia="Times New Roman" w:hAnsi="Times New Roman" w:cs="Times New Roman"/>
          <w:sz w:val="24"/>
          <w:szCs w:val="24"/>
          <w:bdr w:val="none" w:sz="0" w:space="0" w:color="auto" w:frame="1"/>
        </w:rPr>
        <w:t>Menyarankan teman atau kerabat untuk membeli produk yang ditawarkan karena nilai atau manfaat yang didapat setelah mengkonsumsi sebuah produk jasa.</w:t>
      </w:r>
    </w:p>
    <w:p w:rsidR="008E0286" w:rsidRPr="002D0256" w:rsidRDefault="008E0286" w:rsidP="008E0286">
      <w:pPr>
        <w:spacing w:line="480" w:lineRule="auto"/>
        <w:jc w:val="both"/>
        <w:rPr>
          <w:rFonts w:ascii="Times New Roman" w:eastAsia="Calibri" w:hAnsi="Times New Roman" w:cs="Times New Roman"/>
          <w:sz w:val="24"/>
          <w:szCs w:val="24"/>
        </w:rPr>
      </w:pPr>
    </w:p>
    <w:p w:rsidR="008E0286" w:rsidRPr="002D0256" w:rsidRDefault="008E0286" w:rsidP="008E0286">
      <w:pPr>
        <w:autoSpaceDE w:val="0"/>
        <w:autoSpaceDN w:val="0"/>
        <w:adjustRightInd w:val="0"/>
        <w:spacing w:after="0" w:line="480" w:lineRule="auto"/>
        <w:jc w:val="both"/>
        <w:rPr>
          <w:rFonts w:ascii="Times New Roman" w:hAnsi="Times New Roman" w:cs="Times New Roman"/>
          <w:b/>
          <w:bCs/>
          <w:sz w:val="24"/>
          <w:szCs w:val="24"/>
          <w:lang w:eastAsia="id-ID"/>
        </w:rPr>
      </w:pPr>
      <w:r w:rsidRPr="002D0256">
        <w:rPr>
          <w:rFonts w:ascii="Times New Roman" w:hAnsi="Times New Roman" w:cs="Times New Roman"/>
          <w:b/>
          <w:bCs/>
          <w:sz w:val="24"/>
          <w:szCs w:val="24"/>
          <w:lang w:eastAsia="id-ID"/>
        </w:rPr>
        <w:lastRenderedPageBreak/>
        <w:t>B. Penelitian Terdahulu</w:t>
      </w:r>
    </w:p>
    <w:p w:rsidR="008E0286" w:rsidRPr="002D0256" w:rsidRDefault="008E0286" w:rsidP="008E0286">
      <w:pPr>
        <w:autoSpaceDE w:val="0"/>
        <w:autoSpaceDN w:val="0"/>
        <w:adjustRightInd w:val="0"/>
        <w:spacing w:after="0" w:line="480" w:lineRule="auto"/>
        <w:ind w:firstLine="720"/>
        <w:jc w:val="both"/>
        <w:rPr>
          <w:rFonts w:ascii="Times New Roman" w:hAnsi="Times New Roman" w:cs="Times New Roman"/>
          <w:sz w:val="24"/>
          <w:szCs w:val="24"/>
          <w:lang w:eastAsia="id-ID"/>
        </w:rPr>
      </w:pPr>
      <w:r w:rsidRPr="002D0256">
        <w:rPr>
          <w:rFonts w:ascii="Times New Roman" w:hAnsi="Times New Roman" w:cs="Times New Roman"/>
          <w:sz w:val="24"/>
          <w:szCs w:val="24"/>
          <w:lang w:eastAsia="id-ID"/>
        </w:rPr>
        <w:t>Berikut sepuluh penelitian terdahulu yang dijadikan peneliti sebagai bahan acuan penelitian terkait dengan penelitian ini dapat dilihat pada Tabel 2.1</w:t>
      </w:r>
    </w:p>
    <w:p w:rsidR="008E0286" w:rsidRPr="002D0256" w:rsidRDefault="008E0286" w:rsidP="008E0286">
      <w:pPr>
        <w:autoSpaceDE w:val="0"/>
        <w:autoSpaceDN w:val="0"/>
        <w:adjustRightInd w:val="0"/>
        <w:spacing w:after="0" w:line="480" w:lineRule="auto"/>
        <w:jc w:val="center"/>
        <w:rPr>
          <w:rFonts w:ascii="Times New Roman" w:hAnsi="Times New Roman" w:cs="Times New Roman"/>
          <w:b/>
          <w:sz w:val="24"/>
          <w:szCs w:val="24"/>
          <w:lang w:eastAsia="id-ID"/>
        </w:rPr>
      </w:pPr>
      <w:r w:rsidRPr="002D0256">
        <w:rPr>
          <w:rFonts w:ascii="Times New Roman" w:hAnsi="Times New Roman" w:cs="Times New Roman"/>
          <w:b/>
          <w:sz w:val="24"/>
          <w:szCs w:val="24"/>
          <w:lang w:eastAsia="id-ID"/>
        </w:rPr>
        <w:t>Tabel 2.1</w:t>
      </w:r>
    </w:p>
    <w:p w:rsidR="008E0286" w:rsidRPr="002D0256" w:rsidRDefault="008E0286" w:rsidP="008E0286">
      <w:pPr>
        <w:autoSpaceDE w:val="0"/>
        <w:autoSpaceDN w:val="0"/>
        <w:adjustRightInd w:val="0"/>
        <w:spacing w:after="0" w:line="480" w:lineRule="auto"/>
        <w:jc w:val="center"/>
        <w:rPr>
          <w:rFonts w:ascii="Times New Roman" w:hAnsi="Times New Roman" w:cs="Times New Roman"/>
          <w:b/>
          <w:sz w:val="24"/>
          <w:szCs w:val="24"/>
          <w:lang w:eastAsia="id-ID"/>
        </w:rPr>
      </w:pPr>
      <w:r w:rsidRPr="002D0256">
        <w:rPr>
          <w:rFonts w:ascii="Times New Roman" w:hAnsi="Times New Roman" w:cs="Times New Roman"/>
          <w:b/>
          <w:sz w:val="24"/>
          <w:szCs w:val="24"/>
          <w:lang w:eastAsia="id-ID"/>
        </w:rPr>
        <w:t>Penelitian Terdahulu</w:t>
      </w:r>
    </w:p>
    <w:tbl>
      <w:tblPr>
        <w:tblStyle w:val="TableGrid"/>
        <w:tblW w:w="0" w:type="auto"/>
        <w:tblLook w:val="04A0"/>
      </w:tblPr>
      <w:tblGrid>
        <w:gridCol w:w="510"/>
        <w:gridCol w:w="1602"/>
        <w:gridCol w:w="2186"/>
        <w:gridCol w:w="1845"/>
        <w:gridCol w:w="2860"/>
      </w:tblGrid>
      <w:tr w:rsidR="008E0286" w:rsidRPr="002D0256" w:rsidTr="005570F0">
        <w:trPr>
          <w:trHeight w:val="1134"/>
        </w:trPr>
        <w:tc>
          <w:tcPr>
            <w:tcW w:w="0" w:type="auto"/>
          </w:tcPr>
          <w:p w:rsidR="008E0286" w:rsidRPr="002D0256" w:rsidRDefault="008E0286" w:rsidP="005570F0">
            <w:pPr>
              <w:spacing w:line="480" w:lineRule="auto"/>
              <w:jc w:val="center"/>
              <w:rPr>
                <w:rFonts w:ascii="Times New Roman" w:hAnsi="Times New Roman" w:cs="Times New Roman"/>
                <w:b/>
                <w:sz w:val="24"/>
                <w:szCs w:val="24"/>
              </w:rPr>
            </w:pPr>
            <w:r w:rsidRPr="002D0256">
              <w:rPr>
                <w:rFonts w:ascii="Times New Roman" w:hAnsi="Times New Roman" w:cs="Times New Roman"/>
                <w:b/>
                <w:sz w:val="24"/>
                <w:szCs w:val="24"/>
              </w:rPr>
              <w:t>No</w:t>
            </w:r>
          </w:p>
        </w:tc>
        <w:tc>
          <w:tcPr>
            <w:tcW w:w="0" w:type="auto"/>
          </w:tcPr>
          <w:p w:rsidR="008E0286" w:rsidRPr="002D0256" w:rsidRDefault="008E0286" w:rsidP="005570F0">
            <w:pPr>
              <w:spacing w:line="480" w:lineRule="auto"/>
              <w:jc w:val="center"/>
              <w:rPr>
                <w:rFonts w:ascii="Times New Roman" w:hAnsi="Times New Roman" w:cs="Times New Roman"/>
                <w:b/>
                <w:sz w:val="24"/>
                <w:szCs w:val="24"/>
              </w:rPr>
            </w:pPr>
            <w:r w:rsidRPr="002D0256">
              <w:rPr>
                <w:rFonts w:ascii="Times New Roman" w:hAnsi="Times New Roman" w:cs="Times New Roman"/>
                <w:b/>
                <w:sz w:val="24"/>
                <w:szCs w:val="24"/>
              </w:rPr>
              <w:t>Nama dan Tahun Penelitian</w:t>
            </w:r>
          </w:p>
        </w:tc>
        <w:tc>
          <w:tcPr>
            <w:tcW w:w="0" w:type="auto"/>
          </w:tcPr>
          <w:p w:rsidR="008E0286" w:rsidRPr="002D0256" w:rsidRDefault="008E0286" w:rsidP="005570F0">
            <w:pPr>
              <w:spacing w:line="480" w:lineRule="auto"/>
              <w:jc w:val="center"/>
              <w:rPr>
                <w:rFonts w:ascii="Times New Roman" w:hAnsi="Times New Roman" w:cs="Times New Roman"/>
                <w:b/>
                <w:sz w:val="24"/>
                <w:szCs w:val="24"/>
              </w:rPr>
            </w:pPr>
            <w:r w:rsidRPr="002D0256">
              <w:rPr>
                <w:rFonts w:ascii="Times New Roman" w:hAnsi="Times New Roman" w:cs="Times New Roman"/>
                <w:b/>
                <w:sz w:val="24"/>
                <w:szCs w:val="24"/>
              </w:rPr>
              <w:t>Judul Penelitian</w:t>
            </w:r>
          </w:p>
        </w:tc>
        <w:tc>
          <w:tcPr>
            <w:tcW w:w="0" w:type="auto"/>
          </w:tcPr>
          <w:p w:rsidR="008E0286" w:rsidRPr="002D0256" w:rsidRDefault="008E0286" w:rsidP="005570F0">
            <w:pPr>
              <w:spacing w:line="480" w:lineRule="auto"/>
              <w:jc w:val="center"/>
              <w:rPr>
                <w:rFonts w:ascii="Times New Roman" w:hAnsi="Times New Roman" w:cs="Times New Roman"/>
                <w:b/>
                <w:sz w:val="24"/>
                <w:szCs w:val="24"/>
              </w:rPr>
            </w:pPr>
            <w:r w:rsidRPr="002D0256">
              <w:rPr>
                <w:rFonts w:ascii="Times New Roman" w:hAnsi="Times New Roman" w:cs="Times New Roman"/>
                <w:b/>
                <w:sz w:val="24"/>
                <w:szCs w:val="24"/>
              </w:rPr>
              <w:t>Variabel</w:t>
            </w:r>
          </w:p>
        </w:tc>
        <w:tc>
          <w:tcPr>
            <w:tcW w:w="0" w:type="auto"/>
          </w:tcPr>
          <w:p w:rsidR="008E0286" w:rsidRPr="002D0256" w:rsidRDefault="008E0286" w:rsidP="005570F0">
            <w:pPr>
              <w:spacing w:line="480" w:lineRule="auto"/>
              <w:jc w:val="center"/>
              <w:rPr>
                <w:rFonts w:ascii="Times New Roman" w:hAnsi="Times New Roman" w:cs="Times New Roman"/>
                <w:b/>
                <w:sz w:val="24"/>
                <w:szCs w:val="24"/>
              </w:rPr>
            </w:pPr>
            <w:r w:rsidRPr="002D0256">
              <w:rPr>
                <w:rFonts w:ascii="Times New Roman" w:hAnsi="Times New Roman" w:cs="Times New Roman"/>
                <w:b/>
                <w:sz w:val="24"/>
                <w:szCs w:val="24"/>
              </w:rPr>
              <w:t>Hasil Penelitian</w:t>
            </w:r>
          </w:p>
        </w:tc>
      </w:tr>
      <w:tr w:rsidR="008E0286" w:rsidRPr="002D0256" w:rsidTr="005570F0">
        <w:trPr>
          <w:trHeight w:val="1134"/>
        </w:trPr>
        <w:tc>
          <w:tcPr>
            <w:tcW w:w="0" w:type="auto"/>
          </w:tcPr>
          <w:p w:rsidR="008E0286" w:rsidRPr="002D0256" w:rsidRDefault="008E0286" w:rsidP="005570F0">
            <w:p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1</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bCs/>
                <w:iCs/>
                <w:sz w:val="24"/>
                <w:szCs w:val="24"/>
              </w:rPr>
              <w:t>Adi Kuswanto</w:t>
            </w:r>
            <w:r w:rsidRPr="002D0256">
              <w:rPr>
                <w:rFonts w:ascii="Times New Roman" w:hAnsi="Times New Roman" w:cs="Times New Roman"/>
                <w:sz w:val="24"/>
                <w:szCs w:val="24"/>
              </w:rPr>
              <w:t xml:space="preserve"> (2009)</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bCs/>
                <w:sz w:val="24"/>
                <w:szCs w:val="24"/>
              </w:rPr>
              <w:t>Pengaruh Kualitas Layanan Terhadap Tingkat Kepuasan Nasabah</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iCs/>
                <w:sz w:val="24"/>
                <w:szCs w:val="24"/>
              </w:rPr>
            </w:pPr>
            <w:r w:rsidRPr="002D0256">
              <w:rPr>
                <w:rFonts w:ascii="Times New Roman" w:hAnsi="Times New Roman" w:cs="Times New Roman"/>
                <w:iCs/>
                <w:sz w:val="24"/>
                <w:szCs w:val="24"/>
              </w:rPr>
              <w:t>bukti fisik (X1), keandalan (X2), daya tanggap (X3), empati (X4), kepuasan nasabah (Y1),  pujian oleh</w:t>
            </w:r>
          </w:p>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nasabah kepada bank (Y2)</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iCs/>
                <w:sz w:val="24"/>
                <w:szCs w:val="24"/>
              </w:rPr>
            </w:pPr>
            <w:r w:rsidRPr="002D0256">
              <w:rPr>
                <w:rFonts w:ascii="Times New Roman" w:hAnsi="Times New Roman" w:cs="Times New Roman"/>
                <w:iCs/>
                <w:sz w:val="24"/>
                <w:szCs w:val="24"/>
              </w:rPr>
              <w:t>Bukti fisik dan empati</w:t>
            </w:r>
          </w:p>
          <w:p w:rsidR="008E0286" w:rsidRPr="002D0256" w:rsidRDefault="008E0286" w:rsidP="005570F0">
            <w:pPr>
              <w:autoSpaceDE w:val="0"/>
              <w:autoSpaceDN w:val="0"/>
              <w:adjustRightInd w:val="0"/>
              <w:spacing w:line="480" w:lineRule="auto"/>
              <w:jc w:val="both"/>
              <w:rPr>
                <w:rFonts w:ascii="Times New Roman" w:hAnsi="Times New Roman" w:cs="Times New Roman"/>
                <w:iCs/>
                <w:sz w:val="24"/>
                <w:szCs w:val="24"/>
              </w:rPr>
            </w:pPr>
            <w:r w:rsidRPr="002D0256">
              <w:rPr>
                <w:rFonts w:ascii="Times New Roman" w:hAnsi="Times New Roman" w:cs="Times New Roman"/>
                <w:iCs/>
                <w:sz w:val="24"/>
                <w:szCs w:val="24"/>
              </w:rPr>
              <w:t>berpengaruh positif dan signifikan terhadap tingkat kepuasan nasabah, sedangkan keandalan</w:t>
            </w:r>
          </w:p>
          <w:p w:rsidR="008E0286" w:rsidRPr="002D0256" w:rsidRDefault="008E0286" w:rsidP="005570F0">
            <w:pPr>
              <w:autoSpaceDE w:val="0"/>
              <w:autoSpaceDN w:val="0"/>
              <w:adjustRightInd w:val="0"/>
              <w:spacing w:line="480" w:lineRule="auto"/>
              <w:jc w:val="both"/>
              <w:rPr>
                <w:rFonts w:ascii="Times New Roman" w:hAnsi="Times New Roman" w:cs="Times New Roman"/>
                <w:iCs/>
                <w:sz w:val="24"/>
                <w:szCs w:val="24"/>
              </w:rPr>
            </w:pPr>
            <w:r w:rsidRPr="002D0256">
              <w:rPr>
                <w:rFonts w:ascii="Times New Roman" w:hAnsi="Times New Roman" w:cs="Times New Roman"/>
                <w:iCs/>
                <w:sz w:val="24"/>
                <w:szCs w:val="24"/>
              </w:rPr>
              <w:t>dan daya tanggap tidak berpengaruh terhadap kepuasan nasabah. Kepuasan nasabah</w:t>
            </w:r>
          </w:p>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berpengaruh positif dan signifikan terhadap pujian yang dilakukan oleh nasabah kepada bank</w:t>
            </w:r>
          </w:p>
        </w:tc>
      </w:tr>
      <w:tr w:rsidR="008E0286" w:rsidRPr="002D0256" w:rsidTr="005570F0">
        <w:trPr>
          <w:trHeight w:val="1134"/>
        </w:trPr>
        <w:tc>
          <w:tcPr>
            <w:tcW w:w="0" w:type="auto"/>
          </w:tcPr>
          <w:p w:rsidR="008E0286" w:rsidRPr="002D0256" w:rsidRDefault="008E0286" w:rsidP="005570F0">
            <w:p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2</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 xml:space="preserve">Ricky Yamintara dan Soegeng Wahyoedi </w:t>
            </w:r>
            <w:r w:rsidRPr="002D0256">
              <w:rPr>
                <w:rFonts w:ascii="Times New Roman" w:hAnsi="Times New Roman" w:cs="Times New Roman"/>
                <w:sz w:val="24"/>
                <w:szCs w:val="24"/>
              </w:rPr>
              <w:lastRenderedPageBreak/>
              <w:t>(2010)</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lastRenderedPageBreak/>
              <w:t xml:space="preserve">Pengaruh Kualitas Kinerja Layanan Terhadap Kepuasan Konsumen Pada PT </w:t>
            </w:r>
            <w:r w:rsidRPr="002D0256">
              <w:rPr>
                <w:rFonts w:ascii="Times New Roman" w:hAnsi="Times New Roman" w:cs="Times New Roman"/>
                <w:sz w:val="24"/>
                <w:szCs w:val="24"/>
              </w:rPr>
              <w:lastRenderedPageBreak/>
              <w:t>Jasuindo Tiga Perkasa Tbk</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iCs/>
                <w:sz w:val="24"/>
                <w:szCs w:val="24"/>
              </w:rPr>
            </w:pPr>
            <w:r w:rsidRPr="002D0256">
              <w:rPr>
                <w:rFonts w:ascii="Times New Roman" w:hAnsi="Times New Roman" w:cs="Times New Roman"/>
                <w:iCs/>
                <w:sz w:val="24"/>
                <w:szCs w:val="24"/>
              </w:rPr>
              <w:lastRenderedPageBreak/>
              <w:t xml:space="preserve">keandalan (X1), daya tanggap (X2) ,jaminan (X3), empati </w:t>
            </w:r>
            <w:r w:rsidRPr="002D0256">
              <w:rPr>
                <w:rFonts w:ascii="Times New Roman" w:hAnsi="Times New Roman" w:cs="Times New Roman"/>
                <w:iCs/>
                <w:sz w:val="24"/>
                <w:szCs w:val="24"/>
              </w:rPr>
              <w:lastRenderedPageBreak/>
              <w:t>(X4), bukti fisik (X5), kepuasan konsumen (Y)</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iCs/>
                <w:sz w:val="24"/>
                <w:szCs w:val="24"/>
              </w:rPr>
            </w:pPr>
            <w:r w:rsidRPr="002D0256">
              <w:rPr>
                <w:rFonts w:ascii="Times New Roman" w:hAnsi="Times New Roman" w:cs="Times New Roman"/>
                <w:iCs/>
                <w:sz w:val="24"/>
                <w:szCs w:val="24"/>
              </w:rPr>
              <w:lastRenderedPageBreak/>
              <w:t>Keandalan, daya tanggap, jaminan, empati, dan bukti fisik secara statistik</w:t>
            </w:r>
          </w:p>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 xml:space="preserve">berpengaruh kepada </w:t>
            </w:r>
            <w:r w:rsidRPr="002D0256">
              <w:rPr>
                <w:rFonts w:ascii="Times New Roman" w:hAnsi="Times New Roman" w:cs="Times New Roman"/>
                <w:iCs/>
                <w:sz w:val="24"/>
                <w:szCs w:val="24"/>
              </w:rPr>
              <w:lastRenderedPageBreak/>
              <w:t>kepuasan konsumen</w:t>
            </w:r>
          </w:p>
        </w:tc>
      </w:tr>
      <w:tr w:rsidR="008E0286" w:rsidRPr="002D0256" w:rsidTr="005570F0">
        <w:trPr>
          <w:trHeight w:val="1134"/>
        </w:trPr>
        <w:tc>
          <w:tcPr>
            <w:tcW w:w="0" w:type="auto"/>
          </w:tcPr>
          <w:p w:rsidR="008E0286" w:rsidRPr="002D0256" w:rsidRDefault="008E0286" w:rsidP="005570F0">
            <w:p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lastRenderedPageBreak/>
              <w:t>3</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Randy Christian Winarta dan Yohanes Sondang Kunto (2013)</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Pengaruh Kualitas Layanan Rumah Makan Bromo Asri Terhadap Kepuasan</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bukti fisik (X1), keandalan (X2), daya tanggap (X3), jaminan (X4), empati (X5), kepuasan konsumen (Y)</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bukti fisik, keandalan, daya tanggap, jaminan, da</w:t>
            </w:r>
            <w:r>
              <w:rPr>
                <w:rFonts w:ascii="Times New Roman" w:hAnsi="Times New Roman" w:cs="Times New Roman"/>
                <w:iCs/>
                <w:sz w:val="24"/>
                <w:szCs w:val="24"/>
              </w:rPr>
              <w:t xml:space="preserve">n empati berpengaruh </w:t>
            </w:r>
            <w:r>
              <w:rPr>
                <w:rFonts w:ascii="Times New Roman" w:hAnsi="Times New Roman" w:cs="Times New Roman"/>
                <w:iCs/>
                <w:sz w:val="24"/>
                <w:szCs w:val="24"/>
                <w:lang w:val="en-US"/>
              </w:rPr>
              <w:t xml:space="preserve">positif dan </w:t>
            </w:r>
            <w:r>
              <w:rPr>
                <w:rFonts w:ascii="Times New Roman" w:hAnsi="Times New Roman" w:cs="Times New Roman"/>
                <w:iCs/>
                <w:sz w:val="24"/>
                <w:szCs w:val="24"/>
              </w:rPr>
              <w:t>signifikan</w:t>
            </w:r>
            <w:r>
              <w:rPr>
                <w:rFonts w:ascii="Times New Roman" w:hAnsi="Times New Roman" w:cs="Times New Roman"/>
                <w:iCs/>
                <w:sz w:val="24"/>
                <w:szCs w:val="24"/>
                <w:lang w:val="en-US"/>
              </w:rPr>
              <w:t xml:space="preserve"> </w:t>
            </w:r>
            <w:r w:rsidRPr="002D0256">
              <w:rPr>
                <w:rFonts w:ascii="Times New Roman" w:hAnsi="Times New Roman" w:cs="Times New Roman"/>
                <w:iCs/>
                <w:sz w:val="24"/>
                <w:szCs w:val="24"/>
              </w:rPr>
              <w:t>terhadap kepuasan konsumen</w:t>
            </w:r>
          </w:p>
        </w:tc>
      </w:tr>
      <w:tr w:rsidR="008E0286" w:rsidRPr="002D0256" w:rsidTr="005570F0">
        <w:trPr>
          <w:trHeight w:val="1134"/>
        </w:trPr>
        <w:tc>
          <w:tcPr>
            <w:tcW w:w="0" w:type="auto"/>
          </w:tcPr>
          <w:p w:rsidR="008E0286" w:rsidRPr="002D0256" w:rsidRDefault="008E0286" w:rsidP="005570F0">
            <w:p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4</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Seniwati</w:t>
            </w:r>
          </w:p>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(2017)</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bCs/>
                <w:sz w:val="24"/>
                <w:szCs w:val="24"/>
              </w:rPr>
              <w:t>Pengaruh Kualitas Pelayanan Terhadap Kepuasan Konsumen Depot Air Minum Samaqua Di Sangatta</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bukti fisik (X1), keandalan (X2), daya tanggap (X3), jaminan (X4), empati (X5), kepuasan konsumen (Y)</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bukti fisik, keandalan, daya tanggap, jaminan, dan empati secara simultan me</w:t>
            </w:r>
            <w:r>
              <w:rPr>
                <w:rFonts w:ascii="Times New Roman" w:hAnsi="Times New Roman" w:cs="Times New Roman"/>
                <w:iCs/>
                <w:sz w:val="24"/>
                <w:szCs w:val="24"/>
              </w:rPr>
              <w:t xml:space="preserve">miliki pengaruh yang </w:t>
            </w:r>
            <w:r>
              <w:rPr>
                <w:rFonts w:ascii="Times New Roman" w:hAnsi="Times New Roman" w:cs="Times New Roman"/>
                <w:iCs/>
                <w:sz w:val="24"/>
                <w:szCs w:val="24"/>
                <w:lang w:val="en-US"/>
              </w:rPr>
              <w:t xml:space="preserve">positif dan </w:t>
            </w:r>
            <w:r>
              <w:rPr>
                <w:rFonts w:ascii="Times New Roman" w:hAnsi="Times New Roman" w:cs="Times New Roman"/>
                <w:iCs/>
                <w:sz w:val="24"/>
                <w:szCs w:val="24"/>
              </w:rPr>
              <w:t>signifika</w:t>
            </w:r>
            <w:r>
              <w:rPr>
                <w:rFonts w:ascii="Times New Roman" w:hAnsi="Times New Roman" w:cs="Times New Roman"/>
                <w:iCs/>
                <w:sz w:val="24"/>
                <w:szCs w:val="24"/>
                <w:lang w:val="en-US"/>
              </w:rPr>
              <w:t>n</w:t>
            </w:r>
            <w:r w:rsidRPr="002D0256">
              <w:rPr>
                <w:rFonts w:ascii="Times New Roman" w:hAnsi="Times New Roman" w:cs="Times New Roman"/>
                <w:iCs/>
                <w:sz w:val="24"/>
                <w:szCs w:val="24"/>
              </w:rPr>
              <w:t xml:space="preserve"> terhadap kepuasan konsumen</w:t>
            </w:r>
          </w:p>
        </w:tc>
      </w:tr>
      <w:tr w:rsidR="008E0286" w:rsidRPr="002D0256" w:rsidTr="005570F0">
        <w:trPr>
          <w:trHeight w:val="1134"/>
        </w:trPr>
        <w:tc>
          <w:tcPr>
            <w:tcW w:w="0" w:type="auto"/>
          </w:tcPr>
          <w:p w:rsidR="008E0286" w:rsidRPr="002D0256" w:rsidRDefault="008E0286" w:rsidP="005570F0">
            <w:p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5</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eastAsia="TimesNewRomanPSMT" w:hAnsi="Times New Roman" w:cs="Times New Roman"/>
                <w:sz w:val="24"/>
                <w:szCs w:val="24"/>
              </w:rPr>
              <w:t>Ismail Eki Permana dan Monika Kristanti (2014)</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bCs/>
                <w:sz w:val="24"/>
                <w:szCs w:val="24"/>
              </w:rPr>
              <w:t>Analisa Kepuasan Konsumen Terhadap Kualitas Layanan “</w:t>
            </w:r>
            <w:r w:rsidRPr="002D0256">
              <w:rPr>
                <w:rFonts w:ascii="Times New Roman" w:hAnsi="Times New Roman" w:cs="Times New Roman"/>
                <w:bCs/>
                <w:i/>
                <w:sz w:val="24"/>
                <w:szCs w:val="24"/>
              </w:rPr>
              <w:t>Tea House”</w:t>
            </w:r>
            <w:r w:rsidRPr="002D0256">
              <w:rPr>
                <w:rFonts w:ascii="Times New Roman" w:hAnsi="Times New Roman" w:cs="Times New Roman"/>
                <w:bCs/>
                <w:sz w:val="24"/>
                <w:szCs w:val="24"/>
              </w:rPr>
              <w:t xml:space="preserve"> Tong Tji Surabaya</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bukti fisik (X1), keandalan (X2), daya tanggap (X3), jaminan (X4), empati (X5), kepuasan konsumen (Y)</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bukti fisik, keandalan, daya tanggap, jaminan, dan empati berpengaruh positif terhadap kepuasan konsumen</w:t>
            </w:r>
          </w:p>
        </w:tc>
      </w:tr>
      <w:tr w:rsidR="008E0286" w:rsidRPr="002D0256" w:rsidTr="005570F0">
        <w:trPr>
          <w:trHeight w:val="1134"/>
        </w:trPr>
        <w:tc>
          <w:tcPr>
            <w:tcW w:w="0" w:type="auto"/>
          </w:tcPr>
          <w:p w:rsidR="008E0286" w:rsidRPr="002D0256" w:rsidRDefault="008E0286" w:rsidP="005570F0">
            <w:p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lastRenderedPageBreak/>
              <w:t>6</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Edwin Prayogo dan Tandy P. Oei (2015)</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bCs/>
                <w:sz w:val="24"/>
                <w:szCs w:val="24"/>
              </w:rPr>
              <w:t xml:space="preserve">Pengaruh Kualitas Layanan Dan Kualitas Produk Terhadap Kepuasan Konsumen Di </w:t>
            </w:r>
            <w:r w:rsidRPr="002D0256">
              <w:rPr>
                <w:rFonts w:ascii="Times New Roman" w:hAnsi="Times New Roman" w:cs="Times New Roman"/>
                <w:bCs/>
                <w:i/>
                <w:sz w:val="24"/>
                <w:szCs w:val="24"/>
              </w:rPr>
              <w:t>The Carpentier</w:t>
            </w:r>
            <w:r w:rsidRPr="002D0256">
              <w:rPr>
                <w:rFonts w:ascii="Times New Roman" w:hAnsi="Times New Roman" w:cs="Times New Roman"/>
                <w:bCs/>
                <w:sz w:val="24"/>
                <w:szCs w:val="24"/>
              </w:rPr>
              <w:t xml:space="preserve"> Surabaya</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Kualitas layanan (X1), kualitas produk (X2), kepuasan konsumen (Y)</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Kualitas layanan dan kualitas produk berpengaruh</w:t>
            </w:r>
            <w:r>
              <w:rPr>
                <w:rFonts w:ascii="Times New Roman" w:hAnsi="Times New Roman" w:cs="Times New Roman"/>
                <w:iCs/>
                <w:sz w:val="24"/>
                <w:szCs w:val="24"/>
                <w:lang w:val="en-US"/>
              </w:rPr>
              <w:t xml:space="preserve"> positif dan</w:t>
            </w:r>
            <w:r w:rsidRPr="002D0256">
              <w:rPr>
                <w:rFonts w:ascii="Times New Roman" w:hAnsi="Times New Roman" w:cs="Times New Roman"/>
                <w:iCs/>
                <w:sz w:val="24"/>
                <w:szCs w:val="24"/>
              </w:rPr>
              <w:t xml:space="preserve"> signifikan terhadap kepuasan konsumen</w:t>
            </w:r>
          </w:p>
        </w:tc>
      </w:tr>
      <w:tr w:rsidR="008E0286" w:rsidRPr="002D0256" w:rsidTr="005570F0">
        <w:trPr>
          <w:trHeight w:val="1134"/>
        </w:trPr>
        <w:tc>
          <w:tcPr>
            <w:tcW w:w="0" w:type="auto"/>
          </w:tcPr>
          <w:p w:rsidR="008E0286" w:rsidRPr="002D0256" w:rsidRDefault="008E0286" w:rsidP="005570F0">
            <w:p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7</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Valdo J. Umboh dan Silvya L. Mandey (2014)</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bCs/>
                <w:sz w:val="24"/>
                <w:szCs w:val="24"/>
              </w:rPr>
              <w:t>Analisis Kualitas Jasa Layanan Pengaruhnya Terhadap Kepuasan Nasabah Pada PT Pegadaian (Persero) Cabang Teling</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bukti fisik (X1), keandalan (X2), daya tanggap (X3), jaminan (X4), empati (X5), kepuasan konsumen (Y)</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Bukti fisik, keandalan, dan  jaminan secara parsial berpengaruh</w:t>
            </w:r>
            <w:r>
              <w:rPr>
                <w:rFonts w:ascii="Times New Roman" w:hAnsi="Times New Roman" w:cs="Times New Roman"/>
                <w:iCs/>
                <w:sz w:val="24"/>
                <w:szCs w:val="24"/>
                <w:lang w:val="en-US"/>
              </w:rPr>
              <w:t xml:space="preserve"> </w:t>
            </w:r>
            <w:r w:rsidRPr="002D0256">
              <w:rPr>
                <w:rFonts w:ascii="Times New Roman" w:hAnsi="Times New Roman" w:cs="Times New Roman"/>
                <w:iCs/>
                <w:sz w:val="24"/>
                <w:szCs w:val="24"/>
              </w:rPr>
              <w:t>positif</w:t>
            </w:r>
            <w:r>
              <w:rPr>
                <w:rFonts w:ascii="Times New Roman" w:hAnsi="Times New Roman" w:cs="Times New Roman"/>
                <w:iCs/>
                <w:sz w:val="24"/>
                <w:szCs w:val="24"/>
                <w:lang w:val="en-US"/>
              </w:rPr>
              <w:t xml:space="preserve"> dan</w:t>
            </w:r>
            <w:r w:rsidRPr="002D0256">
              <w:rPr>
                <w:rFonts w:ascii="Times New Roman" w:hAnsi="Times New Roman" w:cs="Times New Roman"/>
                <w:iCs/>
                <w:sz w:val="24"/>
                <w:szCs w:val="24"/>
              </w:rPr>
              <w:t xml:space="preserve"> signifikan terhadap kepuasan konsumen. Sedangkan daya tanggap dan empati secara parsi</w:t>
            </w:r>
            <w:r>
              <w:rPr>
                <w:rFonts w:ascii="Times New Roman" w:hAnsi="Times New Roman" w:cs="Times New Roman"/>
                <w:iCs/>
                <w:sz w:val="24"/>
                <w:szCs w:val="24"/>
              </w:rPr>
              <w:t>al tidak berpengaruh signifikan</w:t>
            </w:r>
            <w:r>
              <w:rPr>
                <w:rFonts w:ascii="Times New Roman" w:hAnsi="Times New Roman" w:cs="Times New Roman"/>
                <w:iCs/>
                <w:sz w:val="24"/>
                <w:szCs w:val="24"/>
                <w:lang w:val="en-US"/>
              </w:rPr>
              <w:t xml:space="preserve"> </w:t>
            </w:r>
            <w:r w:rsidRPr="002D0256">
              <w:rPr>
                <w:rFonts w:ascii="Times New Roman" w:hAnsi="Times New Roman" w:cs="Times New Roman"/>
                <w:iCs/>
                <w:sz w:val="24"/>
                <w:szCs w:val="24"/>
              </w:rPr>
              <w:t>terhadap kepuasan konsumen.</w:t>
            </w:r>
          </w:p>
        </w:tc>
      </w:tr>
      <w:tr w:rsidR="008E0286" w:rsidRPr="002D0256" w:rsidTr="005570F0">
        <w:trPr>
          <w:trHeight w:val="1134"/>
        </w:trPr>
        <w:tc>
          <w:tcPr>
            <w:tcW w:w="0" w:type="auto"/>
          </w:tcPr>
          <w:p w:rsidR="008E0286" w:rsidRPr="002D0256" w:rsidRDefault="008E0286" w:rsidP="005570F0">
            <w:p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8</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Febe Angelin Tandjung Suatmodjo (2017)</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bCs/>
                <w:sz w:val="24"/>
                <w:szCs w:val="24"/>
              </w:rPr>
              <w:t xml:space="preserve">Pengaruh Kualitas Layanan Terhadap Kepuasan Konsumen Café Zybrick </w:t>
            </w:r>
            <w:r w:rsidRPr="002D0256">
              <w:rPr>
                <w:rFonts w:ascii="Times New Roman" w:hAnsi="Times New Roman" w:cs="Times New Roman"/>
                <w:bCs/>
                <w:i/>
                <w:iCs/>
                <w:sz w:val="24"/>
                <w:szCs w:val="24"/>
              </w:rPr>
              <w:t>Coffee &amp; Cantina</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bukti fisik (X1), empati (X2), keandalan (X3), daya tanggap (X4), jaminan (X5), kepuasan konsumen (Y)</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bukti fisik, empati, keandalan, daya tanggap dan jaminan berpengaruh positif terhadap kepuasan konsumen</w:t>
            </w:r>
          </w:p>
        </w:tc>
      </w:tr>
      <w:tr w:rsidR="008E0286" w:rsidRPr="002D0256" w:rsidTr="005570F0">
        <w:trPr>
          <w:trHeight w:val="1134"/>
        </w:trPr>
        <w:tc>
          <w:tcPr>
            <w:tcW w:w="0" w:type="auto"/>
          </w:tcPr>
          <w:p w:rsidR="008E0286" w:rsidRPr="002D0256" w:rsidRDefault="008E0286" w:rsidP="005570F0">
            <w:p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lastRenderedPageBreak/>
              <w:t>9</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Felita Sasongko dan Hartono Subagio (2013)</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Pengaruh Kualitas Layanan Terhadap Kepuasan Konsumen Restoran Ayam Penyet Ria</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bukti fisik (X1), keandalan (X2), daya tanggap (X3), jaminan (X4), empati (X5), kepuasan konsumen (Y)</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bukti fisik, keandalan, daya tanggap, jaminan, dan empati  secara simultan dan parsial berpengaruh</w:t>
            </w:r>
            <w:r>
              <w:rPr>
                <w:rFonts w:ascii="Times New Roman" w:hAnsi="Times New Roman" w:cs="Times New Roman"/>
                <w:iCs/>
                <w:sz w:val="24"/>
                <w:szCs w:val="24"/>
                <w:lang w:val="en-US"/>
              </w:rPr>
              <w:t xml:space="preserve"> positif dan</w:t>
            </w:r>
            <w:r w:rsidRPr="002D0256">
              <w:rPr>
                <w:rFonts w:ascii="Times New Roman" w:hAnsi="Times New Roman" w:cs="Times New Roman"/>
                <w:iCs/>
                <w:sz w:val="24"/>
                <w:szCs w:val="24"/>
              </w:rPr>
              <w:t xml:space="preserve"> signifikan terhadap kepuasan konsumen</w:t>
            </w:r>
          </w:p>
        </w:tc>
      </w:tr>
      <w:tr w:rsidR="008E0286" w:rsidRPr="002D0256" w:rsidTr="005570F0">
        <w:trPr>
          <w:trHeight w:val="1134"/>
        </w:trPr>
        <w:tc>
          <w:tcPr>
            <w:tcW w:w="0" w:type="auto"/>
          </w:tcPr>
          <w:p w:rsidR="008E0286" w:rsidRPr="002D0256" w:rsidRDefault="008E0286" w:rsidP="005570F0">
            <w:p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10</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bCs/>
                <w:sz w:val="24"/>
                <w:szCs w:val="24"/>
              </w:rPr>
              <w:t>Jein M. Rewah (2016)</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 xml:space="preserve">Pengaruh Kualitas Layanan </w:t>
            </w:r>
            <w:r w:rsidRPr="002D0256">
              <w:rPr>
                <w:rFonts w:ascii="Times New Roman" w:hAnsi="Times New Roman" w:cs="Times New Roman"/>
                <w:i/>
                <w:sz w:val="24"/>
                <w:szCs w:val="24"/>
              </w:rPr>
              <w:t xml:space="preserve">Online </w:t>
            </w:r>
            <w:r w:rsidRPr="002D0256">
              <w:rPr>
                <w:rFonts w:ascii="Times New Roman" w:hAnsi="Times New Roman" w:cs="Times New Roman"/>
                <w:sz w:val="24"/>
                <w:szCs w:val="24"/>
              </w:rPr>
              <w:t>Terhadap Kepuasan Konsumen Telkomsel Manado</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keandalan (X1), daya tanggap (X2), jaminan (X3), empati (X4), bukti fisik (X5), kepuasan konsumen (Y)</w:t>
            </w:r>
          </w:p>
        </w:tc>
        <w:tc>
          <w:tcPr>
            <w:tcW w:w="0" w:type="auto"/>
          </w:tcPr>
          <w:p w:rsidR="008E0286" w:rsidRPr="002D0256" w:rsidRDefault="008E0286" w:rsidP="005570F0">
            <w:p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iCs/>
                <w:sz w:val="24"/>
                <w:szCs w:val="24"/>
              </w:rPr>
              <w:t>bukti fisik, keandalan,  jaminan, dan empati  tidak berpengaruh signifikan terhadap kepuasan konsumen. Sedangkan daya tanggap berpengaruh signifikan terhadap kepuasan konsumen.</w:t>
            </w:r>
          </w:p>
        </w:tc>
      </w:tr>
    </w:tbl>
    <w:p w:rsidR="008E0286" w:rsidRDefault="008E0286" w:rsidP="008E0286">
      <w:pPr>
        <w:autoSpaceDE w:val="0"/>
        <w:autoSpaceDN w:val="0"/>
        <w:adjustRightInd w:val="0"/>
        <w:spacing w:after="0" w:line="480" w:lineRule="auto"/>
        <w:jc w:val="both"/>
        <w:rPr>
          <w:rFonts w:ascii="Times New Roman" w:hAnsi="Times New Roman" w:cs="Times New Roman"/>
          <w:sz w:val="24"/>
          <w:szCs w:val="24"/>
          <w:lang w:val="en-US" w:eastAsia="id-ID"/>
        </w:rPr>
      </w:pPr>
    </w:p>
    <w:p w:rsidR="008E0286" w:rsidRPr="002D0256" w:rsidRDefault="008E0286" w:rsidP="008E0286">
      <w:pPr>
        <w:spacing w:line="480" w:lineRule="auto"/>
        <w:jc w:val="both"/>
        <w:rPr>
          <w:rFonts w:ascii="Times New Roman" w:hAnsi="Times New Roman" w:cs="Times New Roman"/>
          <w:b/>
          <w:sz w:val="24"/>
          <w:szCs w:val="24"/>
        </w:rPr>
      </w:pPr>
      <w:r w:rsidRPr="002D0256">
        <w:rPr>
          <w:rFonts w:ascii="Times New Roman" w:hAnsi="Times New Roman" w:cs="Times New Roman"/>
          <w:b/>
          <w:sz w:val="24"/>
          <w:szCs w:val="24"/>
        </w:rPr>
        <w:t>C. Kerangka Pemikiran</w:t>
      </w:r>
    </w:p>
    <w:p w:rsidR="008E0286" w:rsidRPr="002D0256" w:rsidRDefault="008E0286" w:rsidP="008E0286">
      <w:pPr>
        <w:spacing w:line="480" w:lineRule="auto"/>
        <w:ind w:firstLine="720"/>
        <w:jc w:val="both"/>
        <w:rPr>
          <w:rFonts w:ascii="Times New Roman" w:eastAsia="Calibri" w:hAnsi="Times New Roman" w:cs="Times New Roman"/>
          <w:sz w:val="24"/>
          <w:szCs w:val="24"/>
        </w:rPr>
      </w:pPr>
      <w:r w:rsidRPr="002D0256">
        <w:rPr>
          <w:rFonts w:ascii="Times New Roman" w:eastAsia="Calibri" w:hAnsi="Times New Roman" w:cs="Times New Roman"/>
          <w:sz w:val="24"/>
          <w:szCs w:val="24"/>
        </w:rPr>
        <w:t xml:space="preserve">Dimensi kualitas jasa menurut </w:t>
      </w:r>
      <w:r w:rsidRPr="002D0256">
        <w:rPr>
          <w:rFonts w:ascii="Times New Roman" w:hAnsi="Times New Roman" w:cs="Times New Roman"/>
          <w:sz w:val="24"/>
          <w:szCs w:val="24"/>
        </w:rPr>
        <w:t>Parasuraman, Zeithaml, dan Berry  dalam Irawan (2009)</w:t>
      </w:r>
      <w:r>
        <w:rPr>
          <w:rFonts w:ascii="Times New Roman" w:hAnsi="Times New Roman" w:cs="Times New Roman"/>
          <w:sz w:val="24"/>
          <w:szCs w:val="24"/>
          <w:lang w:val="en-US"/>
        </w:rPr>
        <w:t xml:space="preserve"> </w:t>
      </w:r>
      <w:r w:rsidRPr="002D0256">
        <w:rPr>
          <w:rFonts w:ascii="Times New Roman" w:eastAsia="Calibri" w:hAnsi="Times New Roman" w:cs="Times New Roman"/>
          <w:sz w:val="24"/>
          <w:szCs w:val="24"/>
        </w:rPr>
        <w:t>terdapat lima unsur yang me</w:t>
      </w:r>
      <w:r>
        <w:rPr>
          <w:rFonts w:ascii="Times New Roman" w:hAnsi="Times New Roman" w:cs="Times New Roman"/>
          <w:sz w:val="24"/>
          <w:szCs w:val="24"/>
        </w:rPr>
        <w:t>nentukan kualitas jasa, yaitu</w:t>
      </w:r>
      <w:r w:rsidRPr="002D0256">
        <w:rPr>
          <w:rFonts w:ascii="Times New Roman" w:hAnsi="Times New Roman" w:cs="Times New Roman"/>
          <w:sz w:val="24"/>
          <w:szCs w:val="24"/>
        </w:rPr>
        <w:t xml:space="preserve"> </w:t>
      </w:r>
      <w:r w:rsidRPr="0043664A">
        <w:rPr>
          <w:rFonts w:ascii="Times New Roman" w:eastAsia="Calibri" w:hAnsi="Times New Roman" w:cs="Times New Roman"/>
          <w:i/>
          <w:sz w:val="24"/>
          <w:szCs w:val="24"/>
        </w:rPr>
        <w:t>tangible, responsiveness, reliability, assurance, dan empathy</w:t>
      </w:r>
      <w:r w:rsidRPr="002D0256">
        <w:rPr>
          <w:rFonts w:ascii="Times New Roman" w:eastAsia="Calibri" w:hAnsi="Times New Roman" w:cs="Times New Roman"/>
          <w:sz w:val="24"/>
          <w:szCs w:val="24"/>
        </w:rPr>
        <w:t xml:space="preserve">. Bukti fisik yang disajikan membuat konsumen puas, daya tanggap terhadap kebutuhan konsumen menambah kepuasan konsumen, </w:t>
      </w:r>
      <w:r>
        <w:rPr>
          <w:rFonts w:ascii="Times New Roman" w:eastAsia="Calibri" w:hAnsi="Times New Roman" w:cs="Times New Roman"/>
          <w:sz w:val="24"/>
          <w:szCs w:val="24"/>
        </w:rPr>
        <w:t>keandalan</w:t>
      </w:r>
      <w:r w:rsidRPr="002D0256">
        <w:rPr>
          <w:rFonts w:ascii="Times New Roman" w:eastAsia="Calibri" w:hAnsi="Times New Roman" w:cs="Times New Roman"/>
          <w:sz w:val="24"/>
          <w:szCs w:val="24"/>
        </w:rPr>
        <w:t xml:space="preserve"> dalam melayani konsumen sampai ke tempat tujuan dengan tepat, jaminan keamanan serta kenyamanan yang diberikan menjadikan konsumen puas, dan empati dengan kebutuhan konsumen terpenuhi. Kelima dimensi tersebut mempengaruhi kepuasan yang didapatkan oleh konsumen</w:t>
      </w:r>
      <w:r w:rsidRPr="002D0256">
        <w:rPr>
          <w:rFonts w:ascii="Times New Roman" w:hAnsi="Times New Roman" w:cs="Times New Roman"/>
          <w:sz w:val="24"/>
          <w:szCs w:val="24"/>
        </w:rPr>
        <w:t>.</w:t>
      </w:r>
    </w:p>
    <w:p w:rsidR="008E0286" w:rsidRPr="002D0256" w:rsidRDefault="008E0286" w:rsidP="008E0286">
      <w:pPr>
        <w:spacing w:line="480" w:lineRule="auto"/>
        <w:ind w:left="720"/>
        <w:jc w:val="both"/>
        <w:rPr>
          <w:rFonts w:ascii="Times New Roman" w:eastAsia="Calibri" w:hAnsi="Times New Roman" w:cs="Times New Roman"/>
          <w:sz w:val="24"/>
          <w:szCs w:val="24"/>
        </w:rPr>
      </w:pPr>
      <w:r w:rsidRPr="002D0256">
        <w:rPr>
          <w:rFonts w:ascii="Times New Roman" w:eastAsia="Calibri" w:hAnsi="Times New Roman" w:cs="Times New Roman"/>
          <w:sz w:val="24"/>
          <w:szCs w:val="24"/>
        </w:rPr>
        <w:lastRenderedPageBreak/>
        <w:t>1.  Pengaruh bukti fisik terhadap kepuasan konsumen</w:t>
      </w:r>
    </w:p>
    <w:p w:rsidR="008E0286" w:rsidRPr="002D0256" w:rsidRDefault="008E0286" w:rsidP="008E0286">
      <w:pPr>
        <w:spacing w:line="480" w:lineRule="auto"/>
        <w:ind w:left="720" w:firstLine="720"/>
        <w:jc w:val="both"/>
        <w:rPr>
          <w:rFonts w:ascii="Times New Roman" w:hAnsi="Times New Roman" w:cs="Times New Roman"/>
          <w:sz w:val="24"/>
          <w:szCs w:val="24"/>
        </w:rPr>
      </w:pPr>
      <w:r w:rsidRPr="002D0256">
        <w:rPr>
          <w:rFonts w:ascii="Times New Roman" w:eastAsia="Calibri" w:hAnsi="Times New Roman" w:cs="Times New Roman"/>
          <w:sz w:val="24"/>
          <w:szCs w:val="24"/>
        </w:rPr>
        <w:t xml:space="preserve"> Teori tentang pengaruh bukti fisik</w:t>
      </w:r>
      <w:r w:rsidRPr="002D0256">
        <w:rPr>
          <w:rFonts w:ascii="Times New Roman" w:eastAsia="Calibri" w:hAnsi="Times New Roman" w:cs="Times New Roman"/>
          <w:i/>
          <w:sz w:val="24"/>
          <w:szCs w:val="24"/>
        </w:rPr>
        <w:t xml:space="preserve"> </w:t>
      </w:r>
      <w:r w:rsidRPr="002D0256">
        <w:rPr>
          <w:rFonts w:ascii="Times New Roman" w:eastAsia="Calibri" w:hAnsi="Times New Roman" w:cs="Times New Roman"/>
          <w:sz w:val="24"/>
          <w:szCs w:val="24"/>
        </w:rPr>
        <w:t>terhadap kepuasan konsumen</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menurut </w:t>
      </w:r>
      <w:r w:rsidRPr="002D0256">
        <w:rPr>
          <w:rFonts w:ascii="Times New Roman" w:eastAsia="Calibri" w:hAnsi="Times New Roman" w:cs="Times New Roman"/>
          <w:sz w:val="24"/>
          <w:szCs w:val="24"/>
        </w:rPr>
        <w:t>Parasuraman, Zeithaml</w:t>
      </w:r>
      <w:r>
        <w:rPr>
          <w:rFonts w:ascii="Times New Roman" w:eastAsia="Calibri" w:hAnsi="Times New Roman" w:cs="Times New Roman"/>
          <w:sz w:val="24"/>
          <w:szCs w:val="24"/>
          <w:lang w:val="en-US"/>
        </w:rPr>
        <w:t xml:space="preserve"> dan</w:t>
      </w:r>
      <w:r w:rsidRPr="002D0256">
        <w:rPr>
          <w:rFonts w:ascii="Times New Roman" w:eastAsia="Calibri" w:hAnsi="Times New Roman" w:cs="Times New Roman"/>
          <w:sz w:val="24"/>
          <w:szCs w:val="24"/>
        </w:rPr>
        <w:t xml:space="preserve"> Berry</w:t>
      </w:r>
      <w:r>
        <w:rPr>
          <w:rFonts w:ascii="Times New Roman" w:eastAsia="Calibri" w:hAnsi="Times New Roman" w:cs="Times New Roman"/>
          <w:sz w:val="24"/>
          <w:szCs w:val="24"/>
          <w:lang w:val="en-US"/>
        </w:rPr>
        <w:t xml:space="preserve"> (2003)</w:t>
      </w:r>
      <w:r w:rsidRPr="002D0256">
        <w:rPr>
          <w:rFonts w:ascii="Times New Roman" w:eastAsia="Calibri" w:hAnsi="Times New Roman" w:cs="Times New Roman"/>
          <w:sz w:val="24"/>
          <w:szCs w:val="24"/>
        </w:rPr>
        <w:t xml:space="preserve"> </w:t>
      </w:r>
      <w:r w:rsidRPr="002D0256">
        <w:rPr>
          <w:rFonts w:ascii="Times New Roman" w:hAnsi="Times New Roman" w:cs="Times New Roman"/>
          <w:sz w:val="24"/>
          <w:szCs w:val="24"/>
        </w:rPr>
        <w:t>menyangkut fasilitas fisik, peralatan, personil dan material yang dapat dirasakan oleh lima indra manusia.</w:t>
      </w:r>
    </w:p>
    <w:p w:rsidR="008E0286" w:rsidRPr="002D0256" w:rsidRDefault="008E0286" w:rsidP="008E0286">
      <w:pPr>
        <w:spacing w:line="480" w:lineRule="auto"/>
        <w:ind w:left="720" w:firstLine="720"/>
        <w:jc w:val="both"/>
        <w:rPr>
          <w:rFonts w:ascii="Times New Roman" w:hAnsi="Times New Roman" w:cs="Times New Roman"/>
          <w:bCs/>
          <w:sz w:val="24"/>
          <w:szCs w:val="24"/>
        </w:rPr>
      </w:pPr>
      <w:r w:rsidRPr="002D0256">
        <w:rPr>
          <w:rFonts w:ascii="Times New Roman" w:hAnsi="Times New Roman" w:cs="Times New Roman"/>
          <w:sz w:val="24"/>
          <w:szCs w:val="24"/>
        </w:rPr>
        <w:t xml:space="preserve">Beberapa bukti empiris yang mendukung bukti fisik berpengaruh positif terhadap kepuasan konsumen adalah penelitian yang dilakukan oleh Kuswanto (2009), </w:t>
      </w:r>
      <w:r w:rsidRPr="002D0256">
        <w:rPr>
          <w:rFonts w:ascii="Times New Roman" w:hAnsi="Times New Roman" w:cs="Times New Roman"/>
          <w:bCs/>
          <w:sz w:val="24"/>
          <w:szCs w:val="24"/>
        </w:rPr>
        <w:t xml:space="preserve">Prayogo dan Oei (2015), Permana dan Kristanti (2014), Seniwati (2017), Winarta dan Kunto (2013), Yamintara dan Wahyoedi (2010), Suatmodjo (2017), Sasongko dan Subagio (2013), </w:t>
      </w:r>
      <w:r w:rsidRPr="002D0256">
        <w:rPr>
          <w:rFonts w:ascii="Times New Roman" w:hAnsi="Times New Roman" w:cs="Times New Roman"/>
          <w:sz w:val="24"/>
          <w:szCs w:val="24"/>
        </w:rPr>
        <w:t>Umboh dan Mandey (2014).</w:t>
      </w:r>
    </w:p>
    <w:p w:rsidR="008E0286" w:rsidRPr="002D0256" w:rsidRDefault="008E0286" w:rsidP="008E0286">
      <w:pPr>
        <w:spacing w:line="480" w:lineRule="auto"/>
        <w:ind w:left="720"/>
        <w:jc w:val="both"/>
        <w:rPr>
          <w:rFonts w:ascii="Times New Roman" w:eastAsia="Calibri" w:hAnsi="Times New Roman" w:cs="Times New Roman"/>
          <w:sz w:val="24"/>
          <w:szCs w:val="24"/>
        </w:rPr>
      </w:pPr>
      <w:r w:rsidRPr="002D0256">
        <w:rPr>
          <w:rFonts w:ascii="Times New Roman" w:eastAsia="Calibri" w:hAnsi="Times New Roman" w:cs="Times New Roman"/>
          <w:sz w:val="24"/>
          <w:szCs w:val="24"/>
        </w:rPr>
        <w:t>2.  Pengaruh keandalan terhadap kepuasan konsumen</w:t>
      </w:r>
    </w:p>
    <w:p w:rsidR="008E0286" w:rsidRPr="002D0256" w:rsidRDefault="008E0286" w:rsidP="008E0286">
      <w:pPr>
        <w:spacing w:line="480" w:lineRule="auto"/>
        <w:ind w:left="720" w:firstLine="720"/>
        <w:jc w:val="both"/>
        <w:rPr>
          <w:rFonts w:ascii="Times New Roman" w:hAnsi="Times New Roman" w:cs="Times New Roman"/>
          <w:sz w:val="24"/>
          <w:szCs w:val="24"/>
        </w:rPr>
      </w:pPr>
      <w:r w:rsidRPr="002D0256">
        <w:rPr>
          <w:rFonts w:ascii="Times New Roman" w:eastAsia="Calibri" w:hAnsi="Times New Roman" w:cs="Times New Roman"/>
          <w:sz w:val="24"/>
          <w:szCs w:val="24"/>
        </w:rPr>
        <w:t>Teori tentang pengaruh keandalan</w:t>
      </w:r>
      <w:r w:rsidRPr="002D0256">
        <w:rPr>
          <w:rFonts w:ascii="Times New Roman" w:eastAsia="Calibri" w:hAnsi="Times New Roman" w:cs="Times New Roman"/>
          <w:i/>
          <w:sz w:val="24"/>
          <w:szCs w:val="24"/>
        </w:rPr>
        <w:t xml:space="preserve"> </w:t>
      </w:r>
      <w:r w:rsidRPr="002D0256">
        <w:rPr>
          <w:rFonts w:ascii="Times New Roman" w:eastAsia="Calibri" w:hAnsi="Times New Roman" w:cs="Times New Roman"/>
          <w:sz w:val="24"/>
          <w:szCs w:val="24"/>
        </w:rPr>
        <w:t xml:space="preserve">terhadap kepuasan konsumen </w:t>
      </w:r>
      <w:r>
        <w:rPr>
          <w:rFonts w:ascii="Times New Roman" w:eastAsia="Calibri" w:hAnsi="Times New Roman" w:cs="Times New Roman"/>
          <w:sz w:val="24"/>
          <w:szCs w:val="24"/>
          <w:lang w:val="en-US"/>
        </w:rPr>
        <w:t xml:space="preserve">menurut </w:t>
      </w:r>
      <w:r w:rsidRPr="002D0256">
        <w:rPr>
          <w:rFonts w:ascii="Times New Roman" w:eastAsia="Calibri" w:hAnsi="Times New Roman" w:cs="Times New Roman"/>
          <w:sz w:val="24"/>
          <w:szCs w:val="24"/>
        </w:rPr>
        <w:t>Parasuraman, Zeithaml</w:t>
      </w:r>
      <w:r>
        <w:rPr>
          <w:rFonts w:ascii="Times New Roman" w:eastAsia="Calibri" w:hAnsi="Times New Roman" w:cs="Times New Roman"/>
          <w:sz w:val="24"/>
          <w:szCs w:val="24"/>
          <w:lang w:val="en-US"/>
        </w:rPr>
        <w:t xml:space="preserve"> dan</w:t>
      </w:r>
      <w:r w:rsidRPr="002D0256">
        <w:rPr>
          <w:rFonts w:ascii="Times New Roman" w:eastAsia="Calibri" w:hAnsi="Times New Roman" w:cs="Times New Roman"/>
          <w:sz w:val="24"/>
          <w:szCs w:val="24"/>
        </w:rPr>
        <w:t xml:space="preserve"> Berry</w:t>
      </w:r>
      <w:r>
        <w:rPr>
          <w:rFonts w:ascii="Times New Roman" w:eastAsia="Calibri" w:hAnsi="Times New Roman" w:cs="Times New Roman"/>
          <w:sz w:val="24"/>
          <w:szCs w:val="24"/>
          <w:lang w:val="en-US"/>
        </w:rPr>
        <w:t xml:space="preserve"> (2003)</w:t>
      </w:r>
      <w:r w:rsidRPr="002D0256">
        <w:rPr>
          <w:rFonts w:ascii="Times New Roman" w:eastAsia="Calibri" w:hAnsi="Times New Roman" w:cs="Times New Roman"/>
          <w:sz w:val="24"/>
          <w:szCs w:val="24"/>
        </w:rPr>
        <w:t xml:space="preserve"> </w:t>
      </w:r>
      <w:r w:rsidRPr="002D0256">
        <w:rPr>
          <w:rFonts w:ascii="Times New Roman" w:hAnsi="Times New Roman" w:cs="Times New Roman"/>
          <w:sz w:val="24"/>
          <w:szCs w:val="24"/>
        </w:rPr>
        <w:t>diterjemahkan ke dalam kemampuan pemasok untuk melaksanakan layanan dengan cara yang aman dan efisien. Ini menggambarkan kinerja yang konsisten, bebas dari ketidakpatuhan, yang dapat dipercaya oleh pengguna. Pemasok harus mematuhi apa yang dijanjikan, tanpa perlu pengerjaan ulang.</w:t>
      </w:r>
    </w:p>
    <w:p w:rsidR="008E0286" w:rsidRPr="002D0256" w:rsidRDefault="008E0286" w:rsidP="008E0286">
      <w:pPr>
        <w:spacing w:line="480" w:lineRule="auto"/>
        <w:ind w:left="720" w:firstLine="720"/>
        <w:jc w:val="both"/>
        <w:rPr>
          <w:rFonts w:ascii="Times New Roman" w:hAnsi="Times New Roman" w:cs="Times New Roman"/>
          <w:bCs/>
          <w:sz w:val="24"/>
          <w:szCs w:val="24"/>
        </w:rPr>
      </w:pPr>
      <w:r w:rsidRPr="002D0256">
        <w:rPr>
          <w:rFonts w:ascii="Times New Roman" w:hAnsi="Times New Roman" w:cs="Times New Roman"/>
          <w:sz w:val="24"/>
          <w:szCs w:val="24"/>
        </w:rPr>
        <w:t xml:space="preserve">Beberapa bukti empiris yang mendukung keandalan berpengaruh positif terhadap kepuasan konsumen adalah penelitian yang dilakukan oleh </w:t>
      </w:r>
      <w:r w:rsidRPr="002D0256">
        <w:rPr>
          <w:rFonts w:ascii="Times New Roman" w:hAnsi="Times New Roman" w:cs="Times New Roman"/>
          <w:bCs/>
          <w:sz w:val="24"/>
          <w:szCs w:val="24"/>
        </w:rPr>
        <w:t xml:space="preserve">Prayogo dan Oei (2015), Permana dan Kristanti (2014), Seniwati (2017), Winarta dan Kunto (2013), Yamintara dan Wahyoedi (2010), Suatmodjo (2017), Sasongko dan Subagio (2013), </w:t>
      </w:r>
      <w:r w:rsidRPr="002D0256">
        <w:rPr>
          <w:rFonts w:ascii="Times New Roman" w:hAnsi="Times New Roman" w:cs="Times New Roman"/>
          <w:sz w:val="24"/>
          <w:szCs w:val="24"/>
        </w:rPr>
        <w:t>Umboh dan Mandey (2014).</w:t>
      </w:r>
    </w:p>
    <w:p w:rsidR="008E0286" w:rsidRDefault="008E0286" w:rsidP="008E0286">
      <w:pPr>
        <w:spacing w:line="480" w:lineRule="auto"/>
        <w:ind w:left="720"/>
        <w:jc w:val="both"/>
        <w:rPr>
          <w:rFonts w:ascii="Times New Roman" w:eastAsia="Calibri" w:hAnsi="Times New Roman" w:cs="Times New Roman"/>
          <w:sz w:val="24"/>
          <w:szCs w:val="24"/>
          <w:lang w:val="en-US"/>
        </w:rPr>
      </w:pPr>
    </w:p>
    <w:p w:rsidR="008E0286" w:rsidRDefault="008E0286" w:rsidP="008E0286">
      <w:pPr>
        <w:spacing w:line="480" w:lineRule="auto"/>
        <w:ind w:left="720"/>
        <w:jc w:val="both"/>
        <w:rPr>
          <w:rFonts w:ascii="Times New Roman" w:eastAsia="Calibri" w:hAnsi="Times New Roman" w:cs="Times New Roman"/>
          <w:sz w:val="24"/>
          <w:szCs w:val="24"/>
          <w:lang w:val="en-US"/>
        </w:rPr>
      </w:pPr>
    </w:p>
    <w:p w:rsidR="008E0286" w:rsidRPr="002D0256" w:rsidRDefault="008E0286" w:rsidP="008E0286">
      <w:pPr>
        <w:spacing w:line="480" w:lineRule="auto"/>
        <w:ind w:left="720"/>
        <w:jc w:val="both"/>
        <w:rPr>
          <w:rFonts w:ascii="Times New Roman" w:eastAsia="Calibri" w:hAnsi="Times New Roman" w:cs="Times New Roman"/>
          <w:sz w:val="24"/>
          <w:szCs w:val="24"/>
        </w:rPr>
      </w:pPr>
      <w:r w:rsidRPr="002D0256">
        <w:rPr>
          <w:rFonts w:ascii="Times New Roman" w:eastAsia="Calibri" w:hAnsi="Times New Roman" w:cs="Times New Roman"/>
          <w:sz w:val="24"/>
          <w:szCs w:val="24"/>
        </w:rPr>
        <w:lastRenderedPageBreak/>
        <w:t>3.  Pengaruh daya tanggap terhadap kepuasan konsumen</w:t>
      </w:r>
    </w:p>
    <w:p w:rsidR="008E0286" w:rsidRPr="002D0256" w:rsidRDefault="008E0286" w:rsidP="008E0286">
      <w:pPr>
        <w:spacing w:line="480" w:lineRule="auto"/>
        <w:ind w:left="720" w:firstLine="720"/>
        <w:jc w:val="both"/>
        <w:rPr>
          <w:rFonts w:ascii="Times New Roman" w:hAnsi="Times New Roman" w:cs="Times New Roman"/>
          <w:sz w:val="24"/>
          <w:szCs w:val="24"/>
        </w:rPr>
      </w:pPr>
      <w:r w:rsidRPr="002D0256">
        <w:rPr>
          <w:rFonts w:ascii="Times New Roman" w:eastAsia="Calibri" w:hAnsi="Times New Roman" w:cs="Times New Roman"/>
          <w:sz w:val="24"/>
          <w:szCs w:val="24"/>
        </w:rPr>
        <w:t xml:space="preserve">Teori tentang pengaruh daya tanggap terhadap kepuasan konsumen  </w:t>
      </w:r>
      <w:r>
        <w:rPr>
          <w:rFonts w:ascii="Times New Roman" w:eastAsia="Calibri" w:hAnsi="Times New Roman" w:cs="Times New Roman"/>
          <w:sz w:val="24"/>
          <w:szCs w:val="24"/>
          <w:lang w:val="en-US"/>
        </w:rPr>
        <w:t xml:space="preserve">menurut </w:t>
      </w:r>
      <w:r w:rsidRPr="002D0256">
        <w:rPr>
          <w:rFonts w:ascii="Times New Roman" w:eastAsia="Calibri" w:hAnsi="Times New Roman" w:cs="Times New Roman"/>
          <w:sz w:val="24"/>
          <w:szCs w:val="24"/>
        </w:rPr>
        <w:t>Parasuraman, Zeithaml</w:t>
      </w:r>
      <w:r>
        <w:rPr>
          <w:rFonts w:ascii="Times New Roman" w:eastAsia="Calibri" w:hAnsi="Times New Roman" w:cs="Times New Roman"/>
          <w:sz w:val="24"/>
          <w:szCs w:val="24"/>
          <w:lang w:val="en-US"/>
        </w:rPr>
        <w:t xml:space="preserve"> dan</w:t>
      </w:r>
      <w:r w:rsidRPr="002D0256">
        <w:rPr>
          <w:rFonts w:ascii="Times New Roman" w:eastAsia="Calibri" w:hAnsi="Times New Roman" w:cs="Times New Roman"/>
          <w:sz w:val="24"/>
          <w:szCs w:val="24"/>
        </w:rPr>
        <w:t xml:space="preserve"> Berry</w:t>
      </w:r>
      <w:r>
        <w:rPr>
          <w:rFonts w:ascii="Times New Roman" w:eastAsia="Calibri" w:hAnsi="Times New Roman" w:cs="Times New Roman"/>
          <w:sz w:val="24"/>
          <w:szCs w:val="24"/>
          <w:lang w:val="en-US"/>
        </w:rPr>
        <w:t xml:space="preserve"> (2003)</w:t>
      </w:r>
      <w:r w:rsidRPr="002D0256">
        <w:rPr>
          <w:rFonts w:ascii="Times New Roman" w:eastAsia="Calibri" w:hAnsi="Times New Roman" w:cs="Times New Roman"/>
          <w:sz w:val="24"/>
          <w:szCs w:val="24"/>
        </w:rPr>
        <w:t xml:space="preserve"> </w:t>
      </w:r>
      <w:r w:rsidRPr="002D0256">
        <w:rPr>
          <w:rFonts w:ascii="Times New Roman" w:hAnsi="Times New Roman" w:cs="Times New Roman"/>
          <w:sz w:val="24"/>
          <w:szCs w:val="24"/>
        </w:rPr>
        <w:t>mengacu pada ketersediaan penyedia untuk hadir secara sukarela kepada pengguna, memberikan layanan dengan penuh perhatian, dengan ketepatan dan kecepatan respons. Ini menyangkut ketersediaan karyawan lembaga untuk membantu pengguna dan menyediakan layanan dengan segera.</w:t>
      </w:r>
    </w:p>
    <w:p w:rsidR="008E0286" w:rsidRPr="002D0256" w:rsidRDefault="008E0286" w:rsidP="008E0286">
      <w:pPr>
        <w:spacing w:line="480" w:lineRule="auto"/>
        <w:ind w:left="720" w:firstLine="720"/>
        <w:jc w:val="both"/>
        <w:rPr>
          <w:rFonts w:ascii="Times New Roman" w:hAnsi="Times New Roman" w:cs="Times New Roman"/>
          <w:bCs/>
          <w:sz w:val="24"/>
          <w:szCs w:val="24"/>
        </w:rPr>
      </w:pPr>
      <w:r w:rsidRPr="002D0256">
        <w:rPr>
          <w:rFonts w:ascii="Times New Roman" w:hAnsi="Times New Roman" w:cs="Times New Roman"/>
          <w:sz w:val="24"/>
          <w:szCs w:val="24"/>
        </w:rPr>
        <w:t xml:space="preserve">Beberapa bukti empiris yang mendukung daya tanggap berpengaruh positif terhadap kepuasan konsumen adalah penelitian yang dilakukan oleh </w:t>
      </w:r>
      <w:r w:rsidRPr="002D0256">
        <w:rPr>
          <w:rFonts w:ascii="Times New Roman" w:hAnsi="Times New Roman" w:cs="Times New Roman"/>
          <w:bCs/>
          <w:sz w:val="24"/>
          <w:szCs w:val="24"/>
        </w:rPr>
        <w:t xml:space="preserve">Prayogo dan Oei (2015), Permana dan Kristanti (2014), Seniwati (2017), Winarta dan Kunto (2013), Yamintara dan Wahyoedi (2010), Suatmodjo (2017), Sasongko dan Subagio (2013), </w:t>
      </w:r>
      <w:r w:rsidRPr="002D0256">
        <w:rPr>
          <w:rFonts w:ascii="Times New Roman" w:hAnsi="Times New Roman" w:cs="Times New Roman"/>
          <w:sz w:val="24"/>
          <w:szCs w:val="24"/>
        </w:rPr>
        <w:t>Kuswanto (2009), Rewah (2016).</w:t>
      </w:r>
    </w:p>
    <w:p w:rsidR="008E0286" w:rsidRPr="002D0256" w:rsidRDefault="008E0286" w:rsidP="008E0286">
      <w:pPr>
        <w:spacing w:line="480" w:lineRule="auto"/>
        <w:ind w:left="720"/>
        <w:jc w:val="both"/>
        <w:rPr>
          <w:rFonts w:ascii="Times New Roman" w:eastAsia="Calibri" w:hAnsi="Times New Roman" w:cs="Times New Roman"/>
          <w:sz w:val="24"/>
          <w:szCs w:val="24"/>
        </w:rPr>
      </w:pPr>
      <w:r w:rsidRPr="002D0256">
        <w:rPr>
          <w:rFonts w:ascii="Times New Roman" w:eastAsia="Calibri" w:hAnsi="Times New Roman" w:cs="Times New Roman"/>
          <w:sz w:val="24"/>
          <w:szCs w:val="24"/>
        </w:rPr>
        <w:t>4.  Pengaruh jaminan terhadap kepuasan konsumen</w:t>
      </w:r>
    </w:p>
    <w:p w:rsidR="008E0286" w:rsidRPr="002D0256" w:rsidRDefault="008E0286" w:rsidP="008E0286">
      <w:pPr>
        <w:spacing w:line="480" w:lineRule="auto"/>
        <w:ind w:left="720" w:firstLine="720"/>
        <w:jc w:val="both"/>
        <w:rPr>
          <w:rFonts w:ascii="Times New Roman" w:hAnsi="Times New Roman" w:cs="Times New Roman"/>
          <w:sz w:val="24"/>
          <w:szCs w:val="24"/>
        </w:rPr>
      </w:pPr>
      <w:r w:rsidRPr="002D0256">
        <w:rPr>
          <w:rFonts w:ascii="Times New Roman" w:eastAsia="Calibri" w:hAnsi="Times New Roman" w:cs="Times New Roman"/>
          <w:sz w:val="24"/>
          <w:szCs w:val="24"/>
        </w:rPr>
        <w:t xml:space="preserve">Teori tentang pengaruh jaminan terhadap kepuasan konsumen </w:t>
      </w:r>
      <w:r>
        <w:rPr>
          <w:rFonts w:ascii="Times New Roman" w:eastAsia="Calibri" w:hAnsi="Times New Roman" w:cs="Times New Roman"/>
          <w:sz w:val="24"/>
          <w:szCs w:val="24"/>
          <w:lang w:val="en-US"/>
        </w:rPr>
        <w:t xml:space="preserve">menurut </w:t>
      </w:r>
      <w:r w:rsidRPr="002D0256">
        <w:rPr>
          <w:rFonts w:ascii="Times New Roman" w:eastAsia="Calibri" w:hAnsi="Times New Roman" w:cs="Times New Roman"/>
          <w:sz w:val="24"/>
          <w:szCs w:val="24"/>
        </w:rPr>
        <w:t>Parasuraman, Zeithaml</w:t>
      </w:r>
      <w:r>
        <w:rPr>
          <w:rFonts w:ascii="Times New Roman" w:eastAsia="Calibri" w:hAnsi="Times New Roman" w:cs="Times New Roman"/>
          <w:sz w:val="24"/>
          <w:szCs w:val="24"/>
          <w:lang w:val="en-US"/>
        </w:rPr>
        <w:t xml:space="preserve"> dan</w:t>
      </w:r>
      <w:r w:rsidRPr="002D0256">
        <w:rPr>
          <w:rFonts w:ascii="Times New Roman" w:eastAsia="Calibri" w:hAnsi="Times New Roman" w:cs="Times New Roman"/>
          <w:sz w:val="24"/>
          <w:szCs w:val="24"/>
        </w:rPr>
        <w:t xml:space="preserve"> Berry</w:t>
      </w:r>
      <w:r>
        <w:rPr>
          <w:rFonts w:ascii="Times New Roman" w:eastAsia="Calibri" w:hAnsi="Times New Roman" w:cs="Times New Roman"/>
          <w:sz w:val="24"/>
          <w:szCs w:val="24"/>
          <w:lang w:val="en-US"/>
        </w:rPr>
        <w:t xml:space="preserve"> (2003)</w:t>
      </w:r>
      <w:r w:rsidRPr="002D0256">
        <w:rPr>
          <w:rFonts w:ascii="Times New Roman" w:eastAsia="Calibri" w:hAnsi="Times New Roman" w:cs="Times New Roman"/>
          <w:sz w:val="24"/>
          <w:szCs w:val="24"/>
        </w:rPr>
        <w:t xml:space="preserve"> </w:t>
      </w:r>
      <w:r w:rsidRPr="002D0256">
        <w:rPr>
          <w:rFonts w:ascii="Times New Roman" w:hAnsi="Times New Roman" w:cs="Times New Roman"/>
          <w:sz w:val="24"/>
          <w:szCs w:val="24"/>
        </w:rPr>
        <w:t>itu diidentifikasi sebagai kesopanan, pengetahuan karyawan dan kemampuan mereka untuk menyampaikan kepercayaan.</w:t>
      </w:r>
    </w:p>
    <w:p w:rsidR="008E0286" w:rsidRPr="002D0256" w:rsidRDefault="008E0286" w:rsidP="008E0286">
      <w:pPr>
        <w:spacing w:line="480" w:lineRule="auto"/>
        <w:ind w:left="720" w:firstLine="720"/>
        <w:jc w:val="both"/>
        <w:rPr>
          <w:rFonts w:ascii="Times New Roman" w:hAnsi="Times New Roman" w:cs="Times New Roman"/>
          <w:bCs/>
          <w:sz w:val="24"/>
          <w:szCs w:val="24"/>
        </w:rPr>
      </w:pPr>
      <w:r w:rsidRPr="002D0256">
        <w:rPr>
          <w:rFonts w:ascii="Times New Roman" w:hAnsi="Times New Roman" w:cs="Times New Roman"/>
          <w:sz w:val="24"/>
          <w:szCs w:val="24"/>
        </w:rPr>
        <w:t xml:space="preserve">Beberapa bukti empiris yang mendukung jaminan berpengaruh positif terhadap kepuasan konsumen adalah penelitian yang dilakukan oleh </w:t>
      </w:r>
      <w:r w:rsidRPr="002D0256">
        <w:rPr>
          <w:rFonts w:ascii="Times New Roman" w:hAnsi="Times New Roman" w:cs="Times New Roman"/>
          <w:bCs/>
          <w:sz w:val="24"/>
          <w:szCs w:val="24"/>
        </w:rPr>
        <w:t xml:space="preserve">Prayogo dan Oei (2015), Permana dan Kristanti (2014), Seniwati (2017), Winarta dan Kunto (2013), Yamintara dan Wahyoedi (2010), Suatmodjo (2017), Sasongko dan Subagio (2013), </w:t>
      </w:r>
      <w:r w:rsidRPr="002D0256">
        <w:rPr>
          <w:rFonts w:ascii="Times New Roman" w:hAnsi="Times New Roman" w:cs="Times New Roman"/>
          <w:sz w:val="24"/>
          <w:szCs w:val="24"/>
        </w:rPr>
        <w:t>Umboh dan Mandey (2014), Rewah (2016).</w:t>
      </w:r>
    </w:p>
    <w:p w:rsidR="008E0286" w:rsidRDefault="008E0286" w:rsidP="008E0286">
      <w:pPr>
        <w:spacing w:line="480" w:lineRule="auto"/>
        <w:ind w:left="720"/>
        <w:jc w:val="both"/>
        <w:rPr>
          <w:rFonts w:ascii="Times New Roman" w:eastAsia="Calibri" w:hAnsi="Times New Roman" w:cs="Times New Roman"/>
          <w:sz w:val="24"/>
          <w:szCs w:val="24"/>
          <w:lang w:val="en-US"/>
        </w:rPr>
      </w:pPr>
    </w:p>
    <w:p w:rsidR="008E0286" w:rsidRDefault="008E0286" w:rsidP="008E0286">
      <w:pPr>
        <w:spacing w:line="480" w:lineRule="auto"/>
        <w:ind w:left="720"/>
        <w:jc w:val="both"/>
        <w:rPr>
          <w:rFonts w:ascii="Times New Roman" w:eastAsia="Calibri" w:hAnsi="Times New Roman" w:cs="Times New Roman"/>
          <w:sz w:val="24"/>
          <w:szCs w:val="24"/>
          <w:lang w:val="en-US"/>
        </w:rPr>
      </w:pPr>
    </w:p>
    <w:p w:rsidR="008E0286" w:rsidRPr="002D0256" w:rsidRDefault="008E0286" w:rsidP="008E0286">
      <w:pPr>
        <w:spacing w:line="480" w:lineRule="auto"/>
        <w:ind w:left="720"/>
        <w:jc w:val="both"/>
        <w:rPr>
          <w:rFonts w:ascii="Times New Roman" w:eastAsia="Calibri" w:hAnsi="Times New Roman" w:cs="Times New Roman"/>
          <w:sz w:val="24"/>
          <w:szCs w:val="24"/>
        </w:rPr>
      </w:pPr>
      <w:r w:rsidRPr="002D0256">
        <w:rPr>
          <w:rFonts w:ascii="Times New Roman" w:eastAsia="Calibri" w:hAnsi="Times New Roman" w:cs="Times New Roman"/>
          <w:sz w:val="24"/>
          <w:szCs w:val="24"/>
        </w:rPr>
        <w:lastRenderedPageBreak/>
        <w:t>5.  Pengaruh empati terhadap kepuasan konsumen</w:t>
      </w:r>
    </w:p>
    <w:p w:rsidR="008E0286" w:rsidRPr="002D0256" w:rsidRDefault="008E0286" w:rsidP="008E0286">
      <w:pPr>
        <w:spacing w:line="480" w:lineRule="auto"/>
        <w:ind w:left="720" w:firstLine="720"/>
        <w:jc w:val="both"/>
        <w:rPr>
          <w:rFonts w:ascii="Times New Roman" w:eastAsia="Times New Roman" w:hAnsi="Times New Roman" w:cs="Times New Roman"/>
          <w:sz w:val="24"/>
          <w:szCs w:val="24"/>
          <w:lang w:eastAsia="id-ID"/>
        </w:rPr>
      </w:pPr>
      <w:r w:rsidRPr="002D0256">
        <w:rPr>
          <w:rFonts w:ascii="Times New Roman" w:eastAsia="Calibri" w:hAnsi="Times New Roman" w:cs="Times New Roman"/>
          <w:sz w:val="24"/>
          <w:szCs w:val="24"/>
        </w:rPr>
        <w:t xml:space="preserve">Teori tentang pengaruh empati terhadap kepuasan konsumen </w:t>
      </w:r>
      <w:r>
        <w:rPr>
          <w:rFonts w:ascii="Times New Roman" w:eastAsia="Calibri" w:hAnsi="Times New Roman" w:cs="Times New Roman"/>
          <w:sz w:val="24"/>
          <w:szCs w:val="24"/>
          <w:lang w:val="en-US"/>
        </w:rPr>
        <w:t xml:space="preserve">menurut </w:t>
      </w:r>
      <w:r w:rsidRPr="002D0256">
        <w:rPr>
          <w:rFonts w:ascii="Times New Roman" w:eastAsia="Calibri" w:hAnsi="Times New Roman" w:cs="Times New Roman"/>
          <w:sz w:val="24"/>
          <w:szCs w:val="24"/>
        </w:rPr>
        <w:t>Parasuraman, Zeithaml</w:t>
      </w:r>
      <w:r>
        <w:rPr>
          <w:rFonts w:ascii="Times New Roman" w:eastAsia="Calibri" w:hAnsi="Times New Roman" w:cs="Times New Roman"/>
          <w:sz w:val="24"/>
          <w:szCs w:val="24"/>
          <w:lang w:val="en-US"/>
        </w:rPr>
        <w:t xml:space="preserve"> dan</w:t>
      </w:r>
      <w:r w:rsidRPr="002D0256">
        <w:rPr>
          <w:rFonts w:ascii="Times New Roman" w:eastAsia="Calibri" w:hAnsi="Times New Roman" w:cs="Times New Roman"/>
          <w:sz w:val="24"/>
          <w:szCs w:val="24"/>
        </w:rPr>
        <w:t xml:space="preserve"> Berry</w:t>
      </w:r>
      <w:r>
        <w:rPr>
          <w:rFonts w:ascii="Times New Roman" w:eastAsia="Calibri" w:hAnsi="Times New Roman" w:cs="Times New Roman"/>
          <w:sz w:val="24"/>
          <w:szCs w:val="24"/>
          <w:lang w:val="en-US"/>
        </w:rPr>
        <w:t xml:space="preserve"> (2003)</w:t>
      </w:r>
      <w:r w:rsidRPr="002D0256">
        <w:rPr>
          <w:rFonts w:ascii="Times New Roman" w:eastAsia="Calibri" w:hAnsi="Times New Roman" w:cs="Times New Roman"/>
          <w:sz w:val="24"/>
          <w:szCs w:val="24"/>
        </w:rPr>
        <w:t xml:space="preserve"> </w:t>
      </w:r>
      <w:r w:rsidRPr="002D0256">
        <w:rPr>
          <w:rFonts w:ascii="Times New Roman" w:eastAsia="Times New Roman" w:hAnsi="Times New Roman" w:cs="Times New Roman"/>
          <w:sz w:val="24"/>
          <w:szCs w:val="24"/>
          <w:lang w:eastAsia="id-ID"/>
        </w:rPr>
        <w:t>terkait dengan apakah organisasi memperhatikan pengguna dan membantunya secara individual, mengacu pada kemampuan untuk menunjukkan minat dan perhatian pribadi. Empati termasuk aksesibilitas, kepekaan dan usaha dalam memahami kebutuhan pengguna.</w:t>
      </w:r>
    </w:p>
    <w:p w:rsidR="008E0286" w:rsidRPr="002D0256" w:rsidRDefault="008E0286" w:rsidP="008E0286">
      <w:pPr>
        <w:spacing w:line="480" w:lineRule="auto"/>
        <w:ind w:left="720" w:firstLine="720"/>
        <w:jc w:val="both"/>
        <w:rPr>
          <w:rFonts w:ascii="Times New Roman" w:hAnsi="Times New Roman" w:cs="Times New Roman"/>
          <w:bCs/>
          <w:sz w:val="24"/>
          <w:szCs w:val="24"/>
        </w:rPr>
      </w:pPr>
      <w:r w:rsidRPr="002D0256">
        <w:rPr>
          <w:rFonts w:ascii="Times New Roman" w:hAnsi="Times New Roman" w:cs="Times New Roman"/>
          <w:sz w:val="24"/>
          <w:szCs w:val="24"/>
        </w:rPr>
        <w:t xml:space="preserve">Beberapa bukti empiris yang mendukung empati berpengaruh positif terhadap kepuasan konsumen adalah penelitian yang dilakukan oleh </w:t>
      </w:r>
      <w:r w:rsidRPr="002D0256">
        <w:rPr>
          <w:rFonts w:ascii="Times New Roman" w:hAnsi="Times New Roman" w:cs="Times New Roman"/>
          <w:bCs/>
          <w:sz w:val="24"/>
          <w:szCs w:val="24"/>
        </w:rPr>
        <w:t xml:space="preserve">Prayogo dan Oei (2015), Permana dan Kristanti (2014), Seniwati (2017), Winarta dan Kunto (2013), Yamintara dan Wahyoedi (2010), Suatmodjo (2017), Sasongko dan Subagio (2013), </w:t>
      </w:r>
      <w:r w:rsidRPr="002D0256">
        <w:rPr>
          <w:rFonts w:ascii="Times New Roman" w:hAnsi="Times New Roman" w:cs="Times New Roman"/>
          <w:sz w:val="24"/>
          <w:szCs w:val="24"/>
        </w:rPr>
        <w:t>Kuswanto (2009).</w:t>
      </w:r>
    </w:p>
    <w:p w:rsidR="008E0286" w:rsidRPr="002D0256" w:rsidRDefault="008E0286" w:rsidP="008E0286">
      <w:pPr>
        <w:spacing w:line="480" w:lineRule="auto"/>
        <w:ind w:firstLine="720"/>
        <w:jc w:val="both"/>
        <w:rPr>
          <w:rFonts w:ascii="Times New Roman" w:eastAsia="Calibri" w:hAnsi="Times New Roman" w:cs="Times New Roman"/>
          <w:sz w:val="24"/>
          <w:szCs w:val="24"/>
        </w:rPr>
      </w:pPr>
    </w:p>
    <w:p w:rsidR="008E0286" w:rsidRPr="002D0256" w:rsidRDefault="008E0286" w:rsidP="008E0286">
      <w:pPr>
        <w:spacing w:line="480" w:lineRule="auto"/>
        <w:ind w:firstLine="720"/>
        <w:jc w:val="both"/>
        <w:rPr>
          <w:rFonts w:ascii="Times New Roman" w:hAnsi="Times New Roman" w:cs="Times New Roman"/>
          <w:sz w:val="24"/>
          <w:szCs w:val="24"/>
        </w:rPr>
      </w:pPr>
      <w:r w:rsidRPr="002D0256">
        <w:rPr>
          <w:rFonts w:ascii="Times New Roman" w:eastAsia="Calibri" w:hAnsi="Times New Roman" w:cs="Times New Roman"/>
          <w:sz w:val="24"/>
          <w:szCs w:val="24"/>
        </w:rPr>
        <w:t>Dengan demikian penelitian akan dilihat dari 5 dimensi kualitas pelayanan yaitu bukti fisik, keandalan, daya tanggap, jaminan dan empati yang akan mempengaruhi kepuasan konsumen.</w:t>
      </w:r>
      <w:r w:rsidRPr="002D0256">
        <w:rPr>
          <w:rFonts w:ascii="Times New Roman" w:hAnsi="Times New Roman" w:cs="Times New Roman"/>
          <w:sz w:val="24"/>
          <w:szCs w:val="24"/>
        </w:rPr>
        <w:t xml:space="preserve"> Kerangka pemikiran diuraikan dalam Gambar 2.1</w:t>
      </w:r>
    </w:p>
    <w:p w:rsidR="008E0286" w:rsidRDefault="008E0286" w:rsidP="008E0286">
      <w:pPr>
        <w:rPr>
          <w:rFonts w:ascii="Times New Roman" w:hAnsi="Times New Roman" w:cs="Times New Roman"/>
          <w:b/>
          <w:sz w:val="24"/>
          <w:szCs w:val="24"/>
        </w:rPr>
      </w:pPr>
      <w:r>
        <w:rPr>
          <w:rFonts w:ascii="Times New Roman" w:hAnsi="Times New Roman" w:cs="Times New Roman"/>
          <w:b/>
          <w:sz w:val="24"/>
          <w:szCs w:val="24"/>
        </w:rPr>
        <w:br w:type="page"/>
      </w:r>
    </w:p>
    <w:p w:rsidR="008E0286" w:rsidRPr="002D0256" w:rsidRDefault="008E0286" w:rsidP="008E0286">
      <w:pPr>
        <w:autoSpaceDE w:val="0"/>
        <w:autoSpaceDN w:val="0"/>
        <w:adjustRightInd w:val="0"/>
        <w:spacing w:after="0" w:line="480" w:lineRule="auto"/>
        <w:ind w:firstLine="720"/>
        <w:jc w:val="center"/>
        <w:rPr>
          <w:rFonts w:ascii="Times New Roman" w:hAnsi="Times New Roman" w:cs="Times New Roman"/>
          <w:b/>
          <w:sz w:val="24"/>
          <w:szCs w:val="24"/>
        </w:rPr>
      </w:pPr>
      <w:r w:rsidRPr="002D0256">
        <w:rPr>
          <w:rFonts w:ascii="Times New Roman" w:hAnsi="Times New Roman" w:cs="Times New Roman"/>
          <w:b/>
          <w:sz w:val="24"/>
          <w:szCs w:val="24"/>
        </w:rPr>
        <w:lastRenderedPageBreak/>
        <w:t>Gambar 2.1</w:t>
      </w:r>
    </w:p>
    <w:p w:rsidR="008E0286" w:rsidRPr="002D0256" w:rsidRDefault="008E0286" w:rsidP="008E0286">
      <w:pPr>
        <w:autoSpaceDE w:val="0"/>
        <w:autoSpaceDN w:val="0"/>
        <w:adjustRightInd w:val="0"/>
        <w:spacing w:after="0" w:line="480" w:lineRule="auto"/>
        <w:ind w:firstLine="720"/>
        <w:jc w:val="center"/>
        <w:rPr>
          <w:rFonts w:ascii="Times New Roman" w:hAnsi="Times New Roman" w:cs="Times New Roman"/>
          <w:b/>
          <w:sz w:val="24"/>
          <w:szCs w:val="24"/>
        </w:rPr>
      </w:pPr>
      <w:r w:rsidRPr="002D0256">
        <w:rPr>
          <w:rFonts w:ascii="Times New Roman" w:hAnsi="Times New Roman" w:cs="Times New Roman"/>
          <w:b/>
          <w:sz w:val="24"/>
          <w:szCs w:val="24"/>
        </w:rPr>
        <w:t>Kerangka Pemikiran Penelitian</w:t>
      </w:r>
    </w:p>
    <w:p w:rsidR="008E0286" w:rsidRPr="002D0256" w:rsidRDefault="008E0286" w:rsidP="008E0286">
      <w:pPr>
        <w:autoSpaceDE w:val="0"/>
        <w:autoSpaceDN w:val="0"/>
        <w:adjustRightInd w:val="0"/>
        <w:spacing w:after="0" w:line="480" w:lineRule="auto"/>
        <w:jc w:val="both"/>
        <w:rPr>
          <w:rFonts w:ascii="Times New Roman" w:hAnsi="Times New Roman" w:cs="Times New Roman"/>
          <w:b/>
          <w:sz w:val="24"/>
          <w:szCs w:val="24"/>
        </w:rPr>
      </w:pPr>
      <w:r w:rsidRPr="002D0256">
        <w:rPr>
          <w:rFonts w:ascii="Times New Roman" w:hAnsi="Times New Roman" w:cs="Times New Roman"/>
          <w:noProof/>
          <w:sz w:val="24"/>
          <w:szCs w:val="24"/>
          <w:lang w:eastAsia="id-ID"/>
        </w:rPr>
        <w:drawing>
          <wp:inline distT="0" distB="0" distL="0" distR="0">
            <wp:extent cx="5486400" cy="324000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E0286" w:rsidRPr="002D0256" w:rsidRDefault="008E0286" w:rsidP="008E0286">
      <w:pPr>
        <w:autoSpaceDE w:val="0"/>
        <w:autoSpaceDN w:val="0"/>
        <w:adjustRightInd w:val="0"/>
        <w:spacing w:after="0" w:line="480" w:lineRule="auto"/>
        <w:jc w:val="both"/>
        <w:rPr>
          <w:rFonts w:ascii="Times New Roman" w:hAnsi="Times New Roman" w:cs="Times New Roman"/>
          <w:b/>
          <w:sz w:val="24"/>
          <w:szCs w:val="24"/>
        </w:rPr>
      </w:pPr>
      <w:r w:rsidRPr="002D0256">
        <w:rPr>
          <w:rFonts w:ascii="Times New Roman" w:hAnsi="Times New Roman" w:cs="Times New Roman"/>
          <w:b/>
          <w:sz w:val="24"/>
          <w:szCs w:val="24"/>
        </w:rPr>
        <w:t>D. Hipotesis Penelitian</w:t>
      </w:r>
    </w:p>
    <w:p w:rsidR="008E0286" w:rsidRPr="002D0256" w:rsidRDefault="008E0286" w:rsidP="008E0286">
      <w:pPr>
        <w:autoSpaceDE w:val="0"/>
        <w:autoSpaceDN w:val="0"/>
        <w:adjustRightInd w:val="0"/>
        <w:spacing w:after="0" w:line="480" w:lineRule="auto"/>
        <w:ind w:firstLine="720"/>
        <w:rPr>
          <w:rFonts w:ascii="Times New Roman" w:hAnsi="Times New Roman" w:cs="Times New Roman"/>
          <w:sz w:val="24"/>
          <w:szCs w:val="24"/>
        </w:rPr>
      </w:pPr>
      <w:r w:rsidRPr="002D0256">
        <w:rPr>
          <w:rFonts w:ascii="Times New Roman" w:hAnsi="Times New Roman" w:cs="Times New Roman"/>
          <w:sz w:val="24"/>
          <w:szCs w:val="24"/>
        </w:rPr>
        <w:t>Sesuai dengan permasalahannya, maka dirumuskan hipotesis penelitian ini sebagai berikut:</w:t>
      </w:r>
    </w:p>
    <w:p w:rsidR="008E0286" w:rsidRPr="002D0256" w:rsidRDefault="008E0286" w:rsidP="008E0286">
      <w:pPr>
        <w:spacing w:line="480" w:lineRule="auto"/>
        <w:jc w:val="both"/>
        <w:rPr>
          <w:rFonts w:ascii="Times New Roman" w:eastAsia="Calibri" w:hAnsi="Times New Roman" w:cs="Times New Roman"/>
          <w:sz w:val="24"/>
          <w:szCs w:val="24"/>
        </w:rPr>
      </w:pPr>
      <w:r w:rsidRPr="002D0256">
        <w:rPr>
          <w:rFonts w:ascii="Times New Roman" w:hAnsi="Times New Roman" w:cs="Times New Roman"/>
          <w:sz w:val="24"/>
          <w:szCs w:val="24"/>
        </w:rPr>
        <w:t>H1: terdapat p</w:t>
      </w:r>
      <w:r w:rsidRPr="002D0256">
        <w:rPr>
          <w:rFonts w:ascii="Times New Roman" w:eastAsia="Calibri" w:hAnsi="Times New Roman" w:cs="Times New Roman"/>
          <w:sz w:val="24"/>
          <w:szCs w:val="24"/>
        </w:rPr>
        <w:t>engaruh positif bukti fisik</w:t>
      </w:r>
      <w:r w:rsidRPr="002D0256">
        <w:rPr>
          <w:rFonts w:ascii="Times New Roman" w:eastAsia="Calibri" w:hAnsi="Times New Roman" w:cs="Times New Roman"/>
          <w:i/>
          <w:sz w:val="24"/>
          <w:szCs w:val="24"/>
        </w:rPr>
        <w:t xml:space="preserve"> </w:t>
      </w:r>
      <w:r w:rsidRPr="002D0256">
        <w:rPr>
          <w:rFonts w:ascii="Times New Roman" w:eastAsia="Calibri" w:hAnsi="Times New Roman" w:cs="Times New Roman"/>
          <w:sz w:val="24"/>
          <w:szCs w:val="24"/>
        </w:rPr>
        <w:t>terhadap kepuasan konsumen</w:t>
      </w:r>
    </w:p>
    <w:p w:rsidR="008E0286" w:rsidRPr="002D0256" w:rsidRDefault="008E0286" w:rsidP="008E0286">
      <w:pPr>
        <w:spacing w:line="480" w:lineRule="auto"/>
        <w:jc w:val="both"/>
        <w:rPr>
          <w:rFonts w:ascii="Times New Roman" w:eastAsia="Calibri" w:hAnsi="Times New Roman" w:cs="Times New Roman"/>
          <w:sz w:val="24"/>
          <w:szCs w:val="24"/>
        </w:rPr>
      </w:pPr>
      <w:r w:rsidRPr="002D0256">
        <w:rPr>
          <w:rFonts w:ascii="Times New Roman" w:hAnsi="Times New Roman" w:cs="Times New Roman"/>
          <w:sz w:val="24"/>
          <w:szCs w:val="24"/>
        </w:rPr>
        <w:t>H2: terdapat p</w:t>
      </w:r>
      <w:r w:rsidRPr="002D0256">
        <w:rPr>
          <w:rFonts w:ascii="Times New Roman" w:eastAsia="Calibri" w:hAnsi="Times New Roman" w:cs="Times New Roman"/>
          <w:sz w:val="24"/>
          <w:szCs w:val="24"/>
        </w:rPr>
        <w:t>engaruh positif keandalan</w:t>
      </w:r>
      <w:r w:rsidRPr="002D0256">
        <w:rPr>
          <w:rFonts w:ascii="Times New Roman" w:eastAsia="Calibri" w:hAnsi="Times New Roman" w:cs="Times New Roman"/>
          <w:i/>
          <w:sz w:val="24"/>
          <w:szCs w:val="24"/>
        </w:rPr>
        <w:t xml:space="preserve"> </w:t>
      </w:r>
      <w:r w:rsidRPr="002D0256">
        <w:rPr>
          <w:rFonts w:ascii="Times New Roman" w:eastAsia="Calibri" w:hAnsi="Times New Roman" w:cs="Times New Roman"/>
          <w:sz w:val="24"/>
          <w:szCs w:val="24"/>
        </w:rPr>
        <w:t>terhadap kepuasan konsumen</w:t>
      </w:r>
    </w:p>
    <w:p w:rsidR="008E0286" w:rsidRPr="002D0256" w:rsidRDefault="008E0286" w:rsidP="008E0286">
      <w:pPr>
        <w:spacing w:line="480" w:lineRule="auto"/>
        <w:jc w:val="both"/>
        <w:rPr>
          <w:rFonts w:ascii="Times New Roman" w:eastAsia="Calibri" w:hAnsi="Times New Roman" w:cs="Times New Roman"/>
          <w:sz w:val="24"/>
          <w:szCs w:val="24"/>
        </w:rPr>
      </w:pPr>
      <w:r w:rsidRPr="002D0256">
        <w:rPr>
          <w:rFonts w:ascii="Times New Roman" w:hAnsi="Times New Roman" w:cs="Times New Roman"/>
          <w:sz w:val="24"/>
          <w:szCs w:val="24"/>
        </w:rPr>
        <w:t>H3: terdapat p</w:t>
      </w:r>
      <w:r w:rsidRPr="002D0256">
        <w:rPr>
          <w:rFonts w:ascii="Times New Roman" w:eastAsia="Calibri" w:hAnsi="Times New Roman" w:cs="Times New Roman"/>
          <w:sz w:val="24"/>
          <w:szCs w:val="24"/>
        </w:rPr>
        <w:t>engaruh positif daya tanggap</w:t>
      </w:r>
      <w:r w:rsidRPr="002D0256">
        <w:rPr>
          <w:rFonts w:ascii="Times New Roman" w:eastAsia="Calibri" w:hAnsi="Times New Roman" w:cs="Times New Roman"/>
          <w:i/>
          <w:sz w:val="24"/>
          <w:szCs w:val="24"/>
        </w:rPr>
        <w:t xml:space="preserve"> </w:t>
      </w:r>
      <w:r w:rsidRPr="002D0256">
        <w:rPr>
          <w:rFonts w:ascii="Times New Roman" w:eastAsia="Calibri" w:hAnsi="Times New Roman" w:cs="Times New Roman"/>
          <w:sz w:val="24"/>
          <w:szCs w:val="24"/>
        </w:rPr>
        <w:t>terhadap kepuasan konsumen</w:t>
      </w:r>
    </w:p>
    <w:p w:rsidR="008E0286" w:rsidRPr="002D0256" w:rsidRDefault="008E0286" w:rsidP="008E0286">
      <w:pPr>
        <w:spacing w:line="480" w:lineRule="auto"/>
        <w:jc w:val="both"/>
        <w:rPr>
          <w:rFonts w:ascii="Times New Roman" w:eastAsia="Calibri" w:hAnsi="Times New Roman" w:cs="Times New Roman"/>
          <w:sz w:val="24"/>
          <w:szCs w:val="24"/>
        </w:rPr>
      </w:pPr>
      <w:r w:rsidRPr="002D0256">
        <w:rPr>
          <w:rFonts w:ascii="Times New Roman" w:hAnsi="Times New Roman" w:cs="Times New Roman"/>
          <w:sz w:val="24"/>
          <w:szCs w:val="24"/>
        </w:rPr>
        <w:t>H4: terdapat p</w:t>
      </w:r>
      <w:r w:rsidRPr="002D0256">
        <w:rPr>
          <w:rFonts w:ascii="Times New Roman" w:eastAsia="Calibri" w:hAnsi="Times New Roman" w:cs="Times New Roman"/>
          <w:sz w:val="24"/>
          <w:szCs w:val="24"/>
        </w:rPr>
        <w:t>engaruh positif jaminan</w:t>
      </w:r>
      <w:r w:rsidRPr="002D0256">
        <w:rPr>
          <w:rFonts w:ascii="Times New Roman" w:eastAsia="Calibri" w:hAnsi="Times New Roman" w:cs="Times New Roman"/>
          <w:i/>
          <w:sz w:val="24"/>
          <w:szCs w:val="24"/>
        </w:rPr>
        <w:t xml:space="preserve"> </w:t>
      </w:r>
      <w:r w:rsidRPr="002D0256">
        <w:rPr>
          <w:rFonts w:ascii="Times New Roman" w:eastAsia="Calibri" w:hAnsi="Times New Roman" w:cs="Times New Roman"/>
          <w:sz w:val="24"/>
          <w:szCs w:val="24"/>
        </w:rPr>
        <w:t>terhadap kepuasan konsumen</w:t>
      </w:r>
    </w:p>
    <w:p w:rsidR="008E0286" w:rsidRPr="002D0256" w:rsidRDefault="008E0286" w:rsidP="008E0286">
      <w:pPr>
        <w:spacing w:line="480" w:lineRule="auto"/>
        <w:jc w:val="both"/>
        <w:rPr>
          <w:rFonts w:ascii="Times New Roman" w:eastAsia="Calibri" w:hAnsi="Times New Roman" w:cs="Times New Roman"/>
          <w:sz w:val="24"/>
          <w:szCs w:val="24"/>
        </w:rPr>
      </w:pPr>
      <w:r w:rsidRPr="002D0256">
        <w:rPr>
          <w:rFonts w:ascii="Times New Roman" w:hAnsi="Times New Roman" w:cs="Times New Roman"/>
          <w:sz w:val="24"/>
          <w:szCs w:val="24"/>
        </w:rPr>
        <w:t>H5: terdapat p</w:t>
      </w:r>
      <w:r w:rsidRPr="002D0256">
        <w:rPr>
          <w:rFonts w:ascii="Times New Roman" w:eastAsia="Calibri" w:hAnsi="Times New Roman" w:cs="Times New Roman"/>
          <w:sz w:val="24"/>
          <w:szCs w:val="24"/>
        </w:rPr>
        <w:t>engaruh positif empati</w:t>
      </w:r>
      <w:r w:rsidRPr="002D0256">
        <w:rPr>
          <w:rFonts w:ascii="Times New Roman" w:eastAsia="Calibri" w:hAnsi="Times New Roman" w:cs="Times New Roman"/>
          <w:i/>
          <w:sz w:val="24"/>
          <w:szCs w:val="24"/>
        </w:rPr>
        <w:t xml:space="preserve"> </w:t>
      </w:r>
      <w:r w:rsidRPr="002D0256">
        <w:rPr>
          <w:rFonts w:ascii="Times New Roman" w:eastAsia="Calibri" w:hAnsi="Times New Roman" w:cs="Times New Roman"/>
          <w:sz w:val="24"/>
          <w:szCs w:val="24"/>
        </w:rPr>
        <w:t>terhadap kepuasan konsumen</w:t>
      </w:r>
    </w:p>
    <w:p w:rsidR="00550E6D" w:rsidRPr="008E0286" w:rsidRDefault="00550E6D" w:rsidP="008E0286">
      <w:pPr>
        <w:spacing w:line="480" w:lineRule="auto"/>
        <w:rPr>
          <w:rFonts w:ascii="Times New Roman" w:eastAsiaTheme="majorEastAsia" w:hAnsi="Times New Roman" w:cs="Times New Roman"/>
          <w:b/>
          <w:bCs/>
          <w:sz w:val="28"/>
          <w:szCs w:val="24"/>
          <w:lang w:val="en-US"/>
        </w:rPr>
      </w:pPr>
    </w:p>
    <w:sectPr w:rsidR="00550E6D" w:rsidRPr="008E0286" w:rsidSect="008E0286">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701"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DAA" w:rsidRDefault="00155DAA" w:rsidP="00CF26E7">
      <w:pPr>
        <w:spacing w:after="0" w:line="240" w:lineRule="auto"/>
      </w:pPr>
      <w:r>
        <w:separator/>
      </w:r>
    </w:p>
  </w:endnote>
  <w:endnote w:type="continuationSeparator" w:id="0">
    <w:p w:rsidR="00155DAA" w:rsidRDefault="00155DAA" w:rsidP="00CF2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86" w:rsidRDefault="008E02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57979"/>
      <w:docPartObj>
        <w:docPartGallery w:val="Page Numbers (Bottom of Page)"/>
        <w:docPartUnique/>
      </w:docPartObj>
    </w:sdtPr>
    <w:sdtContent>
      <w:p w:rsidR="00DD1506" w:rsidRDefault="0069042A">
        <w:pPr>
          <w:pStyle w:val="Footer"/>
          <w:jc w:val="center"/>
        </w:pPr>
        <w:fldSimple w:instr=" PAGE   \* MERGEFORMAT ">
          <w:r w:rsidR="008E0286">
            <w:rPr>
              <w:noProof/>
            </w:rPr>
            <w:t>12</w:t>
          </w:r>
        </w:fldSimple>
      </w:p>
    </w:sdtContent>
  </w:sdt>
  <w:p w:rsidR="00DD1506" w:rsidRDefault="00DD15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86" w:rsidRDefault="008E02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DAA" w:rsidRDefault="00155DAA" w:rsidP="00CF26E7">
      <w:pPr>
        <w:spacing w:after="0" w:line="240" w:lineRule="auto"/>
      </w:pPr>
      <w:r>
        <w:separator/>
      </w:r>
    </w:p>
  </w:footnote>
  <w:footnote w:type="continuationSeparator" w:id="0">
    <w:p w:rsidR="00155DAA" w:rsidRDefault="00155DAA" w:rsidP="00CF26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86" w:rsidRDefault="008E02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86" w:rsidRDefault="008E02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86" w:rsidRDefault="008E02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6A4"/>
    <w:multiLevelType w:val="hybridMultilevel"/>
    <w:tmpl w:val="1A22DF2A"/>
    <w:lvl w:ilvl="0" w:tplc="0BE6D6F0">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CB3DE5"/>
    <w:multiLevelType w:val="hybridMultilevel"/>
    <w:tmpl w:val="7E6215C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88D4D06"/>
    <w:multiLevelType w:val="hybridMultilevel"/>
    <w:tmpl w:val="40BCFD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5C047D"/>
    <w:multiLevelType w:val="hybridMultilevel"/>
    <w:tmpl w:val="578E5C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302DC3"/>
    <w:multiLevelType w:val="hybridMultilevel"/>
    <w:tmpl w:val="89506DAE"/>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B04686"/>
    <w:multiLevelType w:val="hybridMultilevel"/>
    <w:tmpl w:val="A3846832"/>
    <w:lvl w:ilvl="0" w:tplc="0421001B">
      <w:start w:val="1"/>
      <w:numFmt w:val="lowerRoman"/>
      <w:lvlText w:val="%1."/>
      <w:lvlJc w:val="right"/>
      <w:pPr>
        <w:ind w:left="1788" w:hanging="360"/>
      </w:pPr>
    </w:lvl>
    <w:lvl w:ilvl="1" w:tplc="04210019" w:tentative="1">
      <w:start w:val="1"/>
      <w:numFmt w:val="lowerLetter"/>
      <w:lvlText w:val="%2."/>
      <w:lvlJc w:val="left"/>
      <w:pPr>
        <w:ind w:left="2508" w:hanging="360"/>
      </w:pPr>
    </w:lvl>
    <w:lvl w:ilvl="2" w:tplc="0421001B" w:tentative="1">
      <w:start w:val="1"/>
      <w:numFmt w:val="lowerRoman"/>
      <w:lvlText w:val="%3."/>
      <w:lvlJc w:val="right"/>
      <w:pPr>
        <w:ind w:left="3228" w:hanging="180"/>
      </w:pPr>
    </w:lvl>
    <w:lvl w:ilvl="3" w:tplc="0421000F" w:tentative="1">
      <w:start w:val="1"/>
      <w:numFmt w:val="decimal"/>
      <w:lvlText w:val="%4."/>
      <w:lvlJc w:val="left"/>
      <w:pPr>
        <w:ind w:left="3948" w:hanging="360"/>
      </w:pPr>
    </w:lvl>
    <w:lvl w:ilvl="4" w:tplc="04210019" w:tentative="1">
      <w:start w:val="1"/>
      <w:numFmt w:val="lowerLetter"/>
      <w:lvlText w:val="%5."/>
      <w:lvlJc w:val="left"/>
      <w:pPr>
        <w:ind w:left="4668" w:hanging="360"/>
      </w:pPr>
    </w:lvl>
    <w:lvl w:ilvl="5" w:tplc="0421001B" w:tentative="1">
      <w:start w:val="1"/>
      <w:numFmt w:val="lowerRoman"/>
      <w:lvlText w:val="%6."/>
      <w:lvlJc w:val="right"/>
      <w:pPr>
        <w:ind w:left="5388" w:hanging="180"/>
      </w:pPr>
    </w:lvl>
    <w:lvl w:ilvl="6" w:tplc="0421000F" w:tentative="1">
      <w:start w:val="1"/>
      <w:numFmt w:val="decimal"/>
      <w:lvlText w:val="%7."/>
      <w:lvlJc w:val="left"/>
      <w:pPr>
        <w:ind w:left="6108" w:hanging="360"/>
      </w:pPr>
    </w:lvl>
    <w:lvl w:ilvl="7" w:tplc="04210019" w:tentative="1">
      <w:start w:val="1"/>
      <w:numFmt w:val="lowerLetter"/>
      <w:lvlText w:val="%8."/>
      <w:lvlJc w:val="left"/>
      <w:pPr>
        <w:ind w:left="6828" w:hanging="360"/>
      </w:pPr>
    </w:lvl>
    <w:lvl w:ilvl="8" w:tplc="0421001B" w:tentative="1">
      <w:start w:val="1"/>
      <w:numFmt w:val="lowerRoman"/>
      <w:lvlText w:val="%9."/>
      <w:lvlJc w:val="right"/>
      <w:pPr>
        <w:ind w:left="7548" w:hanging="180"/>
      </w:pPr>
    </w:lvl>
  </w:abstractNum>
  <w:abstractNum w:abstractNumId="7">
    <w:nsid w:val="11D6721F"/>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A12790"/>
    <w:multiLevelType w:val="hybridMultilevel"/>
    <w:tmpl w:val="CE0AD816"/>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D765DA"/>
    <w:multiLevelType w:val="hybridMultilevel"/>
    <w:tmpl w:val="32FAFC9E"/>
    <w:lvl w:ilvl="0" w:tplc="0421001B">
      <w:start w:val="1"/>
      <w:numFmt w:val="lowerRoman"/>
      <w:lvlText w:val="%1."/>
      <w:lvlJc w:val="right"/>
      <w:pPr>
        <w:ind w:left="1788" w:hanging="360"/>
      </w:pPr>
    </w:lvl>
    <w:lvl w:ilvl="1" w:tplc="04210019" w:tentative="1">
      <w:start w:val="1"/>
      <w:numFmt w:val="lowerLetter"/>
      <w:lvlText w:val="%2."/>
      <w:lvlJc w:val="left"/>
      <w:pPr>
        <w:ind w:left="2508" w:hanging="360"/>
      </w:pPr>
    </w:lvl>
    <w:lvl w:ilvl="2" w:tplc="0421001B" w:tentative="1">
      <w:start w:val="1"/>
      <w:numFmt w:val="lowerRoman"/>
      <w:lvlText w:val="%3."/>
      <w:lvlJc w:val="right"/>
      <w:pPr>
        <w:ind w:left="3228" w:hanging="180"/>
      </w:pPr>
    </w:lvl>
    <w:lvl w:ilvl="3" w:tplc="0421000F" w:tentative="1">
      <w:start w:val="1"/>
      <w:numFmt w:val="decimal"/>
      <w:lvlText w:val="%4."/>
      <w:lvlJc w:val="left"/>
      <w:pPr>
        <w:ind w:left="3948" w:hanging="360"/>
      </w:pPr>
    </w:lvl>
    <w:lvl w:ilvl="4" w:tplc="04210019" w:tentative="1">
      <w:start w:val="1"/>
      <w:numFmt w:val="lowerLetter"/>
      <w:lvlText w:val="%5."/>
      <w:lvlJc w:val="left"/>
      <w:pPr>
        <w:ind w:left="4668" w:hanging="360"/>
      </w:pPr>
    </w:lvl>
    <w:lvl w:ilvl="5" w:tplc="0421001B" w:tentative="1">
      <w:start w:val="1"/>
      <w:numFmt w:val="lowerRoman"/>
      <w:lvlText w:val="%6."/>
      <w:lvlJc w:val="right"/>
      <w:pPr>
        <w:ind w:left="5388" w:hanging="180"/>
      </w:pPr>
    </w:lvl>
    <w:lvl w:ilvl="6" w:tplc="0421000F" w:tentative="1">
      <w:start w:val="1"/>
      <w:numFmt w:val="decimal"/>
      <w:lvlText w:val="%7."/>
      <w:lvlJc w:val="left"/>
      <w:pPr>
        <w:ind w:left="6108" w:hanging="360"/>
      </w:pPr>
    </w:lvl>
    <w:lvl w:ilvl="7" w:tplc="04210019" w:tentative="1">
      <w:start w:val="1"/>
      <w:numFmt w:val="lowerLetter"/>
      <w:lvlText w:val="%8."/>
      <w:lvlJc w:val="left"/>
      <w:pPr>
        <w:ind w:left="6828" w:hanging="360"/>
      </w:pPr>
    </w:lvl>
    <w:lvl w:ilvl="8" w:tplc="0421001B" w:tentative="1">
      <w:start w:val="1"/>
      <w:numFmt w:val="lowerRoman"/>
      <w:lvlText w:val="%9."/>
      <w:lvlJc w:val="right"/>
      <w:pPr>
        <w:ind w:left="7548" w:hanging="180"/>
      </w:pPr>
    </w:lvl>
  </w:abstractNum>
  <w:abstractNum w:abstractNumId="11">
    <w:nsid w:val="1C872CE9"/>
    <w:multiLevelType w:val="hybridMultilevel"/>
    <w:tmpl w:val="2E422772"/>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D772DE"/>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A1D5F29"/>
    <w:multiLevelType w:val="hybridMultilevel"/>
    <w:tmpl w:val="A8B4A596"/>
    <w:lvl w:ilvl="0" w:tplc="0421001B">
      <w:start w:val="1"/>
      <w:numFmt w:val="lowerRoman"/>
      <w:lvlText w:val="%1."/>
      <w:lvlJc w:val="righ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B25572C"/>
    <w:multiLevelType w:val="hybridMultilevel"/>
    <w:tmpl w:val="E7C0549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BDE1AB2"/>
    <w:multiLevelType w:val="hybridMultilevel"/>
    <w:tmpl w:val="578E5C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F25F89"/>
    <w:multiLevelType w:val="hybridMultilevel"/>
    <w:tmpl w:val="A77CCE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2EF062E1"/>
    <w:multiLevelType w:val="hybridMultilevel"/>
    <w:tmpl w:val="46E65E0E"/>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65540B"/>
    <w:multiLevelType w:val="hybridMultilevel"/>
    <w:tmpl w:val="D694826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A1F0599"/>
    <w:multiLevelType w:val="multilevel"/>
    <w:tmpl w:val="C7267BA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nsid w:val="41CC63F1"/>
    <w:multiLevelType w:val="hybridMultilevel"/>
    <w:tmpl w:val="B456DD82"/>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EA4BBE"/>
    <w:multiLevelType w:val="hybridMultilevel"/>
    <w:tmpl w:val="B77ECB10"/>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1F1B7A"/>
    <w:multiLevelType w:val="hybridMultilevel"/>
    <w:tmpl w:val="FC8068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7E74B9"/>
    <w:multiLevelType w:val="hybridMultilevel"/>
    <w:tmpl w:val="4936342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BF405AB"/>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EE32FD5"/>
    <w:multiLevelType w:val="hybridMultilevel"/>
    <w:tmpl w:val="50C4F64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28C1060"/>
    <w:multiLevelType w:val="hybridMultilevel"/>
    <w:tmpl w:val="236E79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310468C"/>
    <w:multiLevelType w:val="hybridMultilevel"/>
    <w:tmpl w:val="5D1081D6"/>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3B0358"/>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74D7026"/>
    <w:multiLevelType w:val="hybridMultilevel"/>
    <w:tmpl w:val="61BAA70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58DD6C49"/>
    <w:multiLevelType w:val="hybridMultilevel"/>
    <w:tmpl w:val="EA1A6FBA"/>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855A75"/>
    <w:multiLevelType w:val="hybridMultilevel"/>
    <w:tmpl w:val="0554B1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B94053B"/>
    <w:multiLevelType w:val="hybridMultilevel"/>
    <w:tmpl w:val="4BFC5268"/>
    <w:lvl w:ilvl="0" w:tplc="0421001B">
      <w:start w:val="1"/>
      <w:numFmt w:val="lowerRoman"/>
      <w:lvlText w:val="%1."/>
      <w:lvlJc w:val="righ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5F435C90"/>
    <w:multiLevelType w:val="hybridMultilevel"/>
    <w:tmpl w:val="98EE82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1EE36BE"/>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3EA5433"/>
    <w:multiLevelType w:val="hybridMultilevel"/>
    <w:tmpl w:val="C750DFDA"/>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7">
    <w:nsid w:val="641660B8"/>
    <w:multiLevelType w:val="multilevel"/>
    <w:tmpl w:val="62CCB20A"/>
    <w:lvl w:ilvl="0">
      <w:start w:val="1"/>
      <w:numFmt w:val="lowerRoman"/>
      <w:lvlText w:val="%1."/>
      <w:lvlJc w:val="right"/>
      <w:pPr>
        <w:tabs>
          <w:tab w:val="num" w:pos="2160"/>
        </w:tabs>
        <w:ind w:left="2160" w:hanging="360"/>
      </w:pPr>
      <w:rPr>
        <w:rFonts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8">
    <w:nsid w:val="68BD5723"/>
    <w:multiLevelType w:val="hybridMultilevel"/>
    <w:tmpl w:val="20D4A660"/>
    <w:lvl w:ilvl="0" w:tplc="FD2AC9D2">
      <w:start w:val="1"/>
      <w:numFmt w:val="decimal"/>
      <w:lvlText w:val="%1."/>
      <w:lvlJc w:val="left"/>
      <w:pPr>
        <w:ind w:left="1077" w:hanging="360"/>
      </w:pPr>
    </w:lvl>
    <w:lvl w:ilvl="1" w:tplc="2640EF28">
      <w:start w:val="1"/>
      <w:numFmt w:val="lowerLetter"/>
      <w:lvlText w:val="%2."/>
      <w:lvlJc w:val="left"/>
      <w:pPr>
        <w:ind w:left="1797" w:hanging="360"/>
      </w:pPr>
    </w:lvl>
    <w:lvl w:ilvl="2" w:tplc="85C8D7D8" w:tentative="1">
      <w:start w:val="1"/>
      <w:numFmt w:val="lowerRoman"/>
      <w:lvlText w:val="%3."/>
      <w:lvlJc w:val="right"/>
      <w:pPr>
        <w:ind w:left="2517" w:hanging="180"/>
      </w:pPr>
    </w:lvl>
    <w:lvl w:ilvl="3" w:tplc="0E541342" w:tentative="1">
      <w:start w:val="1"/>
      <w:numFmt w:val="decimal"/>
      <w:lvlText w:val="%4."/>
      <w:lvlJc w:val="left"/>
      <w:pPr>
        <w:ind w:left="3237" w:hanging="360"/>
      </w:pPr>
    </w:lvl>
    <w:lvl w:ilvl="4" w:tplc="17D233EC" w:tentative="1">
      <w:start w:val="1"/>
      <w:numFmt w:val="lowerLetter"/>
      <w:lvlText w:val="%5."/>
      <w:lvlJc w:val="left"/>
      <w:pPr>
        <w:ind w:left="3957" w:hanging="360"/>
      </w:pPr>
    </w:lvl>
    <w:lvl w:ilvl="5" w:tplc="3A30B9E6" w:tentative="1">
      <w:start w:val="1"/>
      <w:numFmt w:val="lowerRoman"/>
      <w:lvlText w:val="%6."/>
      <w:lvlJc w:val="right"/>
      <w:pPr>
        <w:ind w:left="4677" w:hanging="180"/>
      </w:pPr>
    </w:lvl>
    <w:lvl w:ilvl="6" w:tplc="5EFEBE2E" w:tentative="1">
      <w:start w:val="1"/>
      <w:numFmt w:val="decimal"/>
      <w:lvlText w:val="%7."/>
      <w:lvlJc w:val="left"/>
      <w:pPr>
        <w:ind w:left="5397" w:hanging="360"/>
      </w:pPr>
    </w:lvl>
    <w:lvl w:ilvl="7" w:tplc="7B7E3444" w:tentative="1">
      <w:start w:val="1"/>
      <w:numFmt w:val="lowerLetter"/>
      <w:lvlText w:val="%8."/>
      <w:lvlJc w:val="left"/>
      <w:pPr>
        <w:ind w:left="6117" w:hanging="360"/>
      </w:pPr>
    </w:lvl>
    <w:lvl w:ilvl="8" w:tplc="8FCC154E" w:tentative="1">
      <w:start w:val="1"/>
      <w:numFmt w:val="lowerRoman"/>
      <w:lvlText w:val="%9."/>
      <w:lvlJc w:val="right"/>
      <w:pPr>
        <w:ind w:left="6837" w:hanging="180"/>
      </w:pPr>
    </w:lvl>
  </w:abstractNum>
  <w:abstractNum w:abstractNumId="39">
    <w:nsid w:val="69EB20DA"/>
    <w:multiLevelType w:val="hybridMultilevel"/>
    <w:tmpl w:val="FA0AEA28"/>
    <w:lvl w:ilvl="0" w:tplc="0421000F">
      <w:start w:val="1"/>
      <w:numFmt w:val="lowerLetter"/>
      <w:lvlText w:val="%1."/>
      <w:lvlJc w:val="left"/>
      <w:pPr>
        <w:ind w:left="1074" w:hanging="360"/>
      </w:p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40">
    <w:nsid w:val="6AA211E0"/>
    <w:multiLevelType w:val="hybridMultilevel"/>
    <w:tmpl w:val="E79869C6"/>
    <w:lvl w:ilvl="0" w:tplc="04210019">
      <w:start w:val="1"/>
      <w:numFmt w:val="lowerRoman"/>
      <w:lvlText w:val="%1."/>
      <w:lvlJc w:val="righ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1">
    <w:nsid w:val="6BF13B59"/>
    <w:multiLevelType w:val="multilevel"/>
    <w:tmpl w:val="21A8B48A"/>
    <w:lvl w:ilvl="0">
      <w:start w:val="1"/>
      <w:numFmt w:val="lowerRoman"/>
      <w:lvlText w:val="%1."/>
      <w:lvlJc w:val="right"/>
      <w:pPr>
        <w:tabs>
          <w:tab w:val="num" w:pos="2160"/>
        </w:tabs>
        <w:ind w:left="2160" w:hanging="360"/>
      </w:pPr>
      <w:rPr>
        <w:rFonts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42">
    <w:nsid w:val="71CF5B1A"/>
    <w:multiLevelType w:val="hybridMultilevel"/>
    <w:tmpl w:val="7EBC867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nsid w:val="735E3011"/>
    <w:multiLevelType w:val="hybridMultilevel"/>
    <w:tmpl w:val="3776F9A2"/>
    <w:lvl w:ilvl="0" w:tplc="0421001B">
      <w:start w:val="1"/>
      <w:numFmt w:val="lowerRoman"/>
      <w:lvlText w:val="%1."/>
      <w:lvlJc w:val="right"/>
      <w:pPr>
        <w:ind w:left="2154" w:hanging="360"/>
      </w:pPr>
      <w:rPr>
        <w:sz w:val="24"/>
        <w:szCs w:val="24"/>
      </w:rPr>
    </w:lvl>
    <w:lvl w:ilvl="1" w:tplc="04210019" w:tentative="1">
      <w:start w:val="1"/>
      <w:numFmt w:val="lowerLetter"/>
      <w:lvlText w:val="%2."/>
      <w:lvlJc w:val="left"/>
      <w:pPr>
        <w:ind w:left="2874" w:hanging="360"/>
      </w:pPr>
    </w:lvl>
    <w:lvl w:ilvl="2" w:tplc="0421001B" w:tentative="1">
      <w:start w:val="1"/>
      <w:numFmt w:val="lowerRoman"/>
      <w:lvlText w:val="%3."/>
      <w:lvlJc w:val="right"/>
      <w:pPr>
        <w:ind w:left="3594" w:hanging="180"/>
      </w:pPr>
    </w:lvl>
    <w:lvl w:ilvl="3" w:tplc="0421000F" w:tentative="1">
      <w:start w:val="1"/>
      <w:numFmt w:val="decimal"/>
      <w:lvlText w:val="%4."/>
      <w:lvlJc w:val="left"/>
      <w:pPr>
        <w:ind w:left="4314" w:hanging="360"/>
      </w:pPr>
    </w:lvl>
    <w:lvl w:ilvl="4" w:tplc="04210019" w:tentative="1">
      <w:start w:val="1"/>
      <w:numFmt w:val="lowerLetter"/>
      <w:lvlText w:val="%5."/>
      <w:lvlJc w:val="left"/>
      <w:pPr>
        <w:ind w:left="5034" w:hanging="360"/>
      </w:pPr>
    </w:lvl>
    <w:lvl w:ilvl="5" w:tplc="0421001B" w:tentative="1">
      <w:start w:val="1"/>
      <w:numFmt w:val="lowerRoman"/>
      <w:lvlText w:val="%6."/>
      <w:lvlJc w:val="right"/>
      <w:pPr>
        <w:ind w:left="5754" w:hanging="180"/>
      </w:pPr>
    </w:lvl>
    <w:lvl w:ilvl="6" w:tplc="0421000F" w:tentative="1">
      <w:start w:val="1"/>
      <w:numFmt w:val="decimal"/>
      <w:lvlText w:val="%7."/>
      <w:lvlJc w:val="left"/>
      <w:pPr>
        <w:ind w:left="6474" w:hanging="360"/>
      </w:pPr>
    </w:lvl>
    <w:lvl w:ilvl="7" w:tplc="04210019" w:tentative="1">
      <w:start w:val="1"/>
      <w:numFmt w:val="lowerLetter"/>
      <w:lvlText w:val="%8."/>
      <w:lvlJc w:val="left"/>
      <w:pPr>
        <w:ind w:left="7194" w:hanging="360"/>
      </w:pPr>
    </w:lvl>
    <w:lvl w:ilvl="8" w:tplc="0421001B" w:tentative="1">
      <w:start w:val="1"/>
      <w:numFmt w:val="lowerRoman"/>
      <w:lvlText w:val="%9."/>
      <w:lvlJc w:val="right"/>
      <w:pPr>
        <w:ind w:left="7914" w:hanging="180"/>
      </w:pPr>
    </w:lvl>
  </w:abstractNum>
  <w:abstractNum w:abstractNumId="44">
    <w:nsid w:val="78273808"/>
    <w:multiLevelType w:val="multilevel"/>
    <w:tmpl w:val="6DBC63AE"/>
    <w:lvl w:ilvl="0">
      <w:start w:val="1"/>
      <w:numFmt w:val="lowerRoman"/>
      <w:lvlText w:val="%1."/>
      <w:lvlJc w:val="right"/>
      <w:pPr>
        <w:tabs>
          <w:tab w:val="num" w:pos="2160"/>
        </w:tabs>
        <w:ind w:left="2160" w:hanging="360"/>
      </w:pPr>
      <w:rPr>
        <w:rFonts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45">
    <w:nsid w:val="79156BB5"/>
    <w:multiLevelType w:val="hybridMultilevel"/>
    <w:tmpl w:val="934091F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A0E4E82"/>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6"/>
  </w:num>
  <w:num w:numId="2">
    <w:abstractNumId w:val="32"/>
  </w:num>
  <w:num w:numId="3">
    <w:abstractNumId w:val="0"/>
  </w:num>
  <w:num w:numId="4">
    <w:abstractNumId w:val="8"/>
  </w:num>
  <w:num w:numId="5">
    <w:abstractNumId w:val="13"/>
  </w:num>
  <w:num w:numId="6">
    <w:abstractNumId w:val="17"/>
  </w:num>
  <w:num w:numId="7">
    <w:abstractNumId w:val="4"/>
  </w:num>
  <w:num w:numId="8">
    <w:abstractNumId w:val="20"/>
  </w:num>
  <w:num w:numId="9">
    <w:abstractNumId w:val="40"/>
  </w:num>
  <w:num w:numId="10">
    <w:abstractNumId w:val="44"/>
  </w:num>
  <w:num w:numId="11">
    <w:abstractNumId w:val="41"/>
  </w:num>
  <w:num w:numId="12">
    <w:abstractNumId w:val="37"/>
  </w:num>
  <w:num w:numId="13">
    <w:abstractNumId w:val="43"/>
  </w:num>
  <w:num w:numId="14">
    <w:abstractNumId w:val="39"/>
  </w:num>
  <w:num w:numId="15">
    <w:abstractNumId w:val="6"/>
  </w:num>
  <w:num w:numId="16">
    <w:abstractNumId w:val="10"/>
  </w:num>
  <w:num w:numId="17">
    <w:abstractNumId w:val="33"/>
  </w:num>
  <w:num w:numId="18">
    <w:abstractNumId w:val="27"/>
  </w:num>
  <w:num w:numId="19">
    <w:abstractNumId w:val="30"/>
  </w:num>
  <w:num w:numId="20">
    <w:abstractNumId w:val="14"/>
  </w:num>
  <w:num w:numId="21">
    <w:abstractNumId w:val="38"/>
  </w:num>
  <w:num w:numId="22">
    <w:abstractNumId w:val="5"/>
  </w:num>
  <w:num w:numId="23">
    <w:abstractNumId w:val="21"/>
  </w:num>
  <w:num w:numId="24">
    <w:abstractNumId w:val="11"/>
  </w:num>
  <w:num w:numId="25">
    <w:abstractNumId w:val="28"/>
  </w:num>
  <w:num w:numId="26">
    <w:abstractNumId w:val="31"/>
  </w:num>
  <w:num w:numId="27">
    <w:abstractNumId w:val="9"/>
  </w:num>
  <w:num w:numId="28">
    <w:abstractNumId w:val="22"/>
  </w:num>
  <w:num w:numId="29">
    <w:abstractNumId w:val="18"/>
  </w:num>
  <w:num w:numId="30">
    <w:abstractNumId w:val="3"/>
  </w:num>
  <w:num w:numId="31">
    <w:abstractNumId w:val="45"/>
  </w:num>
  <w:num w:numId="32">
    <w:abstractNumId w:val="24"/>
  </w:num>
  <w:num w:numId="33">
    <w:abstractNumId w:val="23"/>
  </w:num>
  <w:num w:numId="34">
    <w:abstractNumId w:val="16"/>
  </w:num>
  <w:num w:numId="35">
    <w:abstractNumId w:val="12"/>
  </w:num>
  <w:num w:numId="36">
    <w:abstractNumId w:val="25"/>
  </w:num>
  <w:num w:numId="37">
    <w:abstractNumId w:val="7"/>
  </w:num>
  <w:num w:numId="38">
    <w:abstractNumId w:val="35"/>
  </w:num>
  <w:num w:numId="39">
    <w:abstractNumId w:val="29"/>
  </w:num>
  <w:num w:numId="40">
    <w:abstractNumId w:val="46"/>
  </w:num>
  <w:num w:numId="41">
    <w:abstractNumId w:val="34"/>
  </w:num>
  <w:num w:numId="42">
    <w:abstractNumId w:val="2"/>
  </w:num>
  <w:num w:numId="43">
    <w:abstractNumId w:val="1"/>
  </w:num>
  <w:num w:numId="44">
    <w:abstractNumId w:val="19"/>
  </w:num>
  <w:num w:numId="45">
    <w:abstractNumId w:val="15"/>
  </w:num>
  <w:num w:numId="46">
    <w:abstractNumId w:val="42"/>
  </w:num>
  <w:num w:numId="47">
    <w:abstractNumId w:val="3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drawingGridHorizontalSpacing w:val="110"/>
  <w:displayHorizontalDrawingGridEvery w:val="2"/>
  <w:characterSpacingControl w:val="doNotCompress"/>
  <w:hdrShapeDefaults>
    <o:shapedefaults v:ext="edit" spidmax="77826"/>
  </w:hdrShapeDefaults>
  <w:footnotePr>
    <w:footnote w:id="-1"/>
    <w:footnote w:id="0"/>
  </w:footnotePr>
  <w:endnotePr>
    <w:endnote w:id="-1"/>
    <w:endnote w:id="0"/>
  </w:endnotePr>
  <w:compat/>
  <w:rsids>
    <w:rsidRoot w:val="00846A12"/>
    <w:rsid w:val="0000783C"/>
    <w:rsid w:val="00021BBE"/>
    <w:rsid w:val="00040984"/>
    <w:rsid w:val="000541D7"/>
    <w:rsid w:val="00056E25"/>
    <w:rsid w:val="00061782"/>
    <w:rsid w:val="0006274F"/>
    <w:rsid w:val="00070C39"/>
    <w:rsid w:val="00071F7E"/>
    <w:rsid w:val="00074F2B"/>
    <w:rsid w:val="00091394"/>
    <w:rsid w:val="000932FD"/>
    <w:rsid w:val="00093C86"/>
    <w:rsid w:val="000A6434"/>
    <w:rsid w:val="000B20FE"/>
    <w:rsid w:val="000B746D"/>
    <w:rsid w:val="000B7A17"/>
    <w:rsid w:val="000C1AAE"/>
    <w:rsid w:val="000C423E"/>
    <w:rsid w:val="000D2A8E"/>
    <w:rsid w:val="000E0797"/>
    <w:rsid w:val="000E6A05"/>
    <w:rsid w:val="00100490"/>
    <w:rsid w:val="0012435E"/>
    <w:rsid w:val="0013781C"/>
    <w:rsid w:val="00141E88"/>
    <w:rsid w:val="0014449B"/>
    <w:rsid w:val="00150097"/>
    <w:rsid w:val="00155DAA"/>
    <w:rsid w:val="00164809"/>
    <w:rsid w:val="00164956"/>
    <w:rsid w:val="00173576"/>
    <w:rsid w:val="001772CB"/>
    <w:rsid w:val="001942AA"/>
    <w:rsid w:val="00196487"/>
    <w:rsid w:val="001A2225"/>
    <w:rsid w:val="001A3B72"/>
    <w:rsid w:val="001A65EC"/>
    <w:rsid w:val="001B0CDC"/>
    <w:rsid w:val="001B2D1F"/>
    <w:rsid w:val="001C3991"/>
    <w:rsid w:val="001D0DD3"/>
    <w:rsid w:val="001E1585"/>
    <w:rsid w:val="001E4848"/>
    <w:rsid w:val="001F7630"/>
    <w:rsid w:val="00232FD5"/>
    <w:rsid w:val="0023658F"/>
    <w:rsid w:val="00240962"/>
    <w:rsid w:val="00243757"/>
    <w:rsid w:val="0027256D"/>
    <w:rsid w:val="00275434"/>
    <w:rsid w:val="00277507"/>
    <w:rsid w:val="00277BE3"/>
    <w:rsid w:val="00284CDA"/>
    <w:rsid w:val="00290015"/>
    <w:rsid w:val="002C052C"/>
    <w:rsid w:val="002C5157"/>
    <w:rsid w:val="002D0256"/>
    <w:rsid w:val="002D0A21"/>
    <w:rsid w:val="002D57EC"/>
    <w:rsid w:val="002F67BE"/>
    <w:rsid w:val="003121AA"/>
    <w:rsid w:val="003301FE"/>
    <w:rsid w:val="00337F39"/>
    <w:rsid w:val="00360BC3"/>
    <w:rsid w:val="00371316"/>
    <w:rsid w:val="00373841"/>
    <w:rsid w:val="00376908"/>
    <w:rsid w:val="00385F12"/>
    <w:rsid w:val="00393456"/>
    <w:rsid w:val="00396B74"/>
    <w:rsid w:val="00396CB3"/>
    <w:rsid w:val="00397704"/>
    <w:rsid w:val="003B0B0E"/>
    <w:rsid w:val="003C0C44"/>
    <w:rsid w:val="003C1828"/>
    <w:rsid w:val="003C55D5"/>
    <w:rsid w:val="003D241C"/>
    <w:rsid w:val="003E46CD"/>
    <w:rsid w:val="003F0A24"/>
    <w:rsid w:val="00426D5B"/>
    <w:rsid w:val="004272B0"/>
    <w:rsid w:val="004321FA"/>
    <w:rsid w:val="0043664A"/>
    <w:rsid w:val="004407DF"/>
    <w:rsid w:val="0044672F"/>
    <w:rsid w:val="00460CCD"/>
    <w:rsid w:val="00464532"/>
    <w:rsid w:val="00466832"/>
    <w:rsid w:val="00471D12"/>
    <w:rsid w:val="00474D89"/>
    <w:rsid w:val="004844A3"/>
    <w:rsid w:val="00492B40"/>
    <w:rsid w:val="004A5CB6"/>
    <w:rsid w:val="004B035F"/>
    <w:rsid w:val="004B5541"/>
    <w:rsid w:val="004C7A09"/>
    <w:rsid w:val="004D4EC6"/>
    <w:rsid w:val="004E439E"/>
    <w:rsid w:val="004E72B1"/>
    <w:rsid w:val="004F068B"/>
    <w:rsid w:val="00503150"/>
    <w:rsid w:val="00505080"/>
    <w:rsid w:val="00506549"/>
    <w:rsid w:val="00514113"/>
    <w:rsid w:val="00522801"/>
    <w:rsid w:val="00524D8C"/>
    <w:rsid w:val="0053055D"/>
    <w:rsid w:val="00542E50"/>
    <w:rsid w:val="0054574B"/>
    <w:rsid w:val="00550E6D"/>
    <w:rsid w:val="00573E22"/>
    <w:rsid w:val="00574DB2"/>
    <w:rsid w:val="005915F2"/>
    <w:rsid w:val="00592FA4"/>
    <w:rsid w:val="005A1A51"/>
    <w:rsid w:val="005A5143"/>
    <w:rsid w:val="005C2B0A"/>
    <w:rsid w:val="005C45F0"/>
    <w:rsid w:val="005D3E33"/>
    <w:rsid w:val="005E4502"/>
    <w:rsid w:val="005E56E3"/>
    <w:rsid w:val="005F293C"/>
    <w:rsid w:val="005F7B28"/>
    <w:rsid w:val="0060172A"/>
    <w:rsid w:val="00613858"/>
    <w:rsid w:val="00623445"/>
    <w:rsid w:val="006256F3"/>
    <w:rsid w:val="00632CE7"/>
    <w:rsid w:val="00653C7D"/>
    <w:rsid w:val="00656695"/>
    <w:rsid w:val="00657534"/>
    <w:rsid w:val="00661B17"/>
    <w:rsid w:val="0066212D"/>
    <w:rsid w:val="00667408"/>
    <w:rsid w:val="006714D3"/>
    <w:rsid w:val="00673E99"/>
    <w:rsid w:val="00684AD9"/>
    <w:rsid w:val="0068584B"/>
    <w:rsid w:val="006878DD"/>
    <w:rsid w:val="0069042A"/>
    <w:rsid w:val="0069468A"/>
    <w:rsid w:val="006B520C"/>
    <w:rsid w:val="006C082D"/>
    <w:rsid w:val="006C31DC"/>
    <w:rsid w:val="006D0315"/>
    <w:rsid w:val="006E5760"/>
    <w:rsid w:val="006F08E3"/>
    <w:rsid w:val="006F6818"/>
    <w:rsid w:val="00704ACC"/>
    <w:rsid w:val="00704AED"/>
    <w:rsid w:val="00705AD5"/>
    <w:rsid w:val="0071205C"/>
    <w:rsid w:val="007131D5"/>
    <w:rsid w:val="00732D54"/>
    <w:rsid w:val="00734DF1"/>
    <w:rsid w:val="007365F8"/>
    <w:rsid w:val="00741E97"/>
    <w:rsid w:val="007472DC"/>
    <w:rsid w:val="00750272"/>
    <w:rsid w:val="00750D5D"/>
    <w:rsid w:val="0077152C"/>
    <w:rsid w:val="0077395E"/>
    <w:rsid w:val="007B0956"/>
    <w:rsid w:val="007C1E4B"/>
    <w:rsid w:val="007C3CE6"/>
    <w:rsid w:val="007D51DF"/>
    <w:rsid w:val="007E46F0"/>
    <w:rsid w:val="007F6E89"/>
    <w:rsid w:val="007F6F3B"/>
    <w:rsid w:val="00804F08"/>
    <w:rsid w:val="00805CBC"/>
    <w:rsid w:val="00812F8E"/>
    <w:rsid w:val="00821890"/>
    <w:rsid w:val="00833B00"/>
    <w:rsid w:val="00842A64"/>
    <w:rsid w:val="008434DD"/>
    <w:rsid w:val="00846A12"/>
    <w:rsid w:val="008504A5"/>
    <w:rsid w:val="008617C3"/>
    <w:rsid w:val="0087415E"/>
    <w:rsid w:val="00877198"/>
    <w:rsid w:val="008A4B0D"/>
    <w:rsid w:val="008B0D16"/>
    <w:rsid w:val="008B54F3"/>
    <w:rsid w:val="008C5019"/>
    <w:rsid w:val="008D0386"/>
    <w:rsid w:val="008D20BC"/>
    <w:rsid w:val="008E0286"/>
    <w:rsid w:val="008F3E0F"/>
    <w:rsid w:val="008F6D00"/>
    <w:rsid w:val="0090396D"/>
    <w:rsid w:val="00932249"/>
    <w:rsid w:val="00940123"/>
    <w:rsid w:val="009403F7"/>
    <w:rsid w:val="00947F3A"/>
    <w:rsid w:val="0095577C"/>
    <w:rsid w:val="00960960"/>
    <w:rsid w:val="00985208"/>
    <w:rsid w:val="0099126F"/>
    <w:rsid w:val="00991DD2"/>
    <w:rsid w:val="009A3C11"/>
    <w:rsid w:val="009B7610"/>
    <w:rsid w:val="009C2084"/>
    <w:rsid w:val="009C56A9"/>
    <w:rsid w:val="009D3BC4"/>
    <w:rsid w:val="009F42C2"/>
    <w:rsid w:val="009F513B"/>
    <w:rsid w:val="00A0035B"/>
    <w:rsid w:val="00A1286B"/>
    <w:rsid w:val="00A17F74"/>
    <w:rsid w:val="00A26667"/>
    <w:rsid w:val="00A3165C"/>
    <w:rsid w:val="00A42C66"/>
    <w:rsid w:val="00A44788"/>
    <w:rsid w:val="00A46C10"/>
    <w:rsid w:val="00A57606"/>
    <w:rsid w:val="00A626A6"/>
    <w:rsid w:val="00A67373"/>
    <w:rsid w:val="00A7288B"/>
    <w:rsid w:val="00A740F7"/>
    <w:rsid w:val="00A74C2C"/>
    <w:rsid w:val="00A8405B"/>
    <w:rsid w:val="00A911C9"/>
    <w:rsid w:val="00A919AC"/>
    <w:rsid w:val="00AA192B"/>
    <w:rsid w:val="00AA421E"/>
    <w:rsid w:val="00AA7082"/>
    <w:rsid w:val="00AC31A7"/>
    <w:rsid w:val="00AC3C0D"/>
    <w:rsid w:val="00AE1112"/>
    <w:rsid w:val="00AE1F1D"/>
    <w:rsid w:val="00AE7C15"/>
    <w:rsid w:val="00AE7CA2"/>
    <w:rsid w:val="00AF589B"/>
    <w:rsid w:val="00B02C84"/>
    <w:rsid w:val="00B0496A"/>
    <w:rsid w:val="00B22ED3"/>
    <w:rsid w:val="00B265D6"/>
    <w:rsid w:val="00B3182B"/>
    <w:rsid w:val="00B366F0"/>
    <w:rsid w:val="00B37972"/>
    <w:rsid w:val="00B65ECE"/>
    <w:rsid w:val="00B77900"/>
    <w:rsid w:val="00B93861"/>
    <w:rsid w:val="00BA1509"/>
    <w:rsid w:val="00BA1F9B"/>
    <w:rsid w:val="00BA257A"/>
    <w:rsid w:val="00BA663C"/>
    <w:rsid w:val="00BB35BA"/>
    <w:rsid w:val="00BC23A5"/>
    <w:rsid w:val="00BD455D"/>
    <w:rsid w:val="00BE18F2"/>
    <w:rsid w:val="00BE58BD"/>
    <w:rsid w:val="00BE5DCC"/>
    <w:rsid w:val="00BF7662"/>
    <w:rsid w:val="00BF7B38"/>
    <w:rsid w:val="00C014F7"/>
    <w:rsid w:val="00C10DAE"/>
    <w:rsid w:val="00C13A57"/>
    <w:rsid w:val="00C1492E"/>
    <w:rsid w:val="00C15FD9"/>
    <w:rsid w:val="00C27FE0"/>
    <w:rsid w:val="00C3215F"/>
    <w:rsid w:val="00C351CB"/>
    <w:rsid w:val="00C3635B"/>
    <w:rsid w:val="00C517E6"/>
    <w:rsid w:val="00C55084"/>
    <w:rsid w:val="00C55C6A"/>
    <w:rsid w:val="00C7489B"/>
    <w:rsid w:val="00C760A9"/>
    <w:rsid w:val="00C80645"/>
    <w:rsid w:val="00C80AAF"/>
    <w:rsid w:val="00C91EEA"/>
    <w:rsid w:val="00C93A1E"/>
    <w:rsid w:val="00CA01DF"/>
    <w:rsid w:val="00CB3B31"/>
    <w:rsid w:val="00CC5770"/>
    <w:rsid w:val="00CD7A0D"/>
    <w:rsid w:val="00CE37DA"/>
    <w:rsid w:val="00CF26E7"/>
    <w:rsid w:val="00CF5C7C"/>
    <w:rsid w:val="00D02552"/>
    <w:rsid w:val="00D11709"/>
    <w:rsid w:val="00D156B8"/>
    <w:rsid w:val="00D44874"/>
    <w:rsid w:val="00D75AD4"/>
    <w:rsid w:val="00D918FB"/>
    <w:rsid w:val="00DD1506"/>
    <w:rsid w:val="00DD1C33"/>
    <w:rsid w:val="00DF5500"/>
    <w:rsid w:val="00E00259"/>
    <w:rsid w:val="00E029BE"/>
    <w:rsid w:val="00E04DC9"/>
    <w:rsid w:val="00E1239F"/>
    <w:rsid w:val="00E16C5C"/>
    <w:rsid w:val="00E242AB"/>
    <w:rsid w:val="00E26CF7"/>
    <w:rsid w:val="00E27777"/>
    <w:rsid w:val="00E3128C"/>
    <w:rsid w:val="00E429B4"/>
    <w:rsid w:val="00E42AD5"/>
    <w:rsid w:val="00E563CA"/>
    <w:rsid w:val="00E56D50"/>
    <w:rsid w:val="00E57D8D"/>
    <w:rsid w:val="00E70095"/>
    <w:rsid w:val="00E746DF"/>
    <w:rsid w:val="00E7648F"/>
    <w:rsid w:val="00E76CBA"/>
    <w:rsid w:val="00E808D9"/>
    <w:rsid w:val="00E913BC"/>
    <w:rsid w:val="00E95686"/>
    <w:rsid w:val="00EA0520"/>
    <w:rsid w:val="00EA28B9"/>
    <w:rsid w:val="00EA4E5E"/>
    <w:rsid w:val="00EC053A"/>
    <w:rsid w:val="00EC2D44"/>
    <w:rsid w:val="00EC75BB"/>
    <w:rsid w:val="00ED1545"/>
    <w:rsid w:val="00ED56A5"/>
    <w:rsid w:val="00EF17C3"/>
    <w:rsid w:val="00EF1C60"/>
    <w:rsid w:val="00F1651D"/>
    <w:rsid w:val="00F2345C"/>
    <w:rsid w:val="00F309CB"/>
    <w:rsid w:val="00F33D86"/>
    <w:rsid w:val="00F71F33"/>
    <w:rsid w:val="00F72A96"/>
    <w:rsid w:val="00F751A2"/>
    <w:rsid w:val="00F818BB"/>
    <w:rsid w:val="00F8613B"/>
    <w:rsid w:val="00FA2BA4"/>
    <w:rsid w:val="00FA6095"/>
    <w:rsid w:val="00FC75AA"/>
    <w:rsid w:val="00FD0496"/>
    <w:rsid w:val="00FE462E"/>
    <w:rsid w:val="00FE7A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286"/>
  </w:style>
  <w:style w:type="paragraph" w:styleId="Heading1">
    <w:name w:val="heading 1"/>
    <w:basedOn w:val="Normal"/>
    <w:next w:val="Normal"/>
    <w:link w:val="Heading1Char"/>
    <w:uiPriority w:val="9"/>
    <w:qFormat/>
    <w:rsid w:val="002409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0D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0D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9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0D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0D1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B0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B0E"/>
    <w:rPr>
      <w:rFonts w:ascii="Tahoma" w:hAnsi="Tahoma" w:cs="Tahoma"/>
      <w:sz w:val="16"/>
      <w:szCs w:val="16"/>
    </w:rPr>
  </w:style>
  <w:style w:type="paragraph" w:styleId="TOCHeading">
    <w:name w:val="TOC Heading"/>
    <w:basedOn w:val="Heading1"/>
    <w:next w:val="Normal"/>
    <w:uiPriority w:val="39"/>
    <w:unhideWhenUsed/>
    <w:qFormat/>
    <w:rsid w:val="00240962"/>
    <w:pPr>
      <w:outlineLvl w:val="9"/>
    </w:pPr>
    <w:rPr>
      <w:lang w:val="en-US"/>
    </w:rPr>
  </w:style>
  <w:style w:type="paragraph" w:styleId="TOC2">
    <w:name w:val="toc 2"/>
    <w:basedOn w:val="Normal"/>
    <w:next w:val="Normal"/>
    <w:autoRedefine/>
    <w:uiPriority w:val="39"/>
    <w:unhideWhenUsed/>
    <w:qFormat/>
    <w:rsid w:val="00240962"/>
    <w:pPr>
      <w:spacing w:after="100"/>
      <w:ind w:left="220"/>
    </w:pPr>
    <w:rPr>
      <w:rFonts w:eastAsiaTheme="minorEastAsia"/>
      <w:lang w:val="en-US"/>
    </w:rPr>
  </w:style>
  <w:style w:type="paragraph" w:styleId="TOC1">
    <w:name w:val="toc 1"/>
    <w:basedOn w:val="Normal"/>
    <w:next w:val="Normal"/>
    <w:autoRedefine/>
    <w:uiPriority w:val="39"/>
    <w:unhideWhenUsed/>
    <w:qFormat/>
    <w:rsid w:val="00240962"/>
    <w:pPr>
      <w:spacing w:after="100"/>
    </w:pPr>
    <w:rPr>
      <w:rFonts w:eastAsiaTheme="minorEastAsia"/>
      <w:lang w:val="en-US"/>
    </w:rPr>
  </w:style>
  <w:style w:type="paragraph" w:styleId="TOC3">
    <w:name w:val="toc 3"/>
    <w:basedOn w:val="Normal"/>
    <w:next w:val="Normal"/>
    <w:autoRedefine/>
    <w:uiPriority w:val="39"/>
    <w:unhideWhenUsed/>
    <w:qFormat/>
    <w:rsid w:val="00240962"/>
    <w:pPr>
      <w:spacing w:after="100"/>
      <w:ind w:left="440"/>
    </w:pPr>
    <w:rPr>
      <w:rFonts w:eastAsiaTheme="minorEastAsia"/>
      <w:lang w:val="en-US"/>
    </w:rPr>
  </w:style>
  <w:style w:type="character" w:styleId="Hyperlink">
    <w:name w:val="Hyperlink"/>
    <w:basedOn w:val="DefaultParagraphFont"/>
    <w:uiPriority w:val="99"/>
    <w:unhideWhenUsed/>
    <w:rsid w:val="00243757"/>
    <w:rPr>
      <w:color w:val="0000FF" w:themeColor="hyperlink"/>
      <w:u w:val="single"/>
    </w:rPr>
  </w:style>
  <w:style w:type="table" w:styleId="TableGrid">
    <w:name w:val="Table Grid"/>
    <w:basedOn w:val="TableNormal"/>
    <w:uiPriority w:val="39"/>
    <w:rsid w:val="008D0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C75BB"/>
    <w:pPr>
      <w:ind w:left="720"/>
      <w:contextualSpacing/>
    </w:pPr>
  </w:style>
  <w:style w:type="character" w:customStyle="1" w:styleId="ListParagraphChar">
    <w:name w:val="List Paragraph Char"/>
    <w:basedOn w:val="DefaultParagraphFont"/>
    <w:link w:val="ListParagraph"/>
    <w:uiPriority w:val="34"/>
    <w:rsid w:val="00550E6D"/>
  </w:style>
  <w:style w:type="paragraph" w:customStyle="1" w:styleId="Default">
    <w:name w:val="Default"/>
    <w:rsid w:val="0062344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CF26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26E7"/>
  </w:style>
  <w:style w:type="paragraph" w:styleId="Footer">
    <w:name w:val="footer"/>
    <w:basedOn w:val="Normal"/>
    <w:link w:val="FooterChar"/>
    <w:uiPriority w:val="99"/>
    <w:unhideWhenUsed/>
    <w:rsid w:val="00CF2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6E7"/>
  </w:style>
  <w:style w:type="paragraph" w:styleId="HTMLPreformatted">
    <w:name w:val="HTML Preformatted"/>
    <w:basedOn w:val="Normal"/>
    <w:link w:val="HTMLPreformattedChar"/>
    <w:uiPriority w:val="99"/>
    <w:semiHidden/>
    <w:unhideWhenUsed/>
    <w:rsid w:val="00550E6D"/>
    <w:pPr>
      <w:spacing w:after="0" w:line="240" w:lineRule="auto"/>
      <w:ind w:left="1134"/>
      <w:jc w:val="both"/>
    </w:pPr>
    <w:rPr>
      <w:rFonts w:ascii="Consolas" w:eastAsiaTheme="minorEastAsia" w:hAnsi="Consolas" w:cs="Consolas"/>
      <w:sz w:val="20"/>
      <w:szCs w:val="20"/>
      <w:lang w:val="en-US" w:eastAsia="ja-JP"/>
    </w:rPr>
  </w:style>
  <w:style w:type="character" w:customStyle="1" w:styleId="HTMLPreformattedChar">
    <w:name w:val="HTML Preformatted Char"/>
    <w:basedOn w:val="DefaultParagraphFont"/>
    <w:link w:val="HTMLPreformatted"/>
    <w:uiPriority w:val="99"/>
    <w:semiHidden/>
    <w:rsid w:val="00550E6D"/>
    <w:rPr>
      <w:rFonts w:ascii="Consolas" w:eastAsiaTheme="minorEastAsia" w:hAnsi="Consolas" w:cs="Consolas"/>
      <w:sz w:val="20"/>
      <w:szCs w:val="20"/>
      <w:lang w:val="en-US" w:eastAsia="ja-JP"/>
    </w:rPr>
  </w:style>
  <w:style w:type="paragraph" w:customStyle="1" w:styleId="Numbering">
    <w:name w:val="Numbering"/>
    <w:basedOn w:val="ListParagraph"/>
    <w:autoRedefine/>
    <w:qFormat/>
    <w:rsid w:val="00550E6D"/>
    <w:pPr>
      <w:numPr>
        <w:numId w:val="7"/>
      </w:numPr>
      <w:spacing w:after="160" w:line="259" w:lineRule="auto"/>
      <w:jc w:val="both"/>
    </w:pPr>
    <w:rPr>
      <w:rFonts w:ascii="Times New Roman" w:eastAsiaTheme="minorEastAsia" w:hAnsi="Times New Roman" w:cs="Times New Roman"/>
      <w:sz w:val="24"/>
      <w:szCs w:val="24"/>
      <w:lang w:val="en-US"/>
    </w:rPr>
  </w:style>
  <w:style w:type="paragraph" w:styleId="NormalWeb">
    <w:name w:val="Normal (Web)"/>
    <w:basedOn w:val="Normal"/>
    <w:uiPriority w:val="99"/>
    <w:unhideWhenUsed/>
    <w:rsid w:val="00550E6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95577C"/>
    <w:rPr>
      <w:i/>
      <w:iCs/>
    </w:rPr>
  </w:style>
  <w:style w:type="character" w:styleId="PlaceholderText">
    <w:name w:val="Placeholder Text"/>
    <w:basedOn w:val="DefaultParagraphFont"/>
    <w:uiPriority w:val="99"/>
    <w:semiHidden/>
    <w:rsid w:val="0095577C"/>
    <w:rPr>
      <w:color w:val="808080"/>
    </w:rPr>
  </w:style>
  <w:style w:type="character" w:customStyle="1" w:styleId="fn">
    <w:name w:val="fn"/>
    <w:basedOn w:val="DefaultParagraphFont"/>
    <w:rsid w:val="0077152C"/>
  </w:style>
  <w:style w:type="character" w:customStyle="1" w:styleId="meta-author">
    <w:name w:val="meta-author"/>
    <w:basedOn w:val="DefaultParagraphFont"/>
    <w:rsid w:val="0077152C"/>
  </w:style>
  <w:style w:type="character" w:customStyle="1" w:styleId="meta-publisher">
    <w:name w:val="meta-publisher"/>
    <w:basedOn w:val="DefaultParagraphFont"/>
    <w:rsid w:val="0077152C"/>
  </w:style>
  <w:style w:type="character" w:styleId="FollowedHyperlink">
    <w:name w:val="FollowedHyperlink"/>
    <w:basedOn w:val="DefaultParagraphFont"/>
    <w:uiPriority w:val="99"/>
    <w:semiHidden/>
    <w:unhideWhenUsed/>
    <w:rsid w:val="00FA60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94201755">
      <w:bodyDiv w:val="1"/>
      <w:marLeft w:val="0"/>
      <w:marRight w:val="0"/>
      <w:marTop w:val="0"/>
      <w:marBottom w:val="0"/>
      <w:divBdr>
        <w:top w:val="none" w:sz="0" w:space="0" w:color="auto"/>
        <w:left w:val="none" w:sz="0" w:space="0" w:color="auto"/>
        <w:bottom w:val="none" w:sz="0" w:space="0" w:color="auto"/>
        <w:right w:val="none" w:sz="0" w:space="0" w:color="auto"/>
      </w:divBdr>
    </w:div>
    <w:div w:id="467549667">
      <w:bodyDiv w:val="1"/>
      <w:marLeft w:val="0"/>
      <w:marRight w:val="0"/>
      <w:marTop w:val="0"/>
      <w:marBottom w:val="0"/>
      <w:divBdr>
        <w:top w:val="none" w:sz="0" w:space="0" w:color="auto"/>
        <w:left w:val="none" w:sz="0" w:space="0" w:color="auto"/>
        <w:bottom w:val="none" w:sz="0" w:space="0" w:color="auto"/>
        <w:right w:val="none" w:sz="0" w:space="0" w:color="auto"/>
      </w:divBdr>
      <w:divsChild>
        <w:div w:id="1219241040">
          <w:marLeft w:val="0"/>
          <w:marRight w:val="0"/>
          <w:marTop w:val="0"/>
          <w:marBottom w:val="0"/>
          <w:divBdr>
            <w:top w:val="none" w:sz="0" w:space="0" w:color="auto"/>
            <w:left w:val="none" w:sz="0" w:space="0" w:color="auto"/>
            <w:bottom w:val="none" w:sz="0" w:space="0" w:color="auto"/>
            <w:right w:val="none" w:sz="0" w:space="0" w:color="auto"/>
          </w:divBdr>
          <w:divsChild>
            <w:div w:id="171665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68117">
      <w:bodyDiv w:val="1"/>
      <w:marLeft w:val="0"/>
      <w:marRight w:val="0"/>
      <w:marTop w:val="0"/>
      <w:marBottom w:val="0"/>
      <w:divBdr>
        <w:top w:val="none" w:sz="0" w:space="0" w:color="auto"/>
        <w:left w:val="none" w:sz="0" w:space="0" w:color="auto"/>
        <w:bottom w:val="none" w:sz="0" w:space="0" w:color="auto"/>
        <w:right w:val="none" w:sz="0" w:space="0" w:color="auto"/>
      </w:divBdr>
      <w:divsChild>
        <w:div w:id="1365979802">
          <w:marLeft w:val="0"/>
          <w:marRight w:val="0"/>
          <w:marTop w:val="0"/>
          <w:marBottom w:val="0"/>
          <w:divBdr>
            <w:top w:val="none" w:sz="0" w:space="0" w:color="auto"/>
            <w:left w:val="none" w:sz="0" w:space="0" w:color="auto"/>
            <w:bottom w:val="none" w:sz="0" w:space="0" w:color="auto"/>
            <w:right w:val="none" w:sz="0" w:space="0" w:color="auto"/>
          </w:divBdr>
          <w:divsChild>
            <w:div w:id="438455549">
              <w:marLeft w:val="0"/>
              <w:marRight w:val="0"/>
              <w:marTop w:val="0"/>
              <w:marBottom w:val="0"/>
              <w:divBdr>
                <w:top w:val="none" w:sz="0" w:space="0" w:color="auto"/>
                <w:left w:val="none" w:sz="0" w:space="0" w:color="auto"/>
                <w:bottom w:val="none" w:sz="0" w:space="0" w:color="auto"/>
                <w:right w:val="none" w:sz="0" w:space="0" w:color="auto"/>
              </w:divBdr>
            </w:div>
            <w:div w:id="454982828">
              <w:marLeft w:val="0"/>
              <w:marRight w:val="0"/>
              <w:marTop w:val="0"/>
              <w:marBottom w:val="0"/>
              <w:divBdr>
                <w:top w:val="none" w:sz="0" w:space="0" w:color="auto"/>
                <w:left w:val="none" w:sz="0" w:space="0" w:color="auto"/>
                <w:bottom w:val="none" w:sz="0" w:space="0" w:color="auto"/>
                <w:right w:val="none" w:sz="0" w:space="0" w:color="auto"/>
              </w:divBdr>
            </w:div>
            <w:div w:id="214389800">
              <w:marLeft w:val="0"/>
              <w:marRight w:val="0"/>
              <w:marTop w:val="0"/>
              <w:marBottom w:val="0"/>
              <w:divBdr>
                <w:top w:val="none" w:sz="0" w:space="0" w:color="auto"/>
                <w:left w:val="none" w:sz="0" w:space="0" w:color="auto"/>
                <w:bottom w:val="none" w:sz="0" w:space="0" w:color="auto"/>
                <w:right w:val="none" w:sz="0" w:space="0" w:color="auto"/>
              </w:divBdr>
            </w:div>
            <w:div w:id="731926043">
              <w:marLeft w:val="0"/>
              <w:marRight w:val="0"/>
              <w:marTop w:val="0"/>
              <w:marBottom w:val="0"/>
              <w:divBdr>
                <w:top w:val="none" w:sz="0" w:space="0" w:color="auto"/>
                <w:left w:val="none" w:sz="0" w:space="0" w:color="auto"/>
                <w:bottom w:val="none" w:sz="0" w:space="0" w:color="auto"/>
                <w:right w:val="none" w:sz="0" w:space="0" w:color="auto"/>
              </w:divBdr>
            </w:div>
            <w:div w:id="184177499">
              <w:marLeft w:val="0"/>
              <w:marRight w:val="0"/>
              <w:marTop w:val="0"/>
              <w:marBottom w:val="0"/>
              <w:divBdr>
                <w:top w:val="none" w:sz="0" w:space="0" w:color="auto"/>
                <w:left w:val="none" w:sz="0" w:space="0" w:color="auto"/>
                <w:bottom w:val="none" w:sz="0" w:space="0" w:color="auto"/>
                <w:right w:val="none" w:sz="0" w:space="0" w:color="auto"/>
              </w:divBdr>
            </w:div>
            <w:div w:id="1744066658">
              <w:marLeft w:val="0"/>
              <w:marRight w:val="0"/>
              <w:marTop w:val="0"/>
              <w:marBottom w:val="0"/>
              <w:divBdr>
                <w:top w:val="none" w:sz="0" w:space="0" w:color="auto"/>
                <w:left w:val="none" w:sz="0" w:space="0" w:color="auto"/>
                <w:bottom w:val="none" w:sz="0" w:space="0" w:color="auto"/>
                <w:right w:val="none" w:sz="0" w:space="0" w:color="auto"/>
              </w:divBdr>
            </w:div>
            <w:div w:id="1444958640">
              <w:marLeft w:val="0"/>
              <w:marRight w:val="0"/>
              <w:marTop w:val="0"/>
              <w:marBottom w:val="0"/>
              <w:divBdr>
                <w:top w:val="none" w:sz="0" w:space="0" w:color="auto"/>
                <w:left w:val="none" w:sz="0" w:space="0" w:color="auto"/>
                <w:bottom w:val="none" w:sz="0" w:space="0" w:color="auto"/>
                <w:right w:val="none" w:sz="0" w:space="0" w:color="auto"/>
              </w:divBdr>
            </w:div>
            <w:div w:id="83641">
              <w:marLeft w:val="0"/>
              <w:marRight w:val="0"/>
              <w:marTop w:val="0"/>
              <w:marBottom w:val="0"/>
              <w:divBdr>
                <w:top w:val="none" w:sz="0" w:space="0" w:color="auto"/>
                <w:left w:val="none" w:sz="0" w:space="0" w:color="auto"/>
                <w:bottom w:val="none" w:sz="0" w:space="0" w:color="auto"/>
                <w:right w:val="none" w:sz="0" w:space="0" w:color="auto"/>
              </w:divBdr>
            </w:div>
            <w:div w:id="1002052271">
              <w:marLeft w:val="0"/>
              <w:marRight w:val="0"/>
              <w:marTop w:val="0"/>
              <w:marBottom w:val="0"/>
              <w:divBdr>
                <w:top w:val="none" w:sz="0" w:space="0" w:color="auto"/>
                <w:left w:val="none" w:sz="0" w:space="0" w:color="auto"/>
                <w:bottom w:val="none" w:sz="0" w:space="0" w:color="auto"/>
                <w:right w:val="none" w:sz="0" w:space="0" w:color="auto"/>
              </w:divBdr>
            </w:div>
            <w:div w:id="1151943192">
              <w:marLeft w:val="0"/>
              <w:marRight w:val="0"/>
              <w:marTop w:val="0"/>
              <w:marBottom w:val="0"/>
              <w:divBdr>
                <w:top w:val="none" w:sz="0" w:space="0" w:color="auto"/>
                <w:left w:val="none" w:sz="0" w:space="0" w:color="auto"/>
                <w:bottom w:val="none" w:sz="0" w:space="0" w:color="auto"/>
                <w:right w:val="none" w:sz="0" w:space="0" w:color="auto"/>
              </w:divBdr>
            </w:div>
            <w:div w:id="8416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9910DC-E12F-458C-BDB1-0237DBEC28C6}"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id-ID"/>
        </a:p>
      </dgm:t>
    </dgm:pt>
    <dgm:pt modelId="{F98FB353-6BBD-4FAA-A180-E0C3D3F768A2}">
      <dgm:prSet phldrT="[Text]" custT="1"/>
      <dgm:spPr/>
      <dgm:t>
        <a:bodyPr/>
        <a:lstStyle/>
        <a:p>
          <a:r>
            <a:rPr lang="en-US" sz="1200">
              <a:latin typeface="Times New Roman" pitchFamily="18" charset="0"/>
              <a:ea typeface="Tahoma" pitchFamily="34" charset="0"/>
              <a:cs typeface="Times New Roman" pitchFamily="18" charset="0"/>
            </a:rPr>
            <a:t>Kualitas pelayanan</a:t>
          </a:r>
          <a:endParaRPr lang="id-ID" sz="1200">
            <a:latin typeface="Times New Roman" pitchFamily="18" charset="0"/>
            <a:ea typeface="Tahoma" pitchFamily="34" charset="0"/>
            <a:cs typeface="Times New Roman" pitchFamily="18" charset="0"/>
          </a:endParaRPr>
        </a:p>
      </dgm:t>
    </dgm:pt>
    <dgm:pt modelId="{CD6028EB-E929-4F11-ACDC-B71CF6B2F7BD}" type="parTrans" cxnId="{92BA5EF3-9146-4F81-9E1F-938AD08F9CC4}">
      <dgm:prSet/>
      <dgm:spPr/>
      <dgm:t>
        <a:bodyPr/>
        <a:lstStyle/>
        <a:p>
          <a:endParaRPr lang="id-ID"/>
        </a:p>
      </dgm:t>
    </dgm:pt>
    <dgm:pt modelId="{BEB729BA-4727-458B-A33F-FE1C78609415}" type="sibTrans" cxnId="{92BA5EF3-9146-4F81-9E1F-938AD08F9CC4}">
      <dgm:prSet/>
      <dgm:spPr/>
      <dgm:t>
        <a:bodyPr/>
        <a:lstStyle/>
        <a:p>
          <a:endParaRPr lang="id-ID"/>
        </a:p>
      </dgm:t>
    </dgm:pt>
    <dgm:pt modelId="{4BE0CB62-1B8E-4125-979C-D09C7636EB91}">
      <dgm:prSet phldrT="[Text]" custT="1"/>
      <dgm:spPr/>
      <dgm:t>
        <a:bodyPr/>
        <a:lstStyle/>
        <a:p>
          <a:r>
            <a:rPr lang="en-US" sz="1200" i="0">
              <a:latin typeface="Times New Roman" pitchFamily="18" charset="0"/>
              <a:ea typeface="Tahoma" pitchFamily="34" charset="0"/>
              <a:cs typeface="Times New Roman" pitchFamily="18" charset="0"/>
            </a:rPr>
            <a:t>bukti fisik</a:t>
          </a:r>
        </a:p>
      </dgm:t>
    </dgm:pt>
    <dgm:pt modelId="{22592877-3C9D-46B3-8634-6F8796F6C4CF}" type="parTrans" cxnId="{D50DCD9A-48C8-4539-91D6-7D341BD8669D}">
      <dgm:prSet>
        <dgm:style>
          <a:lnRef idx="1">
            <a:schemeClr val="dk1"/>
          </a:lnRef>
          <a:fillRef idx="0">
            <a:schemeClr val="dk1"/>
          </a:fillRef>
          <a:effectRef idx="0">
            <a:schemeClr val="dk1"/>
          </a:effectRef>
          <a:fontRef idx="minor">
            <a:schemeClr val="tx1"/>
          </a:fontRef>
        </dgm:style>
      </dgm:prSet>
      <dgm:spPr/>
      <dgm:t>
        <a:bodyPr/>
        <a:lstStyle/>
        <a:p>
          <a:endParaRPr lang="id-ID"/>
        </a:p>
      </dgm:t>
    </dgm:pt>
    <dgm:pt modelId="{27841A2F-4B8F-4E4B-A7CD-5A7F32181E00}" type="sibTrans" cxnId="{D50DCD9A-48C8-4539-91D6-7D341BD8669D}">
      <dgm:prSet/>
      <dgm:spPr/>
      <dgm:t>
        <a:bodyPr/>
        <a:lstStyle/>
        <a:p>
          <a:endParaRPr lang="id-ID"/>
        </a:p>
      </dgm:t>
    </dgm:pt>
    <dgm:pt modelId="{D3E3638D-F5E5-448B-81C1-BF992BB827C4}">
      <dgm:prSet phldrT="[Text]" custT="1"/>
      <dgm:spPr/>
      <dgm:t>
        <a:bodyPr/>
        <a:lstStyle/>
        <a:p>
          <a:r>
            <a:rPr lang="en-US" sz="1200" i="0">
              <a:latin typeface="Times New Roman" pitchFamily="18" charset="0"/>
              <a:ea typeface="Tahoma" pitchFamily="34" charset="0"/>
              <a:cs typeface="Times New Roman" pitchFamily="18" charset="0"/>
            </a:rPr>
            <a:t>empati</a:t>
          </a:r>
          <a:endParaRPr lang="id-ID" sz="1200" i="0">
            <a:latin typeface="Times New Roman" pitchFamily="18" charset="0"/>
            <a:ea typeface="Tahoma" pitchFamily="34" charset="0"/>
            <a:cs typeface="Times New Roman" pitchFamily="18" charset="0"/>
          </a:endParaRPr>
        </a:p>
      </dgm:t>
    </dgm:pt>
    <dgm:pt modelId="{E9726B0B-7F94-47CF-B53A-C7E15869A934}" type="parTrans" cxnId="{67A432EC-0ED4-4F7F-952D-45D3AD203DAA}">
      <dgm:prSet>
        <dgm:style>
          <a:lnRef idx="1">
            <a:schemeClr val="dk1"/>
          </a:lnRef>
          <a:fillRef idx="0">
            <a:schemeClr val="dk1"/>
          </a:fillRef>
          <a:effectRef idx="0">
            <a:schemeClr val="dk1"/>
          </a:effectRef>
          <a:fontRef idx="minor">
            <a:schemeClr val="tx1"/>
          </a:fontRef>
        </dgm:style>
      </dgm:prSet>
      <dgm:spPr/>
      <dgm:t>
        <a:bodyPr/>
        <a:lstStyle/>
        <a:p>
          <a:endParaRPr lang="id-ID"/>
        </a:p>
      </dgm:t>
    </dgm:pt>
    <dgm:pt modelId="{0BAE99D7-4BE4-48F7-AE74-D7FD3A81912A}" type="sibTrans" cxnId="{67A432EC-0ED4-4F7F-952D-45D3AD203DAA}">
      <dgm:prSet/>
      <dgm:spPr/>
      <dgm:t>
        <a:bodyPr/>
        <a:lstStyle/>
        <a:p>
          <a:endParaRPr lang="id-ID"/>
        </a:p>
      </dgm:t>
    </dgm:pt>
    <dgm:pt modelId="{8BA853BD-F102-4ABC-B7CA-1150EDC3B43B}">
      <dgm:prSet custT="1"/>
      <dgm:spPr/>
      <dgm:t>
        <a:bodyPr/>
        <a:lstStyle/>
        <a:p>
          <a:r>
            <a:rPr lang="en-US" sz="1200" i="0">
              <a:latin typeface="Times New Roman" pitchFamily="18" charset="0"/>
              <a:ea typeface="Tahoma" pitchFamily="34" charset="0"/>
              <a:cs typeface="Times New Roman" pitchFamily="18" charset="0"/>
            </a:rPr>
            <a:t>jaminan</a:t>
          </a:r>
          <a:endParaRPr lang="id-ID" sz="1200" i="0">
            <a:latin typeface="Times New Roman" pitchFamily="18" charset="0"/>
            <a:ea typeface="Tahoma" pitchFamily="34" charset="0"/>
            <a:cs typeface="Times New Roman" pitchFamily="18" charset="0"/>
          </a:endParaRPr>
        </a:p>
      </dgm:t>
    </dgm:pt>
    <dgm:pt modelId="{1C0AB220-6560-481B-9A4D-0BA39BE317CA}" type="parTrans" cxnId="{48B1E326-97BC-46C1-A170-EFE86C599DC4}">
      <dgm:prSet>
        <dgm:style>
          <a:lnRef idx="1">
            <a:schemeClr val="dk1"/>
          </a:lnRef>
          <a:fillRef idx="0">
            <a:schemeClr val="dk1"/>
          </a:fillRef>
          <a:effectRef idx="0">
            <a:schemeClr val="dk1"/>
          </a:effectRef>
          <a:fontRef idx="minor">
            <a:schemeClr val="tx1"/>
          </a:fontRef>
        </dgm:style>
      </dgm:prSet>
      <dgm:spPr/>
      <dgm:t>
        <a:bodyPr/>
        <a:lstStyle/>
        <a:p>
          <a:endParaRPr lang="id-ID"/>
        </a:p>
      </dgm:t>
    </dgm:pt>
    <dgm:pt modelId="{5D3A249E-8D97-49ED-8FFF-999A6042C188}" type="sibTrans" cxnId="{48B1E326-97BC-46C1-A170-EFE86C599DC4}">
      <dgm:prSet/>
      <dgm:spPr/>
      <dgm:t>
        <a:bodyPr/>
        <a:lstStyle/>
        <a:p>
          <a:endParaRPr lang="id-ID"/>
        </a:p>
      </dgm:t>
    </dgm:pt>
    <dgm:pt modelId="{2CB8A2B7-2096-4FA2-A1E5-83A86DE521FC}">
      <dgm:prSet custT="1"/>
      <dgm:spPr/>
      <dgm:t>
        <a:bodyPr/>
        <a:lstStyle/>
        <a:p>
          <a:r>
            <a:rPr lang="en-US" sz="1200" i="0">
              <a:latin typeface="Times New Roman" pitchFamily="18" charset="0"/>
              <a:ea typeface="Tahoma" pitchFamily="34" charset="0"/>
              <a:cs typeface="Times New Roman" pitchFamily="18" charset="0"/>
            </a:rPr>
            <a:t>daya tanggap</a:t>
          </a:r>
          <a:endParaRPr lang="id-ID" sz="1200" i="0">
            <a:latin typeface="Times New Roman" pitchFamily="18" charset="0"/>
            <a:ea typeface="Tahoma" pitchFamily="34" charset="0"/>
            <a:cs typeface="Times New Roman" pitchFamily="18" charset="0"/>
          </a:endParaRPr>
        </a:p>
      </dgm:t>
    </dgm:pt>
    <dgm:pt modelId="{309100F8-63C3-4E9E-827A-FD999F0E1299}" type="parTrans" cxnId="{66A96852-0BBC-41A3-B0B1-63B7882E2858}">
      <dgm:prSet>
        <dgm:style>
          <a:lnRef idx="1">
            <a:schemeClr val="dk1"/>
          </a:lnRef>
          <a:fillRef idx="0">
            <a:schemeClr val="dk1"/>
          </a:fillRef>
          <a:effectRef idx="0">
            <a:schemeClr val="dk1"/>
          </a:effectRef>
          <a:fontRef idx="minor">
            <a:schemeClr val="tx1"/>
          </a:fontRef>
        </dgm:style>
      </dgm:prSet>
      <dgm:spPr/>
      <dgm:t>
        <a:bodyPr/>
        <a:lstStyle/>
        <a:p>
          <a:endParaRPr lang="id-ID"/>
        </a:p>
      </dgm:t>
    </dgm:pt>
    <dgm:pt modelId="{A5B81BD6-9ABE-4025-86C2-18117C46EB51}" type="sibTrans" cxnId="{66A96852-0BBC-41A3-B0B1-63B7882E2858}">
      <dgm:prSet/>
      <dgm:spPr/>
      <dgm:t>
        <a:bodyPr/>
        <a:lstStyle/>
        <a:p>
          <a:endParaRPr lang="id-ID"/>
        </a:p>
      </dgm:t>
    </dgm:pt>
    <dgm:pt modelId="{09DA4B6F-52A4-48DF-802F-776DF822DF8E}">
      <dgm:prSet custT="1"/>
      <dgm:spPr/>
      <dgm:t>
        <a:bodyPr/>
        <a:lstStyle/>
        <a:p>
          <a:r>
            <a:rPr lang="en-US" sz="1200" i="0">
              <a:latin typeface="Times New Roman" pitchFamily="18" charset="0"/>
              <a:ea typeface="Tahoma" pitchFamily="34" charset="0"/>
              <a:cs typeface="Times New Roman" pitchFamily="18" charset="0"/>
            </a:rPr>
            <a:t>keandalan</a:t>
          </a:r>
          <a:endParaRPr lang="id-ID" sz="1200" i="0">
            <a:latin typeface="Times New Roman" pitchFamily="18" charset="0"/>
            <a:ea typeface="Tahoma" pitchFamily="34" charset="0"/>
            <a:cs typeface="Times New Roman" pitchFamily="18" charset="0"/>
          </a:endParaRPr>
        </a:p>
      </dgm:t>
    </dgm:pt>
    <dgm:pt modelId="{43AA79CC-D8FD-4E92-A4DC-EDFA011C555B}" type="parTrans" cxnId="{1070D429-59DE-4633-86F9-81D48DC2FEB4}">
      <dgm:prSet>
        <dgm:style>
          <a:lnRef idx="1">
            <a:schemeClr val="dk1"/>
          </a:lnRef>
          <a:fillRef idx="0">
            <a:schemeClr val="dk1"/>
          </a:fillRef>
          <a:effectRef idx="0">
            <a:schemeClr val="dk1"/>
          </a:effectRef>
          <a:fontRef idx="minor">
            <a:schemeClr val="tx1"/>
          </a:fontRef>
        </dgm:style>
      </dgm:prSet>
      <dgm:spPr/>
      <dgm:t>
        <a:bodyPr/>
        <a:lstStyle/>
        <a:p>
          <a:endParaRPr lang="id-ID"/>
        </a:p>
      </dgm:t>
    </dgm:pt>
    <dgm:pt modelId="{5A582B01-6EF9-4B49-B096-39A2474E732C}" type="sibTrans" cxnId="{1070D429-59DE-4633-86F9-81D48DC2FEB4}">
      <dgm:prSet/>
      <dgm:spPr/>
      <dgm:t>
        <a:bodyPr/>
        <a:lstStyle/>
        <a:p>
          <a:endParaRPr lang="id-ID"/>
        </a:p>
      </dgm:t>
    </dgm:pt>
    <dgm:pt modelId="{76B775BE-7AD1-478B-AF65-CBE5CE5116EC}">
      <dgm:prSet custT="1"/>
      <dgm:spPr/>
      <dgm:t>
        <a:bodyPr/>
        <a:lstStyle/>
        <a:p>
          <a:r>
            <a:rPr lang="en-US" sz="1200">
              <a:latin typeface="Times New Roman" pitchFamily="18" charset="0"/>
              <a:ea typeface="Tahoma" pitchFamily="34" charset="0"/>
              <a:cs typeface="Times New Roman" pitchFamily="18" charset="0"/>
            </a:rPr>
            <a:t>Kepuasan konsumen</a:t>
          </a:r>
          <a:endParaRPr lang="id-ID" sz="1200">
            <a:latin typeface="Times New Roman" pitchFamily="18" charset="0"/>
            <a:ea typeface="Tahoma" pitchFamily="34" charset="0"/>
            <a:cs typeface="Times New Roman" pitchFamily="18" charset="0"/>
          </a:endParaRPr>
        </a:p>
      </dgm:t>
    </dgm:pt>
    <dgm:pt modelId="{ACFFF1CD-E58B-45E1-88BC-400DA5B532E6}" type="parTrans" cxnId="{A55BDD33-0E3B-4128-B083-9A380614EB35}">
      <dgm:prSet/>
      <dgm:spPr/>
      <dgm:t>
        <a:bodyPr/>
        <a:lstStyle/>
        <a:p>
          <a:endParaRPr lang="id-ID"/>
        </a:p>
      </dgm:t>
    </dgm:pt>
    <dgm:pt modelId="{37C407B3-7218-4716-8512-EB2B5DE46F83}" type="sibTrans" cxnId="{A55BDD33-0E3B-4128-B083-9A380614EB35}">
      <dgm:prSet/>
      <dgm:spPr/>
      <dgm:t>
        <a:bodyPr/>
        <a:lstStyle/>
        <a:p>
          <a:endParaRPr lang="id-ID"/>
        </a:p>
      </dgm:t>
    </dgm:pt>
    <dgm:pt modelId="{5132746B-F1A5-4C17-9D88-659637226A94}" type="pres">
      <dgm:prSet presAssocID="{B19910DC-E12F-458C-BDB1-0237DBEC28C6}" presName="diagram" presStyleCnt="0">
        <dgm:presLayoutVars>
          <dgm:chPref val="1"/>
          <dgm:dir val="rev"/>
          <dgm:animOne val="branch"/>
          <dgm:animLvl val="lvl"/>
          <dgm:resizeHandles val="exact"/>
        </dgm:presLayoutVars>
      </dgm:prSet>
      <dgm:spPr/>
      <dgm:t>
        <a:bodyPr/>
        <a:lstStyle/>
        <a:p>
          <a:endParaRPr lang="id-ID"/>
        </a:p>
      </dgm:t>
    </dgm:pt>
    <dgm:pt modelId="{2A8BA814-3E1B-4B25-8B03-9FDCA1A48182}" type="pres">
      <dgm:prSet presAssocID="{76B775BE-7AD1-478B-AF65-CBE5CE5116EC}" presName="root1" presStyleCnt="0"/>
      <dgm:spPr/>
    </dgm:pt>
    <dgm:pt modelId="{797BED6E-76AF-49AB-9E25-1AC819F9DE26}" type="pres">
      <dgm:prSet presAssocID="{76B775BE-7AD1-478B-AF65-CBE5CE5116EC}" presName="LevelOneTextNode" presStyleLbl="node0" presStyleIdx="0" presStyleCnt="1">
        <dgm:presLayoutVars>
          <dgm:chPref val="3"/>
        </dgm:presLayoutVars>
      </dgm:prSet>
      <dgm:spPr>
        <a:prstGeom prst="ellipse">
          <a:avLst/>
        </a:prstGeom>
      </dgm:spPr>
      <dgm:t>
        <a:bodyPr/>
        <a:lstStyle/>
        <a:p>
          <a:endParaRPr lang="id-ID"/>
        </a:p>
      </dgm:t>
    </dgm:pt>
    <dgm:pt modelId="{D542FE07-1731-4C9D-AB1F-4730F3E3F0D9}" type="pres">
      <dgm:prSet presAssocID="{76B775BE-7AD1-478B-AF65-CBE5CE5116EC}" presName="level2hierChild" presStyleCnt="0"/>
      <dgm:spPr/>
    </dgm:pt>
    <dgm:pt modelId="{7BA185C8-9728-4B79-A7F1-1090DDD751A9}" type="pres">
      <dgm:prSet presAssocID="{CD6028EB-E929-4F11-ACDC-B71CF6B2F7BD}" presName="conn2-1" presStyleLbl="parChTrans1D2" presStyleIdx="0" presStyleCnt="1"/>
      <dgm:spPr/>
      <dgm:t>
        <a:bodyPr/>
        <a:lstStyle/>
        <a:p>
          <a:endParaRPr lang="id-ID"/>
        </a:p>
      </dgm:t>
    </dgm:pt>
    <dgm:pt modelId="{C1F4F686-AA0E-4D7C-BFF9-4A3813B4F964}" type="pres">
      <dgm:prSet presAssocID="{CD6028EB-E929-4F11-ACDC-B71CF6B2F7BD}" presName="connTx" presStyleLbl="parChTrans1D2" presStyleIdx="0" presStyleCnt="1"/>
      <dgm:spPr/>
      <dgm:t>
        <a:bodyPr/>
        <a:lstStyle/>
        <a:p>
          <a:endParaRPr lang="id-ID"/>
        </a:p>
      </dgm:t>
    </dgm:pt>
    <dgm:pt modelId="{75F392E5-7E06-4642-8BA6-E4282618A5A6}" type="pres">
      <dgm:prSet presAssocID="{F98FB353-6BBD-4FAA-A180-E0C3D3F768A2}" presName="root2" presStyleCnt="0"/>
      <dgm:spPr/>
    </dgm:pt>
    <dgm:pt modelId="{5744AE0B-2D37-4FE4-92D6-DB71F07DDFB4}" type="pres">
      <dgm:prSet presAssocID="{F98FB353-6BBD-4FAA-A180-E0C3D3F768A2}" presName="LevelTwoTextNode" presStyleLbl="node2" presStyleIdx="0" presStyleCnt="1">
        <dgm:presLayoutVars>
          <dgm:chPref val="3"/>
        </dgm:presLayoutVars>
      </dgm:prSet>
      <dgm:spPr>
        <a:prstGeom prst="ellipse">
          <a:avLst/>
        </a:prstGeom>
      </dgm:spPr>
      <dgm:t>
        <a:bodyPr/>
        <a:lstStyle/>
        <a:p>
          <a:endParaRPr lang="id-ID"/>
        </a:p>
      </dgm:t>
    </dgm:pt>
    <dgm:pt modelId="{CD3AB07C-DF30-42DA-A663-6B08F31CE8B7}" type="pres">
      <dgm:prSet presAssocID="{F98FB353-6BBD-4FAA-A180-E0C3D3F768A2}" presName="level3hierChild" presStyleCnt="0"/>
      <dgm:spPr/>
    </dgm:pt>
    <dgm:pt modelId="{2A9FF5DC-04E7-4E91-8B70-3AD0FAB8D647}" type="pres">
      <dgm:prSet presAssocID="{22592877-3C9D-46B3-8634-6F8796F6C4CF}" presName="conn2-1" presStyleLbl="parChTrans1D3" presStyleIdx="0" presStyleCnt="5"/>
      <dgm:spPr>
        <a:prstGeom prst="leftArrow">
          <a:avLst/>
        </a:prstGeom>
      </dgm:spPr>
      <dgm:t>
        <a:bodyPr/>
        <a:lstStyle/>
        <a:p>
          <a:endParaRPr lang="id-ID"/>
        </a:p>
      </dgm:t>
    </dgm:pt>
    <dgm:pt modelId="{8F40C86A-868B-4926-B1F3-6F6B4ED18774}" type="pres">
      <dgm:prSet presAssocID="{22592877-3C9D-46B3-8634-6F8796F6C4CF}" presName="connTx" presStyleLbl="parChTrans1D3" presStyleIdx="0" presStyleCnt="5"/>
      <dgm:spPr/>
      <dgm:t>
        <a:bodyPr/>
        <a:lstStyle/>
        <a:p>
          <a:endParaRPr lang="id-ID"/>
        </a:p>
      </dgm:t>
    </dgm:pt>
    <dgm:pt modelId="{BF8A007E-065D-470D-8560-86727AD56009}" type="pres">
      <dgm:prSet presAssocID="{4BE0CB62-1B8E-4125-979C-D09C7636EB91}" presName="root2" presStyleCnt="0"/>
      <dgm:spPr/>
      <dgm:t>
        <a:bodyPr/>
        <a:lstStyle/>
        <a:p>
          <a:endParaRPr lang="id-ID"/>
        </a:p>
      </dgm:t>
    </dgm:pt>
    <dgm:pt modelId="{CC71A60D-391B-4EA1-A64A-742AF0D18D9D}" type="pres">
      <dgm:prSet presAssocID="{4BE0CB62-1B8E-4125-979C-D09C7636EB91}" presName="LevelTwoTextNode" presStyleLbl="node3" presStyleIdx="0" presStyleCnt="5" custScaleX="48944" custScaleY="38555" custLinFactX="-17206" custLinFactNeighborX="-100000" custLinFactNeighborY="-164">
        <dgm:presLayoutVars>
          <dgm:chPref val="3"/>
        </dgm:presLayoutVars>
      </dgm:prSet>
      <dgm:spPr>
        <a:prstGeom prst="ellipse">
          <a:avLst/>
        </a:prstGeom>
      </dgm:spPr>
      <dgm:t>
        <a:bodyPr/>
        <a:lstStyle/>
        <a:p>
          <a:endParaRPr lang="id-ID"/>
        </a:p>
      </dgm:t>
    </dgm:pt>
    <dgm:pt modelId="{A3A2799D-2114-4A93-9A52-20AB5601AB23}" type="pres">
      <dgm:prSet presAssocID="{4BE0CB62-1B8E-4125-979C-D09C7636EB91}" presName="level3hierChild" presStyleCnt="0"/>
      <dgm:spPr/>
      <dgm:t>
        <a:bodyPr/>
        <a:lstStyle/>
        <a:p>
          <a:endParaRPr lang="id-ID"/>
        </a:p>
      </dgm:t>
    </dgm:pt>
    <dgm:pt modelId="{0C7FB2E4-EF68-42C9-9B7F-254744CE8819}" type="pres">
      <dgm:prSet presAssocID="{43AA79CC-D8FD-4E92-A4DC-EDFA011C555B}" presName="conn2-1" presStyleLbl="parChTrans1D3" presStyleIdx="1" presStyleCnt="5"/>
      <dgm:spPr>
        <a:prstGeom prst="leftArrow">
          <a:avLst/>
        </a:prstGeom>
      </dgm:spPr>
      <dgm:t>
        <a:bodyPr/>
        <a:lstStyle/>
        <a:p>
          <a:endParaRPr lang="id-ID"/>
        </a:p>
      </dgm:t>
    </dgm:pt>
    <dgm:pt modelId="{7DAAEC3C-E5FF-49DF-A5F3-457783272967}" type="pres">
      <dgm:prSet presAssocID="{43AA79CC-D8FD-4E92-A4DC-EDFA011C555B}" presName="connTx" presStyleLbl="parChTrans1D3" presStyleIdx="1" presStyleCnt="5"/>
      <dgm:spPr/>
      <dgm:t>
        <a:bodyPr/>
        <a:lstStyle/>
        <a:p>
          <a:endParaRPr lang="id-ID"/>
        </a:p>
      </dgm:t>
    </dgm:pt>
    <dgm:pt modelId="{D1343DBA-1DB1-44E9-8BF5-168970E169AF}" type="pres">
      <dgm:prSet presAssocID="{09DA4B6F-52A4-48DF-802F-776DF822DF8E}" presName="root2" presStyleCnt="0"/>
      <dgm:spPr/>
      <dgm:t>
        <a:bodyPr/>
        <a:lstStyle/>
        <a:p>
          <a:endParaRPr lang="id-ID"/>
        </a:p>
      </dgm:t>
    </dgm:pt>
    <dgm:pt modelId="{D792CC3A-85B7-4646-A627-C4F3C03147F3}" type="pres">
      <dgm:prSet presAssocID="{09DA4B6F-52A4-48DF-802F-776DF822DF8E}" presName="LevelTwoTextNode" presStyleLbl="node3" presStyleIdx="1" presStyleCnt="5" custScaleX="48765" custScaleY="38555" custLinFactX="-17253" custLinFactNeighborX="-100000" custLinFactNeighborY="-3678">
        <dgm:presLayoutVars>
          <dgm:chPref val="3"/>
        </dgm:presLayoutVars>
      </dgm:prSet>
      <dgm:spPr>
        <a:prstGeom prst="ellipse">
          <a:avLst/>
        </a:prstGeom>
      </dgm:spPr>
      <dgm:t>
        <a:bodyPr/>
        <a:lstStyle/>
        <a:p>
          <a:endParaRPr lang="id-ID"/>
        </a:p>
      </dgm:t>
    </dgm:pt>
    <dgm:pt modelId="{AE7726AF-49CB-4AF2-B05E-563E88BC4DD0}" type="pres">
      <dgm:prSet presAssocID="{09DA4B6F-52A4-48DF-802F-776DF822DF8E}" presName="level3hierChild" presStyleCnt="0"/>
      <dgm:spPr/>
      <dgm:t>
        <a:bodyPr/>
        <a:lstStyle/>
        <a:p>
          <a:endParaRPr lang="id-ID"/>
        </a:p>
      </dgm:t>
    </dgm:pt>
    <dgm:pt modelId="{E91D5D67-FB4B-4499-845B-021DABBBAA51}" type="pres">
      <dgm:prSet presAssocID="{309100F8-63C3-4E9E-827A-FD999F0E1299}" presName="conn2-1" presStyleLbl="parChTrans1D3" presStyleIdx="2" presStyleCnt="5"/>
      <dgm:spPr>
        <a:prstGeom prst="leftArrow">
          <a:avLst/>
        </a:prstGeom>
      </dgm:spPr>
      <dgm:t>
        <a:bodyPr/>
        <a:lstStyle/>
        <a:p>
          <a:endParaRPr lang="id-ID"/>
        </a:p>
      </dgm:t>
    </dgm:pt>
    <dgm:pt modelId="{0556DB89-8045-4D0E-BF76-8031E1E6A51D}" type="pres">
      <dgm:prSet presAssocID="{309100F8-63C3-4E9E-827A-FD999F0E1299}" presName="connTx" presStyleLbl="parChTrans1D3" presStyleIdx="2" presStyleCnt="5"/>
      <dgm:spPr/>
      <dgm:t>
        <a:bodyPr/>
        <a:lstStyle/>
        <a:p>
          <a:endParaRPr lang="id-ID"/>
        </a:p>
      </dgm:t>
    </dgm:pt>
    <dgm:pt modelId="{E0A1A00F-5C13-480F-B173-2C10E22C210F}" type="pres">
      <dgm:prSet presAssocID="{2CB8A2B7-2096-4FA2-A1E5-83A86DE521FC}" presName="root2" presStyleCnt="0"/>
      <dgm:spPr/>
      <dgm:t>
        <a:bodyPr/>
        <a:lstStyle/>
        <a:p>
          <a:endParaRPr lang="id-ID"/>
        </a:p>
      </dgm:t>
    </dgm:pt>
    <dgm:pt modelId="{92FA8F53-0A73-4A5E-B7F6-18BB196726D6}" type="pres">
      <dgm:prSet presAssocID="{2CB8A2B7-2096-4FA2-A1E5-83A86DE521FC}" presName="LevelTwoTextNode" presStyleLbl="node3" presStyleIdx="2" presStyleCnt="5" custScaleX="48623" custScaleY="38555" custLinFactX="-17253" custLinFactNeighborX="-100000" custLinFactNeighborY="-7355">
        <dgm:presLayoutVars>
          <dgm:chPref val="3"/>
        </dgm:presLayoutVars>
      </dgm:prSet>
      <dgm:spPr>
        <a:prstGeom prst="ellipse">
          <a:avLst/>
        </a:prstGeom>
      </dgm:spPr>
      <dgm:t>
        <a:bodyPr/>
        <a:lstStyle/>
        <a:p>
          <a:endParaRPr lang="id-ID"/>
        </a:p>
      </dgm:t>
    </dgm:pt>
    <dgm:pt modelId="{186BA4B4-38E0-4C7B-B384-03F0C2766109}" type="pres">
      <dgm:prSet presAssocID="{2CB8A2B7-2096-4FA2-A1E5-83A86DE521FC}" presName="level3hierChild" presStyleCnt="0"/>
      <dgm:spPr/>
      <dgm:t>
        <a:bodyPr/>
        <a:lstStyle/>
        <a:p>
          <a:endParaRPr lang="id-ID"/>
        </a:p>
      </dgm:t>
    </dgm:pt>
    <dgm:pt modelId="{E7FEDE0A-00D4-44F4-8457-7B8E5F65DF4E}" type="pres">
      <dgm:prSet presAssocID="{1C0AB220-6560-481B-9A4D-0BA39BE317CA}" presName="conn2-1" presStyleLbl="parChTrans1D3" presStyleIdx="3" presStyleCnt="5"/>
      <dgm:spPr>
        <a:prstGeom prst="leftArrow">
          <a:avLst/>
        </a:prstGeom>
      </dgm:spPr>
      <dgm:t>
        <a:bodyPr/>
        <a:lstStyle/>
        <a:p>
          <a:endParaRPr lang="id-ID"/>
        </a:p>
      </dgm:t>
    </dgm:pt>
    <dgm:pt modelId="{1F1E7FDB-DC90-4528-B40A-B56DDAB7475D}" type="pres">
      <dgm:prSet presAssocID="{1C0AB220-6560-481B-9A4D-0BA39BE317CA}" presName="connTx" presStyleLbl="parChTrans1D3" presStyleIdx="3" presStyleCnt="5"/>
      <dgm:spPr/>
      <dgm:t>
        <a:bodyPr/>
        <a:lstStyle/>
        <a:p>
          <a:endParaRPr lang="id-ID"/>
        </a:p>
      </dgm:t>
    </dgm:pt>
    <dgm:pt modelId="{28BA7F8F-943B-4A0F-AAD6-EE779E1B6563}" type="pres">
      <dgm:prSet presAssocID="{8BA853BD-F102-4ABC-B7CA-1150EDC3B43B}" presName="root2" presStyleCnt="0"/>
      <dgm:spPr/>
      <dgm:t>
        <a:bodyPr/>
        <a:lstStyle/>
        <a:p>
          <a:endParaRPr lang="id-ID"/>
        </a:p>
      </dgm:t>
    </dgm:pt>
    <dgm:pt modelId="{F8652AC5-82BD-45A3-ACF8-026C989FCA50}" type="pres">
      <dgm:prSet presAssocID="{8BA853BD-F102-4ABC-B7CA-1150EDC3B43B}" presName="LevelTwoTextNode" presStyleLbl="node3" presStyleIdx="3" presStyleCnt="5" custScaleX="49086" custScaleY="38555" custLinFactX="-17253" custLinFactNeighborX="-100000" custLinFactNeighborY="-9194">
        <dgm:presLayoutVars>
          <dgm:chPref val="3"/>
        </dgm:presLayoutVars>
      </dgm:prSet>
      <dgm:spPr>
        <a:prstGeom prst="ellipse">
          <a:avLst/>
        </a:prstGeom>
      </dgm:spPr>
      <dgm:t>
        <a:bodyPr/>
        <a:lstStyle/>
        <a:p>
          <a:endParaRPr lang="id-ID"/>
        </a:p>
      </dgm:t>
    </dgm:pt>
    <dgm:pt modelId="{E3F33E50-BDAB-41A8-A02F-7819A4951826}" type="pres">
      <dgm:prSet presAssocID="{8BA853BD-F102-4ABC-B7CA-1150EDC3B43B}" presName="level3hierChild" presStyleCnt="0"/>
      <dgm:spPr/>
      <dgm:t>
        <a:bodyPr/>
        <a:lstStyle/>
        <a:p>
          <a:endParaRPr lang="id-ID"/>
        </a:p>
      </dgm:t>
    </dgm:pt>
    <dgm:pt modelId="{F163DB7D-84A8-42D3-A7C3-70AD13BCDCF8}" type="pres">
      <dgm:prSet presAssocID="{E9726B0B-7F94-47CF-B53A-C7E15869A934}" presName="conn2-1" presStyleLbl="parChTrans1D3" presStyleIdx="4" presStyleCnt="5"/>
      <dgm:spPr>
        <a:prstGeom prst="leftArrow">
          <a:avLst/>
        </a:prstGeom>
      </dgm:spPr>
      <dgm:t>
        <a:bodyPr/>
        <a:lstStyle/>
        <a:p>
          <a:endParaRPr lang="id-ID"/>
        </a:p>
      </dgm:t>
    </dgm:pt>
    <dgm:pt modelId="{2667F3CB-D883-4D9C-B42F-D4CFEB4067EA}" type="pres">
      <dgm:prSet presAssocID="{E9726B0B-7F94-47CF-B53A-C7E15869A934}" presName="connTx" presStyleLbl="parChTrans1D3" presStyleIdx="4" presStyleCnt="5"/>
      <dgm:spPr/>
      <dgm:t>
        <a:bodyPr/>
        <a:lstStyle/>
        <a:p>
          <a:endParaRPr lang="id-ID"/>
        </a:p>
      </dgm:t>
    </dgm:pt>
    <dgm:pt modelId="{2350B2E7-AB26-4ED9-8E3F-946DCFF09E03}" type="pres">
      <dgm:prSet presAssocID="{D3E3638D-F5E5-448B-81C1-BF992BB827C4}" presName="root2" presStyleCnt="0"/>
      <dgm:spPr/>
      <dgm:t>
        <a:bodyPr/>
        <a:lstStyle/>
        <a:p>
          <a:endParaRPr lang="id-ID"/>
        </a:p>
      </dgm:t>
    </dgm:pt>
    <dgm:pt modelId="{40672262-DDE4-4731-B581-2E7DEC11E4D3}" type="pres">
      <dgm:prSet presAssocID="{D3E3638D-F5E5-448B-81C1-BF992BB827C4}" presName="LevelTwoTextNode" presStyleLbl="node3" presStyleIdx="4" presStyleCnt="5" custScaleX="49228" custScaleY="38555" custLinFactX="-17253" custLinFactNeighborX="-100000" custLinFactNeighborY="-9194">
        <dgm:presLayoutVars>
          <dgm:chPref val="3"/>
        </dgm:presLayoutVars>
      </dgm:prSet>
      <dgm:spPr>
        <a:prstGeom prst="ellipse">
          <a:avLst/>
        </a:prstGeom>
      </dgm:spPr>
      <dgm:t>
        <a:bodyPr/>
        <a:lstStyle/>
        <a:p>
          <a:endParaRPr lang="id-ID"/>
        </a:p>
      </dgm:t>
    </dgm:pt>
    <dgm:pt modelId="{EA20952A-03CC-48CC-B5F9-6C86408413FB}" type="pres">
      <dgm:prSet presAssocID="{D3E3638D-F5E5-448B-81C1-BF992BB827C4}" presName="level3hierChild" presStyleCnt="0"/>
      <dgm:spPr/>
      <dgm:t>
        <a:bodyPr/>
        <a:lstStyle/>
        <a:p>
          <a:endParaRPr lang="id-ID"/>
        </a:p>
      </dgm:t>
    </dgm:pt>
  </dgm:ptLst>
  <dgm:cxnLst>
    <dgm:cxn modelId="{D60266E7-9B89-451D-B3A6-44D42FB6D012}" type="presOf" srcId="{CD6028EB-E929-4F11-ACDC-B71CF6B2F7BD}" destId="{7BA185C8-9728-4B79-A7F1-1090DDD751A9}" srcOrd="0" destOrd="0" presId="urn:microsoft.com/office/officeart/2005/8/layout/hierarchy2"/>
    <dgm:cxn modelId="{C26C159D-6A69-4AAA-9BA0-A27A1D79B785}" type="presOf" srcId="{309100F8-63C3-4E9E-827A-FD999F0E1299}" destId="{0556DB89-8045-4D0E-BF76-8031E1E6A51D}" srcOrd="1" destOrd="0" presId="urn:microsoft.com/office/officeart/2005/8/layout/hierarchy2"/>
    <dgm:cxn modelId="{4625514C-E8E7-4749-BC6E-3B88A2444806}" type="presOf" srcId="{CD6028EB-E929-4F11-ACDC-B71CF6B2F7BD}" destId="{C1F4F686-AA0E-4D7C-BFF9-4A3813B4F964}" srcOrd="1" destOrd="0" presId="urn:microsoft.com/office/officeart/2005/8/layout/hierarchy2"/>
    <dgm:cxn modelId="{D9D21CF6-9287-46E1-966B-1F488E9C2741}" type="presOf" srcId="{E9726B0B-7F94-47CF-B53A-C7E15869A934}" destId="{2667F3CB-D883-4D9C-B42F-D4CFEB4067EA}" srcOrd="1" destOrd="0" presId="urn:microsoft.com/office/officeart/2005/8/layout/hierarchy2"/>
    <dgm:cxn modelId="{CA6F61E7-6889-4AD2-AE5B-69A15937AE87}" type="presOf" srcId="{4BE0CB62-1B8E-4125-979C-D09C7636EB91}" destId="{CC71A60D-391B-4EA1-A64A-742AF0D18D9D}" srcOrd="0" destOrd="0" presId="urn:microsoft.com/office/officeart/2005/8/layout/hierarchy2"/>
    <dgm:cxn modelId="{153131E9-D242-46CB-A9F1-8C670CFA1AAE}" type="presOf" srcId="{D3E3638D-F5E5-448B-81C1-BF992BB827C4}" destId="{40672262-DDE4-4731-B581-2E7DEC11E4D3}" srcOrd="0" destOrd="0" presId="urn:microsoft.com/office/officeart/2005/8/layout/hierarchy2"/>
    <dgm:cxn modelId="{48B1E326-97BC-46C1-A170-EFE86C599DC4}" srcId="{F98FB353-6BBD-4FAA-A180-E0C3D3F768A2}" destId="{8BA853BD-F102-4ABC-B7CA-1150EDC3B43B}" srcOrd="3" destOrd="0" parTransId="{1C0AB220-6560-481B-9A4D-0BA39BE317CA}" sibTransId="{5D3A249E-8D97-49ED-8FFF-999A6042C188}"/>
    <dgm:cxn modelId="{90186F96-7620-414A-88F3-9F8B5AC29EB3}" type="presOf" srcId="{E9726B0B-7F94-47CF-B53A-C7E15869A934}" destId="{F163DB7D-84A8-42D3-A7C3-70AD13BCDCF8}" srcOrd="0" destOrd="0" presId="urn:microsoft.com/office/officeart/2005/8/layout/hierarchy2"/>
    <dgm:cxn modelId="{E20D90FD-F880-4E5D-8246-51980D9F0E61}" type="presOf" srcId="{43AA79CC-D8FD-4E92-A4DC-EDFA011C555B}" destId="{7DAAEC3C-E5FF-49DF-A5F3-457783272967}" srcOrd="1" destOrd="0" presId="urn:microsoft.com/office/officeart/2005/8/layout/hierarchy2"/>
    <dgm:cxn modelId="{51798481-CDB6-4397-A66A-B8C51B066171}" type="presOf" srcId="{2CB8A2B7-2096-4FA2-A1E5-83A86DE521FC}" destId="{92FA8F53-0A73-4A5E-B7F6-18BB196726D6}" srcOrd="0" destOrd="0" presId="urn:microsoft.com/office/officeart/2005/8/layout/hierarchy2"/>
    <dgm:cxn modelId="{1070D429-59DE-4633-86F9-81D48DC2FEB4}" srcId="{F98FB353-6BBD-4FAA-A180-E0C3D3F768A2}" destId="{09DA4B6F-52A4-48DF-802F-776DF822DF8E}" srcOrd="1" destOrd="0" parTransId="{43AA79CC-D8FD-4E92-A4DC-EDFA011C555B}" sibTransId="{5A582B01-6EF9-4B49-B096-39A2474E732C}"/>
    <dgm:cxn modelId="{19B7E5BF-C6B0-4048-B3E9-996BCF323FBC}" type="presOf" srcId="{B19910DC-E12F-458C-BDB1-0237DBEC28C6}" destId="{5132746B-F1A5-4C17-9D88-659637226A94}" srcOrd="0" destOrd="0" presId="urn:microsoft.com/office/officeart/2005/8/layout/hierarchy2"/>
    <dgm:cxn modelId="{5A3A65D5-E53A-4709-893F-DE431A745DD8}" type="presOf" srcId="{22592877-3C9D-46B3-8634-6F8796F6C4CF}" destId="{8F40C86A-868B-4926-B1F3-6F6B4ED18774}" srcOrd="1" destOrd="0" presId="urn:microsoft.com/office/officeart/2005/8/layout/hierarchy2"/>
    <dgm:cxn modelId="{85F0666F-39FB-4750-905D-F68B487C70EF}" type="presOf" srcId="{22592877-3C9D-46B3-8634-6F8796F6C4CF}" destId="{2A9FF5DC-04E7-4E91-8B70-3AD0FAB8D647}" srcOrd="0" destOrd="0" presId="urn:microsoft.com/office/officeart/2005/8/layout/hierarchy2"/>
    <dgm:cxn modelId="{41391E52-FE37-4AF5-BB18-20C91E84C563}" type="presOf" srcId="{43AA79CC-D8FD-4E92-A4DC-EDFA011C555B}" destId="{0C7FB2E4-EF68-42C9-9B7F-254744CE8819}" srcOrd="0" destOrd="0" presId="urn:microsoft.com/office/officeart/2005/8/layout/hierarchy2"/>
    <dgm:cxn modelId="{1E298865-E0A3-4E78-ACF4-860EAC379DC1}" type="presOf" srcId="{F98FB353-6BBD-4FAA-A180-E0C3D3F768A2}" destId="{5744AE0B-2D37-4FE4-92D6-DB71F07DDFB4}" srcOrd="0" destOrd="0" presId="urn:microsoft.com/office/officeart/2005/8/layout/hierarchy2"/>
    <dgm:cxn modelId="{D50DCD9A-48C8-4539-91D6-7D341BD8669D}" srcId="{F98FB353-6BBD-4FAA-A180-E0C3D3F768A2}" destId="{4BE0CB62-1B8E-4125-979C-D09C7636EB91}" srcOrd="0" destOrd="0" parTransId="{22592877-3C9D-46B3-8634-6F8796F6C4CF}" sibTransId="{27841A2F-4B8F-4E4B-A7CD-5A7F32181E00}"/>
    <dgm:cxn modelId="{92BA5EF3-9146-4F81-9E1F-938AD08F9CC4}" srcId="{76B775BE-7AD1-478B-AF65-CBE5CE5116EC}" destId="{F98FB353-6BBD-4FAA-A180-E0C3D3F768A2}" srcOrd="0" destOrd="0" parTransId="{CD6028EB-E929-4F11-ACDC-B71CF6B2F7BD}" sibTransId="{BEB729BA-4727-458B-A33F-FE1C78609415}"/>
    <dgm:cxn modelId="{9C36A801-A546-4584-8A73-40A0ECF9F025}" type="presOf" srcId="{309100F8-63C3-4E9E-827A-FD999F0E1299}" destId="{E91D5D67-FB4B-4499-845B-021DABBBAA51}" srcOrd="0" destOrd="0" presId="urn:microsoft.com/office/officeart/2005/8/layout/hierarchy2"/>
    <dgm:cxn modelId="{A55BDD33-0E3B-4128-B083-9A380614EB35}" srcId="{B19910DC-E12F-458C-BDB1-0237DBEC28C6}" destId="{76B775BE-7AD1-478B-AF65-CBE5CE5116EC}" srcOrd="0" destOrd="0" parTransId="{ACFFF1CD-E58B-45E1-88BC-400DA5B532E6}" sibTransId="{37C407B3-7218-4716-8512-EB2B5DE46F83}"/>
    <dgm:cxn modelId="{9505A8CA-1869-4850-A8A0-EE77193F18E2}" type="presOf" srcId="{76B775BE-7AD1-478B-AF65-CBE5CE5116EC}" destId="{797BED6E-76AF-49AB-9E25-1AC819F9DE26}" srcOrd="0" destOrd="0" presId="urn:microsoft.com/office/officeart/2005/8/layout/hierarchy2"/>
    <dgm:cxn modelId="{0DC52E36-48DA-410A-AF99-7D99649CC0FF}" type="presOf" srcId="{1C0AB220-6560-481B-9A4D-0BA39BE317CA}" destId="{1F1E7FDB-DC90-4528-B40A-B56DDAB7475D}" srcOrd="1" destOrd="0" presId="urn:microsoft.com/office/officeart/2005/8/layout/hierarchy2"/>
    <dgm:cxn modelId="{9F81CEF2-AAFD-425B-9920-E7CC8C1D91C8}" type="presOf" srcId="{1C0AB220-6560-481B-9A4D-0BA39BE317CA}" destId="{E7FEDE0A-00D4-44F4-8457-7B8E5F65DF4E}" srcOrd="0" destOrd="0" presId="urn:microsoft.com/office/officeart/2005/8/layout/hierarchy2"/>
    <dgm:cxn modelId="{67A432EC-0ED4-4F7F-952D-45D3AD203DAA}" srcId="{F98FB353-6BBD-4FAA-A180-E0C3D3F768A2}" destId="{D3E3638D-F5E5-448B-81C1-BF992BB827C4}" srcOrd="4" destOrd="0" parTransId="{E9726B0B-7F94-47CF-B53A-C7E15869A934}" sibTransId="{0BAE99D7-4BE4-48F7-AE74-D7FD3A81912A}"/>
    <dgm:cxn modelId="{66A96852-0BBC-41A3-B0B1-63B7882E2858}" srcId="{F98FB353-6BBD-4FAA-A180-E0C3D3F768A2}" destId="{2CB8A2B7-2096-4FA2-A1E5-83A86DE521FC}" srcOrd="2" destOrd="0" parTransId="{309100F8-63C3-4E9E-827A-FD999F0E1299}" sibTransId="{A5B81BD6-9ABE-4025-86C2-18117C46EB51}"/>
    <dgm:cxn modelId="{46067068-79D7-4CDB-B1B1-92B4536887FF}" type="presOf" srcId="{09DA4B6F-52A4-48DF-802F-776DF822DF8E}" destId="{D792CC3A-85B7-4646-A627-C4F3C03147F3}" srcOrd="0" destOrd="0" presId="urn:microsoft.com/office/officeart/2005/8/layout/hierarchy2"/>
    <dgm:cxn modelId="{3D04DB55-2600-4006-A3FB-9B8635470D9C}" type="presOf" srcId="{8BA853BD-F102-4ABC-B7CA-1150EDC3B43B}" destId="{F8652AC5-82BD-45A3-ACF8-026C989FCA50}" srcOrd="0" destOrd="0" presId="urn:microsoft.com/office/officeart/2005/8/layout/hierarchy2"/>
    <dgm:cxn modelId="{12A57AE3-6AEC-456A-9E70-529EAE045C4A}" type="presParOf" srcId="{5132746B-F1A5-4C17-9D88-659637226A94}" destId="{2A8BA814-3E1B-4B25-8B03-9FDCA1A48182}" srcOrd="0" destOrd="0" presId="urn:microsoft.com/office/officeart/2005/8/layout/hierarchy2"/>
    <dgm:cxn modelId="{10511DCB-92A3-48AD-99E5-17840291B463}" type="presParOf" srcId="{2A8BA814-3E1B-4B25-8B03-9FDCA1A48182}" destId="{797BED6E-76AF-49AB-9E25-1AC819F9DE26}" srcOrd="0" destOrd="0" presId="urn:microsoft.com/office/officeart/2005/8/layout/hierarchy2"/>
    <dgm:cxn modelId="{7B4632B6-3E2D-4DFE-B6A5-4968CB75E479}" type="presParOf" srcId="{2A8BA814-3E1B-4B25-8B03-9FDCA1A48182}" destId="{D542FE07-1731-4C9D-AB1F-4730F3E3F0D9}" srcOrd="1" destOrd="0" presId="urn:microsoft.com/office/officeart/2005/8/layout/hierarchy2"/>
    <dgm:cxn modelId="{C35C36EB-3447-45F7-8DA2-004660A0A87F}" type="presParOf" srcId="{D542FE07-1731-4C9D-AB1F-4730F3E3F0D9}" destId="{7BA185C8-9728-4B79-A7F1-1090DDD751A9}" srcOrd="0" destOrd="0" presId="urn:microsoft.com/office/officeart/2005/8/layout/hierarchy2"/>
    <dgm:cxn modelId="{49E2FD50-E400-4F3C-8A5F-0A86072C8FC5}" type="presParOf" srcId="{7BA185C8-9728-4B79-A7F1-1090DDD751A9}" destId="{C1F4F686-AA0E-4D7C-BFF9-4A3813B4F964}" srcOrd="0" destOrd="0" presId="urn:microsoft.com/office/officeart/2005/8/layout/hierarchy2"/>
    <dgm:cxn modelId="{DE48AD19-D3CC-4ECA-ABDA-CC902C4863DC}" type="presParOf" srcId="{D542FE07-1731-4C9D-AB1F-4730F3E3F0D9}" destId="{75F392E5-7E06-4642-8BA6-E4282618A5A6}" srcOrd="1" destOrd="0" presId="urn:microsoft.com/office/officeart/2005/8/layout/hierarchy2"/>
    <dgm:cxn modelId="{82D04D6C-4C37-4910-BC92-770BBCCFDFF7}" type="presParOf" srcId="{75F392E5-7E06-4642-8BA6-E4282618A5A6}" destId="{5744AE0B-2D37-4FE4-92D6-DB71F07DDFB4}" srcOrd="0" destOrd="0" presId="urn:microsoft.com/office/officeart/2005/8/layout/hierarchy2"/>
    <dgm:cxn modelId="{2B3B43C4-5F09-4D8B-B447-FA00ED028996}" type="presParOf" srcId="{75F392E5-7E06-4642-8BA6-E4282618A5A6}" destId="{CD3AB07C-DF30-42DA-A663-6B08F31CE8B7}" srcOrd="1" destOrd="0" presId="urn:microsoft.com/office/officeart/2005/8/layout/hierarchy2"/>
    <dgm:cxn modelId="{A52252B6-2609-40CC-B32C-51053F049ED6}" type="presParOf" srcId="{CD3AB07C-DF30-42DA-A663-6B08F31CE8B7}" destId="{2A9FF5DC-04E7-4E91-8B70-3AD0FAB8D647}" srcOrd="0" destOrd="0" presId="urn:microsoft.com/office/officeart/2005/8/layout/hierarchy2"/>
    <dgm:cxn modelId="{781A42EF-5B94-4C0C-9D11-409B6A929A1C}" type="presParOf" srcId="{2A9FF5DC-04E7-4E91-8B70-3AD0FAB8D647}" destId="{8F40C86A-868B-4926-B1F3-6F6B4ED18774}" srcOrd="0" destOrd="0" presId="urn:microsoft.com/office/officeart/2005/8/layout/hierarchy2"/>
    <dgm:cxn modelId="{15D05AE3-3A2A-430E-9D6A-DDC4323BDFDF}" type="presParOf" srcId="{CD3AB07C-DF30-42DA-A663-6B08F31CE8B7}" destId="{BF8A007E-065D-470D-8560-86727AD56009}" srcOrd="1" destOrd="0" presId="urn:microsoft.com/office/officeart/2005/8/layout/hierarchy2"/>
    <dgm:cxn modelId="{D81BED68-9408-4F71-AAAB-98A87849BF7B}" type="presParOf" srcId="{BF8A007E-065D-470D-8560-86727AD56009}" destId="{CC71A60D-391B-4EA1-A64A-742AF0D18D9D}" srcOrd="0" destOrd="0" presId="urn:microsoft.com/office/officeart/2005/8/layout/hierarchy2"/>
    <dgm:cxn modelId="{67AAB1DE-8D37-4D7C-8BCE-E931F3BA5366}" type="presParOf" srcId="{BF8A007E-065D-470D-8560-86727AD56009}" destId="{A3A2799D-2114-4A93-9A52-20AB5601AB23}" srcOrd="1" destOrd="0" presId="urn:microsoft.com/office/officeart/2005/8/layout/hierarchy2"/>
    <dgm:cxn modelId="{D0D833C8-79F3-4D24-A65F-60F411E43F59}" type="presParOf" srcId="{CD3AB07C-DF30-42DA-A663-6B08F31CE8B7}" destId="{0C7FB2E4-EF68-42C9-9B7F-254744CE8819}" srcOrd="2" destOrd="0" presId="urn:microsoft.com/office/officeart/2005/8/layout/hierarchy2"/>
    <dgm:cxn modelId="{B767CFD9-69F1-4338-B576-5A7FA19A9C4A}" type="presParOf" srcId="{0C7FB2E4-EF68-42C9-9B7F-254744CE8819}" destId="{7DAAEC3C-E5FF-49DF-A5F3-457783272967}" srcOrd="0" destOrd="0" presId="urn:microsoft.com/office/officeart/2005/8/layout/hierarchy2"/>
    <dgm:cxn modelId="{1701EAD7-2436-4A82-BED1-41632473FC8C}" type="presParOf" srcId="{CD3AB07C-DF30-42DA-A663-6B08F31CE8B7}" destId="{D1343DBA-1DB1-44E9-8BF5-168970E169AF}" srcOrd="3" destOrd="0" presId="urn:microsoft.com/office/officeart/2005/8/layout/hierarchy2"/>
    <dgm:cxn modelId="{5808CF73-22D6-4D9B-9544-383C269A90E6}" type="presParOf" srcId="{D1343DBA-1DB1-44E9-8BF5-168970E169AF}" destId="{D792CC3A-85B7-4646-A627-C4F3C03147F3}" srcOrd="0" destOrd="0" presId="urn:microsoft.com/office/officeart/2005/8/layout/hierarchy2"/>
    <dgm:cxn modelId="{2236F5F2-F8D1-46B9-AD86-3696079B5ED7}" type="presParOf" srcId="{D1343DBA-1DB1-44E9-8BF5-168970E169AF}" destId="{AE7726AF-49CB-4AF2-B05E-563E88BC4DD0}" srcOrd="1" destOrd="0" presId="urn:microsoft.com/office/officeart/2005/8/layout/hierarchy2"/>
    <dgm:cxn modelId="{3000C5C3-CA7B-44BF-96B5-14E57DCCB236}" type="presParOf" srcId="{CD3AB07C-DF30-42DA-A663-6B08F31CE8B7}" destId="{E91D5D67-FB4B-4499-845B-021DABBBAA51}" srcOrd="4" destOrd="0" presId="urn:microsoft.com/office/officeart/2005/8/layout/hierarchy2"/>
    <dgm:cxn modelId="{5E10FB90-1437-4CB9-BA31-9158E97C124A}" type="presParOf" srcId="{E91D5D67-FB4B-4499-845B-021DABBBAA51}" destId="{0556DB89-8045-4D0E-BF76-8031E1E6A51D}" srcOrd="0" destOrd="0" presId="urn:microsoft.com/office/officeart/2005/8/layout/hierarchy2"/>
    <dgm:cxn modelId="{C493ECB7-050E-4A5D-86C3-75F32AF20CFD}" type="presParOf" srcId="{CD3AB07C-DF30-42DA-A663-6B08F31CE8B7}" destId="{E0A1A00F-5C13-480F-B173-2C10E22C210F}" srcOrd="5" destOrd="0" presId="urn:microsoft.com/office/officeart/2005/8/layout/hierarchy2"/>
    <dgm:cxn modelId="{520ED306-8098-4458-BB9D-89152BB34EF9}" type="presParOf" srcId="{E0A1A00F-5C13-480F-B173-2C10E22C210F}" destId="{92FA8F53-0A73-4A5E-B7F6-18BB196726D6}" srcOrd="0" destOrd="0" presId="urn:microsoft.com/office/officeart/2005/8/layout/hierarchy2"/>
    <dgm:cxn modelId="{49DF204D-60BC-4624-8388-8176472B1989}" type="presParOf" srcId="{E0A1A00F-5C13-480F-B173-2C10E22C210F}" destId="{186BA4B4-38E0-4C7B-B384-03F0C2766109}" srcOrd="1" destOrd="0" presId="urn:microsoft.com/office/officeart/2005/8/layout/hierarchy2"/>
    <dgm:cxn modelId="{9C1D1676-0046-4FFA-AB3E-036992BCF845}" type="presParOf" srcId="{CD3AB07C-DF30-42DA-A663-6B08F31CE8B7}" destId="{E7FEDE0A-00D4-44F4-8457-7B8E5F65DF4E}" srcOrd="6" destOrd="0" presId="urn:microsoft.com/office/officeart/2005/8/layout/hierarchy2"/>
    <dgm:cxn modelId="{B71CB309-CF98-4D87-9657-C0221C732BEB}" type="presParOf" srcId="{E7FEDE0A-00D4-44F4-8457-7B8E5F65DF4E}" destId="{1F1E7FDB-DC90-4528-B40A-B56DDAB7475D}" srcOrd="0" destOrd="0" presId="urn:microsoft.com/office/officeart/2005/8/layout/hierarchy2"/>
    <dgm:cxn modelId="{78AAAB81-EA2A-4986-B33F-9D2A8968FE30}" type="presParOf" srcId="{CD3AB07C-DF30-42DA-A663-6B08F31CE8B7}" destId="{28BA7F8F-943B-4A0F-AAD6-EE779E1B6563}" srcOrd="7" destOrd="0" presId="urn:microsoft.com/office/officeart/2005/8/layout/hierarchy2"/>
    <dgm:cxn modelId="{2CA7DF8C-BCB9-4407-A597-5136FB11A718}" type="presParOf" srcId="{28BA7F8F-943B-4A0F-AAD6-EE779E1B6563}" destId="{F8652AC5-82BD-45A3-ACF8-026C989FCA50}" srcOrd="0" destOrd="0" presId="urn:microsoft.com/office/officeart/2005/8/layout/hierarchy2"/>
    <dgm:cxn modelId="{3D79B921-8C15-44AE-8570-BACCA9140FE8}" type="presParOf" srcId="{28BA7F8F-943B-4A0F-AAD6-EE779E1B6563}" destId="{E3F33E50-BDAB-41A8-A02F-7819A4951826}" srcOrd="1" destOrd="0" presId="urn:microsoft.com/office/officeart/2005/8/layout/hierarchy2"/>
    <dgm:cxn modelId="{DCF636F8-FBC3-4EBF-A5B7-EB4DBFD38735}" type="presParOf" srcId="{CD3AB07C-DF30-42DA-A663-6B08F31CE8B7}" destId="{F163DB7D-84A8-42D3-A7C3-70AD13BCDCF8}" srcOrd="8" destOrd="0" presId="urn:microsoft.com/office/officeart/2005/8/layout/hierarchy2"/>
    <dgm:cxn modelId="{BDB11713-0574-4AA6-8C1A-B1BE6AA44A68}" type="presParOf" srcId="{F163DB7D-84A8-42D3-A7C3-70AD13BCDCF8}" destId="{2667F3CB-D883-4D9C-B42F-D4CFEB4067EA}" srcOrd="0" destOrd="0" presId="urn:microsoft.com/office/officeart/2005/8/layout/hierarchy2"/>
    <dgm:cxn modelId="{34FA8D4F-244B-4595-B327-462D9F88251A}" type="presParOf" srcId="{CD3AB07C-DF30-42DA-A663-6B08F31CE8B7}" destId="{2350B2E7-AB26-4ED9-8E3F-946DCFF09E03}" srcOrd="9" destOrd="0" presId="urn:microsoft.com/office/officeart/2005/8/layout/hierarchy2"/>
    <dgm:cxn modelId="{83736AD1-A377-449D-B025-B89B02C8175F}" type="presParOf" srcId="{2350B2E7-AB26-4ED9-8E3F-946DCFF09E03}" destId="{40672262-DDE4-4731-B581-2E7DEC11E4D3}" srcOrd="0" destOrd="0" presId="urn:microsoft.com/office/officeart/2005/8/layout/hierarchy2"/>
    <dgm:cxn modelId="{76A9E5C8-E1C0-4CC3-B69E-489DDF54A15D}" type="presParOf" srcId="{2350B2E7-AB26-4ED9-8E3F-946DCFF09E03}" destId="{EA20952A-03CC-48CC-B5F9-6C86408413FB}" srcOrd="1" destOrd="0" presId="urn:microsoft.com/office/officeart/2005/8/layout/hierarchy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97BED6E-76AF-49AB-9E25-1AC819F9DE26}">
      <dsp:nvSpPr>
        <dsp:cNvPr id="0" name=""/>
        <dsp:cNvSpPr/>
      </dsp:nvSpPr>
      <dsp:spPr>
        <a:xfrm>
          <a:off x="3817518" y="1204332"/>
          <a:ext cx="1662671" cy="83133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ea typeface="Tahoma" pitchFamily="34" charset="0"/>
              <a:cs typeface="Times New Roman" pitchFamily="18" charset="0"/>
            </a:rPr>
            <a:t>Kepuasan konsumen</a:t>
          </a:r>
          <a:endParaRPr lang="id-ID" sz="1200" kern="1200">
            <a:latin typeface="Times New Roman" pitchFamily="18" charset="0"/>
            <a:ea typeface="Tahoma" pitchFamily="34" charset="0"/>
            <a:cs typeface="Times New Roman" pitchFamily="18" charset="0"/>
          </a:endParaRPr>
        </a:p>
      </dsp:txBody>
      <dsp:txXfrm>
        <a:off x="3817518" y="1204332"/>
        <a:ext cx="1662671" cy="831335"/>
      </dsp:txXfrm>
    </dsp:sp>
    <dsp:sp modelId="{7BA185C8-9728-4B79-A7F1-1090DDD751A9}">
      <dsp:nvSpPr>
        <dsp:cNvPr id="0" name=""/>
        <dsp:cNvSpPr/>
      </dsp:nvSpPr>
      <dsp:spPr>
        <a:xfrm rot="10800000">
          <a:off x="3152449" y="1596907"/>
          <a:ext cx="665068" cy="46185"/>
        </a:xfrm>
        <a:custGeom>
          <a:avLst/>
          <a:gdLst/>
          <a:ahLst/>
          <a:cxnLst/>
          <a:rect l="0" t="0" r="0" b="0"/>
          <a:pathLst>
            <a:path>
              <a:moveTo>
                <a:pt x="0" y="23092"/>
              </a:moveTo>
              <a:lnTo>
                <a:pt x="665068" y="230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rot="10800000">
        <a:off x="3468357" y="1603373"/>
        <a:ext cx="33253" cy="33253"/>
      </dsp:txXfrm>
    </dsp:sp>
    <dsp:sp modelId="{5744AE0B-2D37-4FE4-92D6-DB71F07DDFB4}">
      <dsp:nvSpPr>
        <dsp:cNvPr id="0" name=""/>
        <dsp:cNvSpPr/>
      </dsp:nvSpPr>
      <dsp:spPr>
        <a:xfrm>
          <a:off x="1489778" y="1204332"/>
          <a:ext cx="1662671" cy="83133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ea typeface="Tahoma" pitchFamily="34" charset="0"/>
              <a:cs typeface="Times New Roman" pitchFamily="18" charset="0"/>
            </a:rPr>
            <a:t>Kualitas pelayanan</a:t>
          </a:r>
          <a:endParaRPr lang="id-ID" sz="1200" kern="1200">
            <a:latin typeface="Times New Roman" pitchFamily="18" charset="0"/>
            <a:ea typeface="Tahoma" pitchFamily="34" charset="0"/>
            <a:cs typeface="Times New Roman" pitchFamily="18" charset="0"/>
          </a:endParaRPr>
        </a:p>
      </dsp:txBody>
      <dsp:txXfrm>
        <a:off x="1489778" y="1204332"/>
        <a:ext cx="1662671" cy="831335"/>
      </dsp:txXfrm>
    </dsp:sp>
    <dsp:sp modelId="{2A9FF5DC-04E7-4E91-8B70-3AD0FAB8D647}">
      <dsp:nvSpPr>
        <dsp:cNvPr id="0" name=""/>
        <dsp:cNvSpPr/>
      </dsp:nvSpPr>
      <dsp:spPr>
        <a:xfrm rot="13970246">
          <a:off x="592247" y="1151003"/>
          <a:ext cx="1119060" cy="46185"/>
        </a:xfrm>
        <a:prstGeom prst="leftArrow">
          <a:avLst/>
        </a:pr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rot="13970246">
        <a:off x="1123801" y="1146119"/>
        <a:ext cx="55953" cy="55953"/>
      </dsp:txXfrm>
    </dsp:sp>
    <dsp:sp modelId="{CC71A60D-391B-4EA1-A64A-742AF0D18D9D}">
      <dsp:nvSpPr>
        <dsp:cNvPr id="0" name=""/>
        <dsp:cNvSpPr/>
      </dsp:nvSpPr>
      <dsp:spPr>
        <a:xfrm>
          <a:off x="0" y="567932"/>
          <a:ext cx="813777" cy="32052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i="0" kern="1200">
              <a:latin typeface="Times New Roman" pitchFamily="18" charset="0"/>
              <a:ea typeface="Tahoma" pitchFamily="34" charset="0"/>
              <a:cs typeface="Times New Roman" pitchFamily="18" charset="0"/>
            </a:rPr>
            <a:t>bukti fisik</a:t>
          </a:r>
        </a:p>
      </dsp:txBody>
      <dsp:txXfrm>
        <a:off x="0" y="567932"/>
        <a:ext cx="813777" cy="320521"/>
      </dsp:txXfrm>
    </dsp:sp>
    <dsp:sp modelId="{0C7FB2E4-EF68-42C9-9B7F-254744CE8819}">
      <dsp:nvSpPr>
        <dsp:cNvPr id="0" name=""/>
        <dsp:cNvSpPr/>
      </dsp:nvSpPr>
      <dsp:spPr>
        <a:xfrm rot="12901270">
          <a:off x="735744" y="1359008"/>
          <a:ext cx="829091" cy="46185"/>
        </a:xfrm>
        <a:prstGeom prst="leftArrow">
          <a:avLst/>
        </a:pr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rot="12901270">
        <a:off x="1129562" y="1361373"/>
        <a:ext cx="41454" cy="41454"/>
      </dsp:txXfrm>
    </dsp:sp>
    <dsp:sp modelId="{D792CC3A-85B7-4646-A627-C4F3C03147F3}">
      <dsp:nvSpPr>
        <dsp:cNvPr id="0" name=""/>
        <dsp:cNvSpPr/>
      </dsp:nvSpPr>
      <dsp:spPr>
        <a:xfrm>
          <a:off x="0" y="983940"/>
          <a:ext cx="810801" cy="32052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i="0" kern="1200">
              <a:latin typeface="Times New Roman" pitchFamily="18" charset="0"/>
              <a:ea typeface="Tahoma" pitchFamily="34" charset="0"/>
              <a:cs typeface="Times New Roman" pitchFamily="18" charset="0"/>
            </a:rPr>
            <a:t>keandalan</a:t>
          </a:r>
          <a:endParaRPr lang="id-ID" sz="1200" i="0" kern="1200">
            <a:latin typeface="Times New Roman" pitchFamily="18" charset="0"/>
            <a:ea typeface="Tahoma" pitchFamily="34" charset="0"/>
            <a:cs typeface="Times New Roman" pitchFamily="18" charset="0"/>
          </a:endParaRPr>
        </a:p>
      </dsp:txBody>
      <dsp:txXfrm>
        <a:off x="0" y="983940"/>
        <a:ext cx="810801" cy="320521"/>
      </dsp:txXfrm>
    </dsp:sp>
    <dsp:sp modelId="{E91D5D67-FB4B-4499-845B-021DABBBAA51}">
      <dsp:nvSpPr>
        <dsp:cNvPr id="0" name=""/>
        <dsp:cNvSpPr/>
      </dsp:nvSpPr>
      <dsp:spPr>
        <a:xfrm rot="11107687">
          <a:off x="807071" y="1566334"/>
          <a:ext cx="684075" cy="46185"/>
        </a:xfrm>
        <a:prstGeom prst="leftArrow">
          <a:avLst/>
        </a:pr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rot="11107687">
        <a:off x="1132007" y="1572325"/>
        <a:ext cx="34203" cy="34203"/>
      </dsp:txXfrm>
    </dsp:sp>
    <dsp:sp modelId="{92FA8F53-0A73-4A5E-B7F6-18BB196726D6}">
      <dsp:nvSpPr>
        <dsp:cNvPr id="0" name=""/>
        <dsp:cNvSpPr/>
      </dsp:nvSpPr>
      <dsp:spPr>
        <a:xfrm>
          <a:off x="0" y="1398594"/>
          <a:ext cx="808440" cy="32052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i="0" kern="1200">
              <a:latin typeface="Times New Roman" pitchFamily="18" charset="0"/>
              <a:ea typeface="Tahoma" pitchFamily="34" charset="0"/>
              <a:cs typeface="Times New Roman" pitchFamily="18" charset="0"/>
            </a:rPr>
            <a:t>daya tanggap</a:t>
          </a:r>
          <a:endParaRPr lang="id-ID" sz="1200" i="0" kern="1200">
            <a:latin typeface="Times New Roman" pitchFamily="18" charset="0"/>
            <a:ea typeface="Tahoma" pitchFamily="34" charset="0"/>
            <a:cs typeface="Times New Roman" pitchFamily="18" charset="0"/>
          </a:endParaRPr>
        </a:p>
      </dsp:txBody>
      <dsp:txXfrm>
        <a:off x="0" y="1398594"/>
        <a:ext cx="808440" cy="320521"/>
      </dsp:txXfrm>
    </dsp:sp>
    <dsp:sp modelId="{E7FEDE0A-00D4-44F4-8457-7B8E5F65DF4E}">
      <dsp:nvSpPr>
        <dsp:cNvPr id="0" name=""/>
        <dsp:cNvSpPr/>
      </dsp:nvSpPr>
      <dsp:spPr>
        <a:xfrm rot="9078070">
          <a:off x="768968" y="1781301"/>
          <a:ext cx="767981" cy="46185"/>
        </a:xfrm>
        <a:prstGeom prst="leftArrow">
          <a:avLst/>
        </a:pr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rot="9078070">
        <a:off x="1133759" y="1785194"/>
        <a:ext cx="38399" cy="38399"/>
      </dsp:txXfrm>
    </dsp:sp>
    <dsp:sp modelId="{F8652AC5-82BD-45A3-ACF8-026C989FCA50}">
      <dsp:nvSpPr>
        <dsp:cNvPr id="0" name=""/>
        <dsp:cNvSpPr/>
      </dsp:nvSpPr>
      <dsp:spPr>
        <a:xfrm>
          <a:off x="0" y="1828528"/>
          <a:ext cx="816138" cy="32052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i="0" kern="1200">
              <a:latin typeface="Times New Roman" pitchFamily="18" charset="0"/>
              <a:ea typeface="Tahoma" pitchFamily="34" charset="0"/>
              <a:cs typeface="Times New Roman" pitchFamily="18" charset="0"/>
            </a:rPr>
            <a:t>jaminan</a:t>
          </a:r>
          <a:endParaRPr lang="id-ID" sz="1200" i="0" kern="1200">
            <a:latin typeface="Times New Roman" pitchFamily="18" charset="0"/>
            <a:ea typeface="Tahoma" pitchFamily="34" charset="0"/>
            <a:cs typeface="Times New Roman" pitchFamily="18" charset="0"/>
          </a:endParaRPr>
        </a:p>
      </dsp:txBody>
      <dsp:txXfrm>
        <a:off x="0" y="1828528"/>
        <a:ext cx="816138" cy="320521"/>
      </dsp:txXfrm>
    </dsp:sp>
    <dsp:sp modelId="{F163DB7D-84A8-42D3-A7C3-70AD13BCDCF8}">
      <dsp:nvSpPr>
        <dsp:cNvPr id="0" name=""/>
        <dsp:cNvSpPr/>
      </dsp:nvSpPr>
      <dsp:spPr>
        <a:xfrm rot="7770653">
          <a:off x="626591" y="2003912"/>
          <a:ext cx="1055096" cy="46185"/>
        </a:xfrm>
        <a:prstGeom prst="leftArrow">
          <a:avLst/>
        </a:pr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rot="7770653">
        <a:off x="1127761" y="2000627"/>
        <a:ext cx="52754" cy="52754"/>
      </dsp:txXfrm>
    </dsp:sp>
    <dsp:sp modelId="{40672262-DDE4-4731-B581-2E7DEC11E4D3}">
      <dsp:nvSpPr>
        <dsp:cNvPr id="0" name=""/>
        <dsp:cNvSpPr/>
      </dsp:nvSpPr>
      <dsp:spPr>
        <a:xfrm>
          <a:off x="0" y="2273749"/>
          <a:ext cx="818499" cy="32052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i="0" kern="1200">
              <a:latin typeface="Times New Roman" pitchFamily="18" charset="0"/>
              <a:ea typeface="Tahoma" pitchFamily="34" charset="0"/>
              <a:cs typeface="Times New Roman" pitchFamily="18" charset="0"/>
            </a:rPr>
            <a:t>empati</a:t>
          </a:r>
          <a:endParaRPr lang="id-ID" sz="1200" i="0" kern="1200">
            <a:latin typeface="Times New Roman" pitchFamily="18" charset="0"/>
            <a:ea typeface="Tahoma" pitchFamily="34" charset="0"/>
            <a:cs typeface="Times New Roman" pitchFamily="18" charset="0"/>
          </a:endParaRPr>
        </a:p>
      </dsp:txBody>
      <dsp:txXfrm>
        <a:off x="0" y="2273749"/>
        <a:ext cx="818499" cy="3205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EB4E3-F754-43DC-8172-2D9810E9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4778</Words>
  <Characters>27237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LYDIA</cp:lastModifiedBy>
  <cp:revision>2</cp:revision>
  <cp:lastPrinted>2019-03-25T13:29:00Z</cp:lastPrinted>
  <dcterms:created xsi:type="dcterms:W3CDTF">2019-03-25T14:05:00Z</dcterms:created>
  <dcterms:modified xsi:type="dcterms:W3CDTF">2019-03-25T14:05:00Z</dcterms:modified>
</cp:coreProperties>
</file>