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98F2" w14:textId="77777777" w:rsidR="001174EC" w:rsidRPr="00473E15" w:rsidRDefault="001174EC" w:rsidP="001174EC">
      <w:pPr>
        <w:pStyle w:val="Heading1"/>
        <w:contextualSpacing/>
        <w:rPr>
          <w:rFonts w:cs="Times New Roman"/>
          <w:szCs w:val="24"/>
          <w:lang w:val="en-ID"/>
        </w:rPr>
      </w:pPr>
      <w:bookmarkStart w:id="0" w:name="_Toc536694312"/>
      <w:r w:rsidRPr="00473E15">
        <w:rPr>
          <w:rFonts w:cs="Times New Roman"/>
          <w:szCs w:val="24"/>
          <w:lang w:val="en-ID"/>
        </w:rPr>
        <w:t>BAB V</w:t>
      </w:r>
      <w:bookmarkEnd w:id="0"/>
    </w:p>
    <w:p w14:paraId="05FD5F93" w14:textId="77777777" w:rsidR="001174EC" w:rsidRPr="00473E15" w:rsidRDefault="001174EC" w:rsidP="001174EC">
      <w:pPr>
        <w:pStyle w:val="Heading1"/>
        <w:contextualSpacing/>
        <w:rPr>
          <w:rFonts w:cs="Times New Roman"/>
          <w:szCs w:val="24"/>
          <w:lang w:val="en-ID"/>
        </w:rPr>
      </w:pPr>
      <w:bookmarkStart w:id="1" w:name="_Toc536694313"/>
      <w:r w:rsidRPr="00473E15">
        <w:rPr>
          <w:rFonts w:cs="Times New Roman"/>
          <w:szCs w:val="24"/>
          <w:lang w:val="en-ID"/>
        </w:rPr>
        <w:t>KESIMPULAN DAN SARAN</w:t>
      </w:r>
      <w:bookmarkEnd w:id="1"/>
    </w:p>
    <w:p w14:paraId="64482DD7" w14:textId="77777777" w:rsidR="001174EC" w:rsidRPr="00473E15" w:rsidRDefault="001174EC" w:rsidP="001174EC">
      <w:pPr>
        <w:spacing w:line="480" w:lineRule="auto"/>
        <w:ind w:left="357" w:firstLine="357"/>
        <w:contextualSpacing/>
        <w:jc w:val="both"/>
        <w:rPr>
          <w:lang w:val="en-ID"/>
        </w:rPr>
      </w:pPr>
      <w:r w:rsidRPr="00473E15">
        <w:rPr>
          <w:lang w:val="en-ID"/>
        </w:rPr>
        <w:t xml:space="preserve">Pada </w:t>
      </w:r>
      <w:proofErr w:type="spellStart"/>
      <w:r w:rsidRPr="00473E15">
        <w:rPr>
          <w:lang w:val="en-ID"/>
        </w:rPr>
        <w:t>bab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disampaikan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kesimpulan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hasil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telah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dilakukan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sebelumnya</w:t>
      </w:r>
      <w:proofErr w:type="spellEnd"/>
      <w:r w:rsidRPr="00473E15">
        <w:rPr>
          <w:lang w:val="en-ID"/>
        </w:rPr>
        <w:t xml:space="preserve">. </w:t>
      </w:r>
      <w:proofErr w:type="spellStart"/>
      <w:r w:rsidRPr="00473E15">
        <w:rPr>
          <w:lang w:val="en-ID"/>
        </w:rPr>
        <w:t>Selain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kesimpulan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akan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diberikan</w:t>
      </w:r>
      <w:proofErr w:type="spellEnd"/>
      <w:r w:rsidRPr="00473E15">
        <w:rPr>
          <w:lang w:val="en-ID"/>
        </w:rPr>
        <w:t xml:space="preserve"> juga saran yang </w:t>
      </w:r>
      <w:proofErr w:type="spellStart"/>
      <w:r w:rsidRPr="00473E15">
        <w:rPr>
          <w:lang w:val="en-ID"/>
        </w:rPr>
        <w:t>ditujukan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selanjutnya</w:t>
      </w:r>
      <w:proofErr w:type="spellEnd"/>
      <w:r w:rsidRPr="00473E15">
        <w:rPr>
          <w:lang w:val="en-ID"/>
        </w:rPr>
        <w:t xml:space="preserve"> dan juga </w:t>
      </w:r>
      <w:proofErr w:type="spellStart"/>
      <w:r w:rsidRPr="00473E15">
        <w:rPr>
          <w:lang w:val="en-ID"/>
        </w:rPr>
        <w:t>pihak-pihak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lainnya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membutuhkan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hasil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>.</w:t>
      </w:r>
    </w:p>
    <w:p w14:paraId="40138E16" w14:textId="77777777" w:rsidR="001174EC" w:rsidRPr="00473E15" w:rsidRDefault="001174EC" w:rsidP="001174EC">
      <w:pPr>
        <w:pStyle w:val="Heading2"/>
        <w:numPr>
          <w:ilvl w:val="0"/>
          <w:numId w:val="2"/>
        </w:numPr>
        <w:spacing w:line="480" w:lineRule="auto"/>
        <w:ind w:left="357" w:hanging="357"/>
        <w:contextualSpacing/>
        <w:jc w:val="both"/>
        <w:rPr>
          <w:rFonts w:cs="Times New Roman"/>
          <w:szCs w:val="24"/>
          <w:lang w:val="en-ID"/>
        </w:rPr>
      </w:pPr>
      <w:bookmarkStart w:id="2" w:name="_Toc495644275"/>
      <w:bookmarkStart w:id="3" w:name="_Toc536694314"/>
      <w:r w:rsidRPr="00473E15">
        <w:rPr>
          <w:rFonts w:cs="Times New Roman"/>
          <w:szCs w:val="24"/>
          <w:lang w:val="en-ID"/>
        </w:rPr>
        <w:t>Kesimpulan</w:t>
      </w:r>
      <w:bookmarkEnd w:id="2"/>
      <w:bookmarkEnd w:id="3"/>
    </w:p>
    <w:p w14:paraId="493EBAEF" w14:textId="77777777" w:rsidR="001174EC" w:rsidRDefault="001174EC" w:rsidP="001174EC">
      <w:pPr>
        <w:tabs>
          <w:tab w:val="left" w:pos="1134"/>
        </w:tabs>
        <w:spacing w:line="480" w:lineRule="auto"/>
        <w:ind w:left="567" w:right="49" w:firstLine="567"/>
        <w:contextualSpacing/>
        <w:jc w:val="both"/>
      </w:pPr>
      <w:bookmarkStart w:id="4" w:name="_Toc495644276"/>
      <w:proofErr w:type="spellStart"/>
      <w:r w:rsidRPr="0043639B">
        <w:t>Penelitian</w:t>
      </w:r>
      <w:proofErr w:type="spellEnd"/>
      <w:r w:rsidRPr="0043639B">
        <w:t xml:space="preserve"> </w:t>
      </w:r>
      <w:proofErr w:type="spellStart"/>
      <w:r w:rsidRPr="0043639B">
        <w:t>ini</w:t>
      </w:r>
      <w:proofErr w:type="spellEnd"/>
      <w:r w:rsidRPr="0043639B">
        <w:t xml:space="preserve"> </w:t>
      </w:r>
      <w:proofErr w:type="spellStart"/>
      <w:r w:rsidRPr="0043639B">
        <w:t>dilakukan</w:t>
      </w:r>
      <w:proofErr w:type="spellEnd"/>
      <w:r w:rsidRPr="0043639B">
        <w:t xml:space="preserve"> </w:t>
      </w:r>
      <w:proofErr w:type="spellStart"/>
      <w:r w:rsidRPr="0043639B">
        <w:t>dengan</w:t>
      </w:r>
      <w:proofErr w:type="spellEnd"/>
      <w:r w:rsidRPr="0043639B">
        <w:t xml:space="preserve"> </w:t>
      </w:r>
      <w:proofErr w:type="spellStart"/>
      <w:r w:rsidRPr="0043639B">
        <w:t>tujuan</w:t>
      </w:r>
      <w:proofErr w:type="spellEnd"/>
      <w:r w:rsidRPr="0043639B">
        <w:t xml:space="preserve"> </w:t>
      </w:r>
      <w:proofErr w:type="spellStart"/>
      <w:r w:rsidRPr="0043639B">
        <w:t>untuk</w:t>
      </w:r>
      <w:proofErr w:type="spellEnd"/>
      <w:r w:rsidRPr="0043639B">
        <w:t xml:space="preserve"> </w:t>
      </w:r>
      <w:proofErr w:type="spellStart"/>
      <w:r w:rsidRPr="0043639B">
        <w:t>mengetahui</w:t>
      </w:r>
      <w:proofErr w:type="spellEnd"/>
      <w:r w:rsidRPr="0043639B">
        <w:t xml:space="preserve"> </w:t>
      </w:r>
      <w:proofErr w:type="spellStart"/>
      <w:r w:rsidRPr="0043639B">
        <w:t>ada</w:t>
      </w:r>
      <w:proofErr w:type="spellEnd"/>
      <w:r w:rsidRPr="0043639B">
        <w:t xml:space="preserve"> </w:t>
      </w:r>
      <w:proofErr w:type="spellStart"/>
      <w:r w:rsidRPr="0043639B">
        <w:t>tidaknya</w:t>
      </w:r>
      <w:proofErr w:type="spellEnd"/>
      <w:r w:rsidRPr="0043639B">
        <w:t xml:space="preserve"> </w:t>
      </w:r>
      <w:proofErr w:type="spellStart"/>
      <w:r w:rsidRPr="0043639B">
        <w:t>pengaruh</w:t>
      </w:r>
      <w:proofErr w:type="spellEnd"/>
      <w:r w:rsidRPr="0043639B">
        <w:t xml:space="preserve"> </w:t>
      </w:r>
      <w:proofErr w:type="spellStart"/>
      <w:r w:rsidRPr="0043639B">
        <w:t>profitabilitas</w:t>
      </w:r>
      <w:proofErr w:type="spellEnd"/>
      <w:r>
        <w:t xml:space="preserve">, </w:t>
      </w:r>
      <w:r>
        <w:rPr>
          <w:i/>
        </w:rPr>
        <w:t>leverage</w:t>
      </w:r>
      <w:r>
        <w:t xml:space="preserve">, dan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>
        <w:rPr>
          <w:i/>
        </w:rPr>
        <w:t xml:space="preserve">tax avoidance </w:t>
      </w:r>
      <w:r>
        <w:t>(</w:t>
      </w:r>
      <w:proofErr w:type="spellStart"/>
      <w:r>
        <w:t>studi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periode</w:t>
      </w:r>
      <w:proofErr w:type="spellEnd"/>
      <w:r>
        <w:t xml:space="preserve"> 2015-2017).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55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proofErr w:type="gramStart"/>
      <w:r>
        <w:t>menyimpulkan</w:t>
      </w:r>
      <w:proofErr w:type="spellEnd"/>
      <w:r>
        <w:t xml:space="preserve"> :</w:t>
      </w:r>
      <w:proofErr w:type="gramEnd"/>
    </w:p>
    <w:p w14:paraId="06962D9B" w14:textId="77777777" w:rsidR="001174EC" w:rsidRDefault="001174EC" w:rsidP="001174EC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right="49" w:hanging="153"/>
        <w:jc w:val="both"/>
      </w:pPr>
      <w:r w:rsidRPr="00D77AF6">
        <w:rPr>
          <w:i/>
        </w:rPr>
        <w:t>Leverage</w:t>
      </w:r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 w:rsidRPr="00D77AF6">
        <w:rPr>
          <w:i/>
        </w:rPr>
        <w:t>tax avoidance</w:t>
      </w:r>
      <w:r>
        <w:t>.</w:t>
      </w:r>
    </w:p>
    <w:p w14:paraId="4A60516D" w14:textId="77777777" w:rsidR="001174EC" w:rsidRDefault="001174EC" w:rsidP="001174EC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right="49" w:hanging="153"/>
        <w:jc w:val="both"/>
      </w:pPr>
      <w:proofErr w:type="spellStart"/>
      <w:r>
        <w:t>Ukuran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>
        <w:rPr>
          <w:i/>
        </w:rPr>
        <w:t>tax avoidance</w:t>
      </w:r>
      <w:r>
        <w:t>.</w:t>
      </w:r>
    </w:p>
    <w:p w14:paraId="6C208C53" w14:textId="77777777" w:rsidR="001174EC" w:rsidRDefault="001174EC" w:rsidP="001174EC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right="49" w:hanging="153"/>
        <w:jc w:val="both"/>
      </w:pPr>
      <w:proofErr w:type="spellStart"/>
      <w:r>
        <w:t>Profitabilitas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 w:rsidRPr="00247CB0">
        <w:rPr>
          <w:i/>
        </w:rPr>
        <w:t>tax avoidance</w:t>
      </w:r>
      <w:r>
        <w:t>.</w:t>
      </w:r>
    </w:p>
    <w:p w14:paraId="37B4422A" w14:textId="77777777" w:rsidR="001174EC" w:rsidRPr="00473E15" w:rsidRDefault="001174EC" w:rsidP="001174EC">
      <w:pPr>
        <w:pStyle w:val="Heading2"/>
        <w:numPr>
          <w:ilvl w:val="0"/>
          <w:numId w:val="2"/>
        </w:numPr>
        <w:spacing w:line="480" w:lineRule="auto"/>
        <w:contextualSpacing/>
        <w:rPr>
          <w:rFonts w:cs="Times New Roman"/>
          <w:szCs w:val="24"/>
          <w:lang w:val="en-ID"/>
        </w:rPr>
      </w:pPr>
      <w:bookmarkStart w:id="5" w:name="_Toc536694315"/>
      <w:r w:rsidRPr="00473E15">
        <w:rPr>
          <w:rFonts w:cs="Times New Roman"/>
          <w:szCs w:val="24"/>
          <w:lang w:val="en-ID"/>
        </w:rPr>
        <w:t>Saran</w:t>
      </w:r>
      <w:bookmarkEnd w:id="4"/>
      <w:bookmarkEnd w:id="5"/>
    </w:p>
    <w:p w14:paraId="195B2265" w14:textId="77777777" w:rsidR="001174EC" w:rsidRPr="00BD4681" w:rsidRDefault="001174EC" w:rsidP="001174EC">
      <w:pPr>
        <w:tabs>
          <w:tab w:val="left" w:pos="1134"/>
        </w:tabs>
        <w:spacing w:line="480" w:lineRule="auto"/>
        <w:ind w:left="567" w:right="49"/>
        <w:contextualSpacing/>
        <w:jc w:val="both"/>
      </w:pPr>
      <w:r w:rsidRPr="00BD4681">
        <w:rPr>
          <w:b/>
        </w:rPr>
        <w:tab/>
      </w:r>
      <w:proofErr w:type="spellStart"/>
      <w:r w:rsidRPr="00BD4681">
        <w:t>Mengingat</w:t>
      </w:r>
      <w:proofErr w:type="spellEnd"/>
      <w:r w:rsidRPr="00BD4681">
        <w:t xml:space="preserve"> </w:t>
      </w:r>
      <w:proofErr w:type="spellStart"/>
      <w:r w:rsidRPr="00BD4681">
        <w:t>banyaknya</w:t>
      </w:r>
      <w:proofErr w:type="spellEnd"/>
      <w:r w:rsidRPr="00BD4681">
        <w:t xml:space="preserve"> </w:t>
      </w:r>
      <w:proofErr w:type="spellStart"/>
      <w:r w:rsidRPr="00BD4681">
        <w:t>keterbatan</w:t>
      </w:r>
      <w:proofErr w:type="spellEnd"/>
      <w:r w:rsidRPr="00BD4681">
        <w:t xml:space="preserve"> </w:t>
      </w:r>
      <w:proofErr w:type="spellStart"/>
      <w:r w:rsidRPr="00BD4681">
        <w:t>dalam</w:t>
      </w:r>
      <w:proofErr w:type="spellEnd"/>
      <w:r w:rsidRPr="00BD4681">
        <w:t xml:space="preserve"> </w:t>
      </w:r>
      <w:proofErr w:type="spellStart"/>
      <w:r w:rsidRPr="00BD4681">
        <w:t>penelitian</w:t>
      </w:r>
      <w:proofErr w:type="spellEnd"/>
      <w:r w:rsidRPr="00BD4681">
        <w:t xml:space="preserve"> </w:t>
      </w:r>
      <w:proofErr w:type="spellStart"/>
      <w:r w:rsidRPr="00BD4681">
        <w:t>ini</w:t>
      </w:r>
      <w:proofErr w:type="spellEnd"/>
      <w:r w:rsidRPr="00BD4681">
        <w:t xml:space="preserve">, </w:t>
      </w:r>
      <w:proofErr w:type="spellStart"/>
      <w:r w:rsidRPr="00BD4681">
        <w:t>maka</w:t>
      </w:r>
      <w:proofErr w:type="spellEnd"/>
      <w:r w:rsidRPr="00BD4681">
        <w:t xml:space="preserve"> </w:t>
      </w:r>
      <w:proofErr w:type="spellStart"/>
      <w:r w:rsidRPr="00BD4681">
        <w:t>untuk</w:t>
      </w:r>
      <w:proofErr w:type="spellEnd"/>
      <w:r w:rsidRPr="00BD4681">
        <w:t xml:space="preserve"> </w:t>
      </w:r>
      <w:proofErr w:type="spellStart"/>
      <w:r w:rsidRPr="00BD4681">
        <w:t>itu</w:t>
      </w:r>
      <w:proofErr w:type="spellEnd"/>
      <w:r w:rsidRPr="00BD4681">
        <w:t xml:space="preserve"> </w:t>
      </w:r>
      <w:proofErr w:type="spellStart"/>
      <w:r w:rsidRPr="00BD4681">
        <w:t>peneliti</w:t>
      </w:r>
      <w:proofErr w:type="spellEnd"/>
      <w:r w:rsidRPr="00BD4681">
        <w:t xml:space="preserve"> </w:t>
      </w:r>
      <w:proofErr w:type="spellStart"/>
      <w:proofErr w:type="gramStart"/>
      <w:r w:rsidRPr="00BD4681">
        <w:t>akan</w:t>
      </w:r>
      <w:proofErr w:type="spellEnd"/>
      <w:r w:rsidRPr="00BD4681">
        <w:t xml:space="preserve">  </w:t>
      </w:r>
      <w:proofErr w:type="spellStart"/>
      <w:r w:rsidRPr="00BD4681">
        <w:t>memberikan</w:t>
      </w:r>
      <w:proofErr w:type="spellEnd"/>
      <w:proofErr w:type="gramEnd"/>
      <w:r w:rsidRPr="00BD4681">
        <w:t xml:space="preserve"> saran yang </w:t>
      </w:r>
      <w:proofErr w:type="spellStart"/>
      <w:r w:rsidRPr="00BD4681">
        <w:t>dapat</w:t>
      </w:r>
      <w:proofErr w:type="spellEnd"/>
      <w:r w:rsidRPr="00BD4681">
        <w:t xml:space="preserve"> </w:t>
      </w:r>
      <w:proofErr w:type="spellStart"/>
      <w:r w:rsidRPr="00BD4681">
        <w:t>digunakan</w:t>
      </w:r>
      <w:proofErr w:type="spellEnd"/>
      <w:r w:rsidRPr="00BD4681">
        <w:t xml:space="preserve">, </w:t>
      </w:r>
      <w:proofErr w:type="spellStart"/>
      <w:r w:rsidRPr="00BD4681">
        <w:t>antara</w:t>
      </w:r>
      <w:proofErr w:type="spellEnd"/>
      <w:r w:rsidRPr="00BD4681">
        <w:t xml:space="preserve"> lain :</w:t>
      </w:r>
    </w:p>
    <w:p w14:paraId="58434E10" w14:textId="77777777" w:rsidR="001174EC" w:rsidRDefault="001174EC" w:rsidP="001174EC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ind w:right="49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 ,</w:t>
      </w:r>
      <w:proofErr w:type="spellStart"/>
      <w:r>
        <w:t>sebaiknya</w:t>
      </w:r>
      <w:proofErr w:type="spellEnd"/>
      <w:proofErr w:type="gram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mengurangkan</w:t>
      </w:r>
      <w:proofErr w:type="spellEnd"/>
      <w:r>
        <w:t xml:space="preserve"> data yang ETR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25%,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focus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penghindaran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: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penghindaran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.</w:t>
      </w:r>
    </w:p>
    <w:p w14:paraId="29169FB2" w14:textId="77777777" w:rsidR="001174EC" w:rsidRDefault="001174EC" w:rsidP="001174EC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ind w:right="49"/>
        <w:jc w:val="both"/>
        <w:rPr>
          <w:lang w:val="en-ID"/>
        </w:rPr>
      </w:pPr>
      <w:proofErr w:type="spellStart"/>
      <w:r>
        <w:rPr>
          <w:lang w:val="en-ID"/>
        </w:rPr>
        <w:lastRenderedPageBreak/>
        <w:t>Bagi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selanjutnya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variabel</w:t>
      </w:r>
      <w:proofErr w:type="spellEnd"/>
      <w:r>
        <w:rPr>
          <w:lang w:val="en-ID"/>
        </w:rPr>
        <w:t xml:space="preserve"> </w:t>
      </w:r>
      <w:r>
        <w:rPr>
          <w:i/>
          <w:lang w:val="en-ID"/>
        </w:rPr>
        <w:t>Leverage</w:t>
      </w:r>
      <w:r>
        <w:rPr>
          <w:lang w:val="en-ID"/>
        </w:rPr>
        <w:t xml:space="preserve"> dan </w:t>
      </w:r>
      <w:proofErr w:type="spellStart"/>
      <w:r>
        <w:rPr>
          <w:lang w:val="en-ID"/>
        </w:rPr>
        <w:t>Ukuran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perusahaan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dikarenakan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mendukung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hipotesis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proksi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lain</w:t>
      </w:r>
      <w:proofErr w:type="spellEnd"/>
      <w:r>
        <w:rPr>
          <w:lang w:val="en-ID"/>
        </w:rPr>
        <w:t>.</w:t>
      </w:r>
      <w:r w:rsidRPr="003B6BCC">
        <w:rPr>
          <w:lang w:val="en-ID"/>
        </w:rPr>
        <w:t xml:space="preserve"> </w:t>
      </w:r>
    </w:p>
    <w:p w14:paraId="63F92802" w14:textId="77777777" w:rsidR="001174EC" w:rsidRDefault="001174EC" w:rsidP="001174EC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ind w:right="49"/>
        <w:jc w:val="both"/>
        <w:rPr>
          <w:lang w:val="en-ID"/>
        </w:rPr>
      </w:pPr>
      <w:proofErr w:type="spellStart"/>
      <w:r>
        <w:rPr>
          <w:lang w:val="en-ID"/>
        </w:rPr>
        <w:t>Bagi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pihak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pajak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sebaiknya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evaluasi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potensi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penghindran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pajak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melalui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indikasi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keuangan</w:t>
      </w:r>
      <w:proofErr w:type="spellEnd"/>
      <w:r>
        <w:rPr>
          <w:lang w:val="en-ID"/>
        </w:rPr>
        <w:t>.</w:t>
      </w:r>
    </w:p>
    <w:p w14:paraId="566FEB09" w14:textId="77777777" w:rsidR="00470EE4" w:rsidRDefault="00470EE4"/>
    <w:sectPr w:rsidR="00470EE4" w:rsidSect="0011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B7CB" w14:textId="77777777" w:rsidR="006C709D" w:rsidRDefault="006C709D" w:rsidP="001174EC">
      <w:r>
        <w:separator/>
      </w:r>
    </w:p>
  </w:endnote>
  <w:endnote w:type="continuationSeparator" w:id="0">
    <w:p w14:paraId="666740ED" w14:textId="77777777" w:rsidR="006C709D" w:rsidRDefault="006C709D" w:rsidP="0011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AC7F" w14:textId="77777777" w:rsidR="001174EC" w:rsidRDefault="00117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3531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6" w:name="_GoBack" w:displacedByCustomXml="prev"/>
      <w:bookmarkEnd w:id="6" w:displacedByCustomXml="prev"/>
      <w:p w14:paraId="3BE8C3B3" w14:textId="3A001705" w:rsidR="001174EC" w:rsidRDefault="00117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1BB82" w14:textId="77777777" w:rsidR="001174EC" w:rsidRDefault="00117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BB49" w14:textId="77777777" w:rsidR="001174EC" w:rsidRDefault="0011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C06B" w14:textId="77777777" w:rsidR="006C709D" w:rsidRDefault="006C709D" w:rsidP="001174EC">
      <w:r>
        <w:separator/>
      </w:r>
    </w:p>
  </w:footnote>
  <w:footnote w:type="continuationSeparator" w:id="0">
    <w:p w14:paraId="5ADD044C" w14:textId="77777777" w:rsidR="006C709D" w:rsidRDefault="006C709D" w:rsidP="0011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BF61" w14:textId="77777777" w:rsidR="001174EC" w:rsidRDefault="00117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1D41" w14:textId="77777777" w:rsidR="001174EC" w:rsidRDefault="00117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A3F4" w14:textId="77777777" w:rsidR="001174EC" w:rsidRDefault="00117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4060"/>
    <w:multiLevelType w:val="hybridMultilevel"/>
    <w:tmpl w:val="1E74977E"/>
    <w:lvl w:ilvl="0" w:tplc="893E9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552F"/>
    <w:multiLevelType w:val="hybridMultilevel"/>
    <w:tmpl w:val="E9CCB82E"/>
    <w:lvl w:ilvl="0" w:tplc="410AA7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5" w:hanging="360"/>
      </w:pPr>
    </w:lvl>
    <w:lvl w:ilvl="2" w:tplc="3809001B" w:tentative="1">
      <w:start w:val="1"/>
      <w:numFmt w:val="lowerRoman"/>
      <w:lvlText w:val="%3."/>
      <w:lvlJc w:val="right"/>
      <w:pPr>
        <w:ind w:left="2655" w:hanging="180"/>
      </w:pPr>
    </w:lvl>
    <w:lvl w:ilvl="3" w:tplc="3809000F" w:tentative="1">
      <w:start w:val="1"/>
      <w:numFmt w:val="decimal"/>
      <w:lvlText w:val="%4."/>
      <w:lvlJc w:val="left"/>
      <w:pPr>
        <w:ind w:left="3375" w:hanging="360"/>
      </w:pPr>
    </w:lvl>
    <w:lvl w:ilvl="4" w:tplc="38090019" w:tentative="1">
      <w:start w:val="1"/>
      <w:numFmt w:val="lowerLetter"/>
      <w:lvlText w:val="%5."/>
      <w:lvlJc w:val="left"/>
      <w:pPr>
        <w:ind w:left="4095" w:hanging="360"/>
      </w:pPr>
    </w:lvl>
    <w:lvl w:ilvl="5" w:tplc="3809001B" w:tentative="1">
      <w:start w:val="1"/>
      <w:numFmt w:val="lowerRoman"/>
      <w:lvlText w:val="%6."/>
      <w:lvlJc w:val="right"/>
      <w:pPr>
        <w:ind w:left="4815" w:hanging="180"/>
      </w:pPr>
    </w:lvl>
    <w:lvl w:ilvl="6" w:tplc="3809000F" w:tentative="1">
      <w:start w:val="1"/>
      <w:numFmt w:val="decimal"/>
      <w:lvlText w:val="%7."/>
      <w:lvlJc w:val="left"/>
      <w:pPr>
        <w:ind w:left="5535" w:hanging="360"/>
      </w:pPr>
    </w:lvl>
    <w:lvl w:ilvl="7" w:tplc="38090019" w:tentative="1">
      <w:start w:val="1"/>
      <w:numFmt w:val="lowerLetter"/>
      <w:lvlText w:val="%8."/>
      <w:lvlJc w:val="left"/>
      <w:pPr>
        <w:ind w:left="6255" w:hanging="360"/>
      </w:pPr>
    </w:lvl>
    <w:lvl w:ilvl="8" w:tplc="3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EC"/>
    <w:rsid w:val="001174EC"/>
    <w:rsid w:val="00470EE4"/>
    <w:rsid w:val="006C709D"/>
    <w:rsid w:val="008A078F"/>
    <w:rsid w:val="00A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5B8D"/>
  <w15:chartTrackingRefBased/>
  <w15:docId w15:val="{C5522939-CC56-4C98-8224-B8646A6C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4EC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4EC"/>
    <w:pPr>
      <w:keepNext/>
      <w:keepLines/>
      <w:numPr>
        <w:numId w:val="1"/>
      </w:numPr>
      <w:ind w:left="357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4EC"/>
    <w:rPr>
      <w:rFonts w:ascii="Times New Roman" w:eastAsiaTheme="majorEastAsia" w:hAnsi="Times New Roman" w:cstheme="majorBidi"/>
      <w:b/>
      <w:bCs/>
      <w:sz w:val="24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174EC"/>
    <w:rPr>
      <w:rFonts w:ascii="Times New Roman" w:eastAsiaTheme="majorEastAsia" w:hAnsi="Times New Roman" w:cstheme="majorBidi"/>
      <w:b/>
      <w:bCs/>
      <w:sz w:val="24"/>
      <w:szCs w:val="2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1174E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174EC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7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4EC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7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4EC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Stephanus Ng</dc:creator>
  <cp:keywords/>
  <dc:description/>
  <cp:lastModifiedBy>Stephanus Ng</cp:lastModifiedBy>
  <cp:revision>1</cp:revision>
  <dcterms:created xsi:type="dcterms:W3CDTF">2019-05-10T13:25:00Z</dcterms:created>
  <dcterms:modified xsi:type="dcterms:W3CDTF">2019-05-10T13:26:00Z</dcterms:modified>
</cp:coreProperties>
</file>