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38" w:rsidRDefault="004E5838" w:rsidP="004E5838">
      <w:pPr>
        <w:spacing w:after="16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ABSTRAK</w:t>
      </w:r>
    </w:p>
    <w:p w:rsidR="004E5838" w:rsidRDefault="004E5838" w:rsidP="004E5838">
      <w:pPr>
        <w:ind w:left="14" w:firstLine="412"/>
        <w:jc w:val="both"/>
        <w:rPr>
          <w:rFonts w:ascii="Times New Roman" w:eastAsia="Calibri" w:hAnsi="Times New Roman" w:cs="Times New Roman"/>
          <w:sz w:val="24"/>
        </w:rPr>
      </w:pPr>
      <w:r>
        <w:rPr>
          <w:rFonts w:ascii="Times New Roman" w:eastAsia="Calibri" w:hAnsi="Times New Roman" w:cs="Times New Roman"/>
          <w:sz w:val="24"/>
        </w:rPr>
        <w:t xml:space="preserve">Madeleine Lyman/ 75150010/2019/Preferensi Konsumen dalam Pemilihan </w:t>
      </w:r>
      <w:r w:rsidRPr="00C17E0D">
        <w:rPr>
          <w:rFonts w:ascii="Times New Roman" w:eastAsia="Calibri" w:hAnsi="Times New Roman" w:cs="Times New Roman"/>
          <w:i/>
          <w:sz w:val="24"/>
        </w:rPr>
        <w:t>Coffee Shop</w:t>
      </w:r>
      <w:r>
        <w:rPr>
          <w:rFonts w:ascii="Times New Roman" w:eastAsia="Calibri" w:hAnsi="Times New Roman" w:cs="Times New Roman"/>
          <w:sz w:val="24"/>
        </w:rPr>
        <w:t xml:space="preserve"> di Jakarta Utara/Pembimbing: </w:t>
      </w:r>
      <w:r>
        <w:rPr>
          <w:rFonts w:ascii="Times New Roman" w:hAnsi="Times New Roman"/>
          <w:sz w:val="24"/>
          <w:szCs w:val="24"/>
        </w:rPr>
        <w:t>Ir. Tumpal J.R. Sitinjak, M.M.</w:t>
      </w:r>
    </w:p>
    <w:p w:rsidR="004E5838" w:rsidRPr="00D81E51" w:rsidRDefault="004E5838" w:rsidP="004E5838">
      <w:pPr>
        <w:spacing w:line="240" w:lineRule="auto"/>
        <w:ind w:left="14" w:firstLine="412"/>
        <w:rPr>
          <w:rFonts w:ascii="Times New Roman" w:hAnsi="Times New Roman" w:cs="Times New Roman"/>
          <w:sz w:val="24"/>
        </w:rPr>
      </w:pPr>
      <w:r w:rsidRPr="00D81E51">
        <w:rPr>
          <w:rFonts w:ascii="Times New Roman" w:eastAsia="Calibri" w:hAnsi="Times New Roman" w:cs="Times New Roman"/>
          <w:sz w:val="24"/>
        </w:rPr>
        <w:t>P</w:t>
      </w:r>
      <w:r w:rsidRPr="00D81E51">
        <w:rPr>
          <w:rFonts w:ascii="Times New Roman" w:hAnsi="Times New Roman" w:cs="Times New Roman"/>
          <w:sz w:val="24"/>
          <w:shd w:val="clear" w:color="auto" w:fill="FFFFFF"/>
        </w:rPr>
        <w:t xml:space="preserve">ertumbuhan gerai-gerai kopi modern ini melonjak tinggi dan menjamur di berbagai daerah. </w:t>
      </w:r>
      <w:r w:rsidRPr="00D81E51">
        <w:rPr>
          <w:rFonts w:ascii="Times New Roman" w:hAnsi="Times New Roman" w:cs="Times New Roman"/>
          <w:sz w:val="24"/>
        </w:rPr>
        <w:t xml:space="preserve">Indonesia merupakan pasar besar untuk bisnis ini sebab kelas menengah terus tumbuh dan Indonesia mempunyai penduduk yang sangat banyak. </w:t>
      </w:r>
      <w:r w:rsidRPr="00D81E51">
        <w:rPr>
          <w:rFonts w:ascii="Times New Roman" w:eastAsia="Times New Roman" w:hAnsi="Times New Roman" w:cs="Times New Roman"/>
          <w:sz w:val="24"/>
          <w:lang w:eastAsia="id-ID"/>
        </w:rPr>
        <w:t xml:space="preserve">Terlepas dari banyaknya anggapan bahwa coffee shop hanya tren semata, Nyatanya </w:t>
      </w:r>
      <w:r w:rsidRPr="00D81E51">
        <w:rPr>
          <w:rFonts w:ascii="Times New Roman" w:hAnsi="Times New Roman" w:cs="Times New Roman"/>
          <w:sz w:val="24"/>
        </w:rPr>
        <w:t xml:space="preserve">perubahan gaya hidup masyarakat Indonesia juga terus mendorong pertumbuhan industri </w:t>
      </w:r>
      <w:r w:rsidRPr="00D81E51">
        <w:rPr>
          <w:rFonts w:ascii="Times New Roman" w:hAnsi="Times New Roman" w:cs="Times New Roman"/>
          <w:i/>
          <w:sz w:val="24"/>
        </w:rPr>
        <w:t>coffee shop</w:t>
      </w:r>
      <w:r w:rsidRPr="00D81E51">
        <w:rPr>
          <w:rFonts w:ascii="Times New Roman" w:hAnsi="Times New Roman" w:cs="Times New Roman"/>
          <w:sz w:val="24"/>
        </w:rPr>
        <w:t>.</w:t>
      </w:r>
    </w:p>
    <w:p w:rsidR="004E5838" w:rsidRPr="00D81E51" w:rsidRDefault="004E5838" w:rsidP="004E5838">
      <w:pPr>
        <w:spacing w:line="240" w:lineRule="auto"/>
        <w:ind w:left="14" w:firstLine="412"/>
        <w:rPr>
          <w:rFonts w:ascii="Times New Roman" w:hAnsi="Times New Roman" w:cs="Times New Roman"/>
          <w:sz w:val="24"/>
        </w:rPr>
      </w:pPr>
      <w:r w:rsidRPr="00D81E51">
        <w:rPr>
          <w:rFonts w:ascii="Times New Roman" w:hAnsi="Times New Roman" w:cs="Times New Roman"/>
          <w:sz w:val="24"/>
        </w:rPr>
        <w:t xml:space="preserve">Untuk memahami masalah lebih dalam, peneliti harus memahami prilaku konsumen yang terdiri </w:t>
      </w:r>
      <w:r>
        <w:rPr>
          <w:rFonts w:ascii="Times New Roman" w:hAnsi="Times New Roman" w:cs="Times New Roman"/>
          <w:sz w:val="24"/>
        </w:rPr>
        <w:t>dari karakteristik konsumen, per</w:t>
      </w:r>
      <w:r w:rsidRPr="00D81E51">
        <w:rPr>
          <w:rFonts w:ascii="Times New Roman" w:hAnsi="Times New Roman" w:cs="Times New Roman"/>
          <w:sz w:val="24"/>
        </w:rPr>
        <w:t xml:space="preserve">sepsi dan preferensi konsumen dengan baik serta proses pengambilan keputusan konsumen. Untuk memahami suatu produk </w:t>
      </w:r>
      <w:r w:rsidRPr="00D81E51">
        <w:rPr>
          <w:rFonts w:ascii="Times New Roman" w:hAnsi="Times New Roman" w:cs="Times New Roman"/>
          <w:i/>
          <w:sz w:val="24"/>
        </w:rPr>
        <w:t>coffee shop</w:t>
      </w:r>
      <w:r w:rsidRPr="00D81E51">
        <w:rPr>
          <w:rFonts w:ascii="Times New Roman" w:hAnsi="Times New Roman" w:cs="Times New Roman"/>
          <w:sz w:val="24"/>
        </w:rPr>
        <w:t>, diperlukan pemahaman yang benar mengenai produk dan atribut produk.</w:t>
      </w:r>
    </w:p>
    <w:p w:rsidR="004E5838" w:rsidRPr="00D81E51" w:rsidRDefault="004E5838" w:rsidP="004E5838">
      <w:pPr>
        <w:spacing w:line="240" w:lineRule="auto"/>
        <w:ind w:left="14" w:firstLine="412"/>
        <w:rPr>
          <w:rFonts w:ascii="Times New Roman" w:hAnsi="Times New Roman" w:cs="Times New Roman"/>
          <w:sz w:val="24"/>
        </w:rPr>
      </w:pPr>
      <w:r>
        <w:rPr>
          <w:rFonts w:ascii="Times New Roman" w:hAnsi="Times New Roman" w:cs="Times New Roman"/>
          <w:sz w:val="24"/>
        </w:rPr>
        <w:t>Variabel yang digunak</w:t>
      </w:r>
      <w:r w:rsidRPr="00D81E51">
        <w:rPr>
          <w:rFonts w:ascii="Times New Roman" w:hAnsi="Times New Roman" w:cs="Times New Roman"/>
          <w:sz w:val="24"/>
        </w:rPr>
        <w:t>an adalah</w:t>
      </w:r>
      <w:bookmarkStart w:id="0" w:name="_GoBack"/>
      <w:bookmarkEnd w:id="0"/>
      <w:r w:rsidRPr="00D81E51">
        <w:rPr>
          <w:rFonts w:ascii="Times New Roman" w:hAnsi="Times New Roman" w:cs="Times New Roman"/>
          <w:sz w:val="24"/>
        </w:rPr>
        <w:t xml:space="preserve"> lokasi, fasilitas, tujuan, dan produk. Dengan menggunakan teknik </w:t>
      </w:r>
      <w:r w:rsidRPr="00D81E51">
        <w:rPr>
          <w:rFonts w:ascii="Times New Roman" w:hAnsi="Times New Roman" w:cs="Times New Roman"/>
          <w:i/>
          <w:sz w:val="24"/>
        </w:rPr>
        <w:t>sampling non-probability,</w:t>
      </w:r>
      <w:r w:rsidRPr="00D81E51">
        <w:rPr>
          <w:rFonts w:ascii="Times New Roman" w:hAnsi="Times New Roman" w:cs="Times New Roman"/>
          <w:sz w:val="24"/>
        </w:rPr>
        <w:t xml:space="preserve"> dan teknik komunikasi dalam pengumpulan data. </w:t>
      </w:r>
      <w:r>
        <w:rPr>
          <w:rFonts w:ascii="Times New Roman" w:hAnsi="Times New Roman" w:cs="Times New Roman"/>
          <w:sz w:val="24"/>
        </w:rPr>
        <w:t>Metode analisis yang diguna</w:t>
      </w:r>
      <w:r w:rsidRPr="00D81E51">
        <w:rPr>
          <w:rFonts w:ascii="Times New Roman" w:hAnsi="Times New Roman" w:cs="Times New Roman"/>
          <w:sz w:val="24"/>
        </w:rPr>
        <w:t>kan adalah analisis deskriptif dan metode analisis konjoin.</w:t>
      </w:r>
    </w:p>
    <w:p w:rsidR="004E5838" w:rsidRPr="00D81E51" w:rsidRDefault="004E5838" w:rsidP="004E5838">
      <w:pPr>
        <w:spacing w:line="240" w:lineRule="auto"/>
        <w:ind w:left="14" w:firstLine="412"/>
        <w:rPr>
          <w:rFonts w:ascii="Times New Roman" w:hAnsi="Times New Roman" w:cs="Times New Roman"/>
          <w:sz w:val="24"/>
        </w:rPr>
      </w:pPr>
      <w:r w:rsidRPr="00D81E51">
        <w:rPr>
          <w:rFonts w:ascii="Times New Roman" w:hAnsi="Times New Roman" w:cs="Times New Roman"/>
          <w:sz w:val="24"/>
        </w:rPr>
        <w:t>Hasil yang akan di kaji dalam penelitian ini adalah persentase karakteristik responden dan jawaban mayoritas yang diperoleh dari responden mengenai proses keputusan pembelian melalui analisis deskriptif, dan preferensi kombinasi atribut berupa hasil perhitungan nilai kegunaan atribut, tingkat kepentingan atribut, nilai utilitas masing masing taraf, dan analisis tingkat kepentingan artibut melalui analisis konjoin.</w:t>
      </w:r>
    </w:p>
    <w:p w:rsidR="004E5838" w:rsidRDefault="004E5838" w:rsidP="004E5838">
      <w:pPr>
        <w:spacing w:line="240" w:lineRule="auto"/>
        <w:ind w:left="14" w:firstLine="412"/>
        <w:rPr>
          <w:rFonts w:ascii="Times New Roman" w:hAnsi="Times New Roman" w:cs="Times New Roman"/>
          <w:sz w:val="24"/>
        </w:rPr>
      </w:pPr>
      <w:r w:rsidRPr="00D81E51">
        <w:rPr>
          <w:rFonts w:ascii="Times New Roman" w:hAnsi="Times New Roman" w:cs="Times New Roman"/>
          <w:sz w:val="24"/>
        </w:rPr>
        <w:t xml:space="preserve">Sehingga dapat di ambil kesimpulan berupa informasi mengenai preferensi konsumen terhadap </w:t>
      </w:r>
      <w:r w:rsidRPr="00D81E51">
        <w:rPr>
          <w:rFonts w:ascii="Times New Roman" w:hAnsi="Times New Roman" w:cs="Times New Roman"/>
          <w:i/>
          <w:sz w:val="24"/>
        </w:rPr>
        <w:t>coffe shop</w:t>
      </w:r>
      <w:r w:rsidRPr="00D81E51">
        <w:rPr>
          <w:rFonts w:ascii="Times New Roman" w:hAnsi="Times New Roman" w:cs="Times New Roman"/>
          <w:sz w:val="24"/>
        </w:rPr>
        <w:t xml:space="preserve"> yang memiliki berbagai atribut dan levelnya secara keseluruhan dalam bentuk rating dan saran kepada pembaca dalam merancang </w:t>
      </w:r>
      <w:r w:rsidRPr="00D81E51">
        <w:rPr>
          <w:rFonts w:ascii="Times New Roman" w:hAnsi="Times New Roman" w:cs="Times New Roman"/>
          <w:i/>
          <w:sz w:val="24"/>
        </w:rPr>
        <w:t>coffee shop</w:t>
      </w:r>
      <w:r w:rsidRPr="00D81E51">
        <w:rPr>
          <w:rFonts w:ascii="Times New Roman" w:hAnsi="Times New Roman" w:cs="Times New Roman"/>
          <w:sz w:val="24"/>
        </w:rPr>
        <w:t xml:space="preserve"> dalam menghadapai fakta-fakta bisnis coffee shop dan agar kombinasi atribut disukai konsumen Jakarta Utara.</w:t>
      </w:r>
    </w:p>
    <w:p w:rsidR="004E5838" w:rsidRDefault="004E5838" w:rsidP="004E5838">
      <w:pPr>
        <w:spacing w:line="240" w:lineRule="auto"/>
        <w:ind w:left="14" w:hanging="14"/>
        <w:rPr>
          <w:rFonts w:ascii="Times New Roman" w:hAnsi="Times New Roman" w:cs="Times New Roman"/>
          <w:sz w:val="24"/>
        </w:rPr>
      </w:pPr>
      <w:r>
        <w:rPr>
          <w:rFonts w:ascii="Times New Roman" w:hAnsi="Times New Roman" w:cs="Times New Roman"/>
          <w:sz w:val="24"/>
        </w:rPr>
        <w:t>Kata Kunci : Preferensi Konsumen, Keputusan Pembelian</w:t>
      </w:r>
    </w:p>
    <w:p w:rsidR="00B77E18" w:rsidRDefault="00B77E18"/>
    <w:sectPr w:rsidR="00B77E18" w:rsidSect="009B3B56">
      <w:pgSz w:w="11906" w:h="16838"/>
      <w:pgMar w:top="1440" w:right="1418" w:bottom="14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38"/>
    <w:rsid w:val="004E5838"/>
    <w:rsid w:val="009B3B56"/>
    <w:rsid w:val="00B77E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2019-04-01T03:00:00Z</dcterms:created>
  <dcterms:modified xsi:type="dcterms:W3CDTF">2019-04-01T03:01:00Z</dcterms:modified>
</cp:coreProperties>
</file>