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286" w:rsidRPr="0033267C" w:rsidRDefault="00A31286" w:rsidP="00A31286">
      <w:pPr>
        <w:spacing w:line="480" w:lineRule="auto"/>
        <w:jc w:val="center"/>
        <w:rPr>
          <w:rFonts w:ascii="Times New Roman" w:hAnsi="Times New Roman" w:cs="Times New Roman"/>
          <w:b/>
          <w:sz w:val="24"/>
        </w:rPr>
      </w:pPr>
      <w:r w:rsidRPr="0033267C">
        <w:rPr>
          <w:rFonts w:ascii="Times New Roman" w:hAnsi="Times New Roman" w:cs="Times New Roman"/>
          <w:b/>
          <w:sz w:val="24"/>
        </w:rPr>
        <w:t>BAB II</w:t>
      </w:r>
    </w:p>
    <w:p w:rsidR="00A31286" w:rsidRPr="0033267C" w:rsidRDefault="00A31286" w:rsidP="00A31286">
      <w:pPr>
        <w:spacing w:line="480" w:lineRule="auto"/>
        <w:jc w:val="center"/>
        <w:rPr>
          <w:rFonts w:ascii="Times New Roman" w:hAnsi="Times New Roman" w:cs="Times New Roman"/>
          <w:b/>
          <w:sz w:val="24"/>
        </w:rPr>
      </w:pPr>
      <w:r w:rsidRPr="0033267C">
        <w:rPr>
          <w:rFonts w:ascii="Times New Roman" w:hAnsi="Times New Roman" w:cs="Times New Roman"/>
          <w:b/>
          <w:sz w:val="24"/>
        </w:rPr>
        <w:t>KAJIAN PUSTAKA</w:t>
      </w:r>
    </w:p>
    <w:p w:rsidR="00A31286" w:rsidRDefault="00A31286" w:rsidP="00A31286">
      <w:pPr>
        <w:jc w:val="both"/>
        <w:rPr>
          <w:rFonts w:ascii="Times New Roman" w:hAnsi="Times New Roman" w:cs="Times New Roman"/>
          <w:sz w:val="24"/>
        </w:rPr>
      </w:pPr>
    </w:p>
    <w:p w:rsidR="00A31286" w:rsidRDefault="00A31286" w:rsidP="00A31286">
      <w:pPr>
        <w:pStyle w:val="ListParagraph"/>
        <w:numPr>
          <w:ilvl w:val="0"/>
          <w:numId w:val="7"/>
        </w:numPr>
        <w:spacing w:line="480" w:lineRule="auto"/>
        <w:jc w:val="both"/>
        <w:rPr>
          <w:rFonts w:ascii="Times New Roman" w:hAnsi="Times New Roman" w:cs="Times New Roman"/>
          <w:b/>
          <w:sz w:val="24"/>
        </w:rPr>
      </w:pPr>
      <w:r>
        <w:rPr>
          <w:rFonts w:ascii="Times New Roman" w:hAnsi="Times New Roman" w:cs="Times New Roman"/>
          <w:b/>
          <w:sz w:val="24"/>
        </w:rPr>
        <w:t>Landasan Teoritis</w:t>
      </w:r>
    </w:p>
    <w:p w:rsidR="00A31286" w:rsidRDefault="00A31286" w:rsidP="00A31286">
      <w:pPr>
        <w:spacing w:line="480" w:lineRule="auto"/>
        <w:ind w:left="720" w:firstLine="720"/>
        <w:jc w:val="both"/>
        <w:rPr>
          <w:rFonts w:ascii="Times New Roman" w:hAnsi="Times New Roman" w:cs="Times New Roman"/>
          <w:sz w:val="24"/>
        </w:rPr>
      </w:pPr>
      <w:r w:rsidRPr="0033267C">
        <w:rPr>
          <w:rFonts w:ascii="Times New Roman" w:hAnsi="Times New Roman" w:cs="Times New Roman"/>
          <w:sz w:val="24"/>
        </w:rPr>
        <w:t>Untuk mendukung pembuatan laporan ini, maka perlu dikemukakan hal-hal atau teori-teori yang berkaitan dengan permasalahan dan ruang lingkup pembahasan sebagai landasan dalam pembuatan laporan ini.</w:t>
      </w:r>
    </w:p>
    <w:p w:rsidR="00A31286" w:rsidRDefault="00A31286" w:rsidP="00A31286">
      <w:pPr>
        <w:pStyle w:val="ListParagraph"/>
        <w:numPr>
          <w:ilvl w:val="0"/>
          <w:numId w:val="8"/>
        </w:numPr>
        <w:spacing w:line="480" w:lineRule="auto"/>
        <w:jc w:val="both"/>
        <w:rPr>
          <w:rFonts w:ascii="Times New Roman" w:hAnsi="Times New Roman" w:cs="Times New Roman"/>
          <w:b/>
          <w:sz w:val="24"/>
        </w:rPr>
      </w:pPr>
      <w:r w:rsidRPr="00161B84">
        <w:rPr>
          <w:rFonts w:ascii="Times New Roman" w:hAnsi="Times New Roman" w:cs="Times New Roman"/>
          <w:b/>
          <w:sz w:val="24"/>
        </w:rPr>
        <w:t>Promosi</w:t>
      </w:r>
    </w:p>
    <w:p w:rsidR="00A31286" w:rsidRDefault="00A31286" w:rsidP="00A31286">
      <w:pPr>
        <w:pStyle w:val="ListParagraph"/>
        <w:numPr>
          <w:ilvl w:val="0"/>
          <w:numId w:val="9"/>
        </w:numPr>
        <w:spacing w:line="480" w:lineRule="auto"/>
        <w:jc w:val="both"/>
        <w:rPr>
          <w:rFonts w:ascii="Times New Roman" w:hAnsi="Times New Roman" w:cs="Times New Roman"/>
          <w:color w:val="212121"/>
          <w:sz w:val="24"/>
          <w:shd w:val="clear" w:color="auto" w:fill="FFFFFF"/>
        </w:rPr>
      </w:pPr>
      <w:r>
        <w:rPr>
          <w:rFonts w:ascii="Times New Roman" w:hAnsi="Times New Roman" w:cs="Times New Roman"/>
          <w:b/>
          <w:sz w:val="24"/>
          <w:szCs w:val="24"/>
        </w:rPr>
        <w:t>Definisi Promosi (</w:t>
      </w:r>
      <w:r>
        <w:rPr>
          <w:rFonts w:ascii="Times New Roman" w:hAnsi="Times New Roman" w:cs="Times New Roman"/>
          <w:b/>
          <w:i/>
          <w:sz w:val="24"/>
          <w:szCs w:val="24"/>
        </w:rPr>
        <w:t>Promotion)</w:t>
      </w:r>
    </w:p>
    <w:p w:rsidR="00A31286" w:rsidRDefault="00A31286" w:rsidP="00A31286">
      <w:pPr>
        <w:spacing w:line="480" w:lineRule="auto"/>
        <w:ind w:left="1080" w:firstLine="720"/>
        <w:jc w:val="both"/>
        <w:rPr>
          <w:rFonts w:ascii="Times New Roman" w:hAnsi="Times New Roman" w:cs="Times New Roman"/>
          <w:color w:val="212121"/>
          <w:sz w:val="24"/>
          <w:shd w:val="clear" w:color="auto" w:fill="FFFFFF"/>
        </w:rPr>
      </w:pPr>
      <w:r w:rsidRPr="00171843">
        <w:rPr>
          <w:rFonts w:ascii="Times New Roman" w:hAnsi="Times New Roman" w:cs="Times New Roman"/>
          <w:sz w:val="24"/>
          <w:szCs w:val="24"/>
        </w:rPr>
        <w:t>Menurut Kotler dan A</w:t>
      </w:r>
      <w:r>
        <w:rPr>
          <w:rFonts w:ascii="Times New Roman" w:hAnsi="Times New Roman" w:cs="Times New Roman"/>
          <w:sz w:val="24"/>
          <w:szCs w:val="24"/>
        </w:rPr>
        <w:t>r</w:t>
      </w:r>
      <w:r w:rsidRPr="00171843">
        <w:rPr>
          <w:rFonts w:ascii="Times New Roman" w:hAnsi="Times New Roman" w:cs="Times New Roman"/>
          <w:sz w:val="24"/>
          <w:szCs w:val="24"/>
        </w:rPr>
        <w:t>mstrong (201</w:t>
      </w:r>
      <w:r>
        <w:rPr>
          <w:rFonts w:ascii="Times New Roman" w:hAnsi="Times New Roman" w:cs="Times New Roman"/>
          <w:sz w:val="24"/>
          <w:szCs w:val="24"/>
        </w:rPr>
        <w:t>8</w:t>
      </w:r>
      <w:r w:rsidRPr="00171843">
        <w:rPr>
          <w:rFonts w:ascii="Times New Roman" w:hAnsi="Times New Roman" w:cs="Times New Roman"/>
          <w:sz w:val="24"/>
          <w:szCs w:val="24"/>
        </w:rPr>
        <w:t xml:space="preserve"> : </w:t>
      </w:r>
      <w:r>
        <w:rPr>
          <w:rFonts w:ascii="Times New Roman" w:hAnsi="Times New Roman" w:cs="Times New Roman"/>
          <w:sz w:val="24"/>
          <w:szCs w:val="24"/>
        </w:rPr>
        <w:t>78</w:t>
      </w:r>
      <w:r w:rsidRPr="00171843">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Promosi didefinisikan sebagai berikut, </w:t>
      </w:r>
      <w:r>
        <w:rPr>
          <w:rFonts w:ascii="Times New Roman" w:hAnsi="Times New Roman" w:cs="Times New Roman"/>
          <w:i/>
          <w:sz w:val="24"/>
          <w:szCs w:val="24"/>
        </w:rPr>
        <w:t>Promotion refers to activities that communicate to merits of the product and persuade target customer to buy it.</w:t>
      </w:r>
      <w:r>
        <w:rPr>
          <w:rFonts w:ascii="Times New Roman" w:hAnsi="Times New Roman" w:cs="Times New Roman"/>
          <w:sz w:val="24"/>
          <w:szCs w:val="24"/>
        </w:rPr>
        <w:t xml:space="preserve"> Yang artinya p</w:t>
      </w:r>
      <w:r w:rsidRPr="003F3FE6">
        <w:rPr>
          <w:rFonts w:ascii="Times New Roman" w:hAnsi="Times New Roman" w:cs="Times New Roman"/>
          <w:sz w:val="24"/>
          <w:szCs w:val="24"/>
        </w:rPr>
        <w:t>romosi mengacu pada aktivitas yang mengkomun</w:t>
      </w:r>
      <w:r>
        <w:rPr>
          <w:rFonts w:ascii="Times New Roman" w:hAnsi="Times New Roman" w:cs="Times New Roman"/>
          <w:sz w:val="24"/>
          <w:szCs w:val="24"/>
        </w:rPr>
        <w:t xml:space="preserve">ikasikan keunggulan produk dan </w:t>
      </w:r>
      <w:r w:rsidRPr="003F3FE6">
        <w:rPr>
          <w:rFonts w:ascii="Times New Roman" w:hAnsi="Times New Roman" w:cs="Times New Roman"/>
          <w:sz w:val="24"/>
          <w:szCs w:val="24"/>
        </w:rPr>
        <w:t>membujuk target pelanggan untuk membelinya.</w:t>
      </w:r>
      <w:r>
        <w:rPr>
          <w:rFonts w:ascii="Times New Roman" w:hAnsi="Times New Roman" w:cs="Times New Roman"/>
          <w:sz w:val="24"/>
          <w:szCs w:val="24"/>
        </w:rPr>
        <w:t xml:space="preserve"> Bauran Promosi menurut Kotler dan Armstrong (2018 : 424)</w:t>
      </w:r>
      <w:r w:rsidRPr="00171843">
        <w:rPr>
          <w:rFonts w:ascii="Times New Roman" w:hAnsi="Times New Roman" w:cs="Times New Roman"/>
          <w:sz w:val="24"/>
          <w:szCs w:val="24"/>
        </w:rPr>
        <w:t xml:space="preserve"> merupakan </w:t>
      </w:r>
      <w:r w:rsidRPr="00171843">
        <w:rPr>
          <w:rFonts w:ascii="Times New Roman" w:hAnsi="Times New Roman" w:cs="Times New Roman"/>
          <w:color w:val="212121"/>
          <w:sz w:val="24"/>
          <w:shd w:val="clear" w:color="auto" w:fill="FFFFFF"/>
        </w:rPr>
        <w:t>Perpaduan spesifik alat promosi yang digunakan perusahaan secara persuasif mengomunikasikan nilai dan membangun pelanggan hubungan konsumen.</w:t>
      </w:r>
      <w:r>
        <w:rPr>
          <w:rFonts w:ascii="Times New Roman" w:hAnsi="Times New Roman" w:cs="Times New Roman"/>
          <w:color w:val="212121"/>
          <w:sz w:val="24"/>
          <w:shd w:val="clear" w:color="auto" w:fill="FFFFFF"/>
        </w:rPr>
        <w:t xml:space="preserve"> Dalam penelitian ini promosi yang dimaksud adalah promosi yang diberikan oleh alat pembayaran digital terhadap suatu gerai. Promosi diberikan oleh suatu perusahaan dengan bertujuan untuk meningkatkan penjualan yang diberikan oleh perusahaan dan membujuk target pelanggan agar dapat membelinya.</w:t>
      </w:r>
    </w:p>
    <w:p w:rsidR="00A31286" w:rsidRDefault="00A31286" w:rsidP="00A31286">
      <w:pPr>
        <w:spacing w:line="480" w:lineRule="auto"/>
        <w:jc w:val="both"/>
        <w:rPr>
          <w:rFonts w:ascii="Times New Roman" w:hAnsi="Times New Roman" w:cs="Times New Roman"/>
          <w:color w:val="212121"/>
          <w:sz w:val="24"/>
          <w:shd w:val="clear" w:color="auto" w:fill="FFFFFF"/>
        </w:rPr>
      </w:pPr>
    </w:p>
    <w:p w:rsidR="00A31286" w:rsidRDefault="00A31286" w:rsidP="00A31286">
      <w:pPr>
        <w:spacing w:line="480" w:lineRule="auto"/>
        <w:jc w:val="both"/>
        <w:rPr>
          <w:rFonts w:ascii="Times New Roman" w:hAnsi="Times New Roman" w:cs="Times New Roman"/>
          <w:color w:val="212121"/>
          <w:sz w:val="24"/>
          <w:shd w:val="clear" w:color="auto" w:fill="FFFFFF"/>
        </w:rPr>
      </w:pPr>
      <w:bookmarkStart w:id="0" w:name="_GoBack"/>
      <w:bookmarkEnd w:id="0"/>
    </w:p>
    <w:p w:rsidR="00A31286" w:rsidRPr="007533CE" w:rsidRDefault="00A31286" w:rsidP="00A31286">
      <w:pPr>
        <w:pStyle w:val="ListParagraph"/>
        <w:numPr>
          <w:ilvl w:val="0"/>
          <w:numId w:val="9"/>
        </w:numPr>
        <w:spacing w:line="480" w:lineRule="auto"/>
        <w:jc w:val="both"/>
        <w:rPr>
          <w:rFonts w:ascii="Times New Roman" w:hAnsi="Times New Roman" w:cs="Times New Roman"/>
          <w:color w:val="212121"/>
          <w:sz w:val="24"/>
          <w:shd w:val="clear" w:color="auto" w:fill="FFFFFF"/>
        </w:rPr>
      </w:pPr>
      <w:r>
        <w:rPr>
          <w:rFonts w:ascii="Times New Roman" w:hAnsi="Times New Roman" w:cs="Times New Roman"/>
          <w:b/>
          <w:color w:val="212121"/>
          <w:sz w:val="24"/>
          <w:shd w:val="clear" w:color="auto" w:fill="FFFFFF"/>
        </w:rPr>
        <w:lastRenderedPageBreak/>
        <w:t>Aspek Penting dalam Promosi</w:t>
      </w:r>
    </w:p>
    <w:p w:rsidR="00A31286" w:rsidRDefault="00A31286" w:rsidP="00A31286">
      <w:pPr>
        <w:spacing w:line="480" w:lineRule="auto"/>
        <w:ind w:left="1080" w:firstLine="720"/>
        <w:jc w:val="both"/>
        <w:rPr>
          <w:rFonts w:ascii="Times New Roman" w:hAnsi="Times New Roman" w:cs="Times New Roman"/>
          <w:color w:val="212121"/>
          <w:sz w:val="24"/>
          <w:shd w:val="clear" w:color="auto" w:fill="FFFFFF"/>
        </w:rPr>
      </w:pPr>
      <w:r w:rsidRPr="007533CE">
        <w:rPr>
          <w:rFonts w:ascii="Times New Roman" w:hAnsi="Times New Roman" w:cs="Times New Roman"/>
          <w:color w:val="212121"/>
          <w:sz w:val="24"/>
          <w:shd w:val="clear" w:color="auto" w:fill="FFFFFF"/>
        </w:rPr>
        <w:t>Menurut Kotler dan A</w:t>
      </w:r>
      <w:r>
        <w:rPr>
          <w:rFonts w:ascii="Times New Roman" w:hAnsi="Times New Roman" w:cs="Times New Roman"/>
          <w:color w:val="212121"/>
          <w:sz w:val="24"/>
          <w:shd w:val="clear" w:color="auto" w:fill="FFFFFF"/>
        </w:rPr>
        <w:t>rmstrong (2016</w:t>
      </w:r>
      <w:r w:rsidRPr="007533CE">
        <w:rPr>
          <w:rFonts w:ascii="Times New Roman" w:hAnsi="Times New Roman" w:cs="Times New Roman"/>
          <w:color w:val="212121"/>
          <w:sz w:val="24"/>
          <w:shd w:val="clear" w:color="auto" w:fill="FFFFFF"/>
        </w:rPr>
        <w:t xml:space="preserve"> : 425), ada 5 Aspek penting yang digunakan perusahaan untuk melibatkan konsumen, mengomunikasikan nilai pelanggan secara persuasif, dan membangu</w:t>
      </w:r>
      <w:r>
        <w:rPr>
          <w:rFonts w:ascii="Times New Roman" w:hAnsi="Times New Roman" w:cs="Times New Roman"/>
          <w:color w:val="212121"/>
          <w:sz w:val="24"/>
          <w:shd w:val="clear" w:color="auto" w:fill="FFFFFF"/>
        </w:rPr>
        <w:t xml:space="preserve">n hubungan pelanggan, yang di antaranya </w:t>
      </w:r>
      <w:r w:rsidRPr="007533CE">
        <w:rPr>
          <w:rFonts w:ascii="Times New Roman" w:hAnsi="Times New Roman" w:cs="Times New Roman"/>
          <w:color w:val="212121"/>
          <w:sz w:val="24"/>
          <w:shd w:val="clear" w:color="auto" w:fill="FFFFFF"/>
        </w:rPr>
        <w:t>di</w:t>
      </w:r>
      <w:r>
        <w:rPr>
          <w:rFonts w:ascii="Times New Roman" w:hAnsi="Times New Roman" w:cs="Times New Roman"/>
          <w:color w:val="212121"/>
          <w:sz w:val="24"/>
          <w:shd w:val="clear" w:color="auto" w:fill="FFFFFF"/>
        </w:rPr>
        <w:t xml:space="preserve"> </w:t>
      </w:r>
      <w:r w:rsidRPr="007533CE">
        <w:rPr>
          <w:rFonts w:ascii="Times New Roman" w:hAnsi="Times New Roman" w:cs="Times New Roman"/>
          <w:color w:val="212121"/>
          <w:sz w:val="24"/>
          <w:shd w:val="clear" w:color="auto" w:fill="FFFFFF"/>
        </w:rPr>
        <w:t>definisikan secara berikut :</w:t>
      </w:r>
    </w:p>
    <w:p w:rsidR="00A31286" w:rsidRDefault="00A31286" w:rsidP="00A31286">
      <w:pPr>
        <w:pStyle w:val="ListParagraph"/>
        <w:numPr>
          <w:ilvl w:val="0"/>
          <w:numId w:val="10"/>
        </w:numPr>
        <w:spacing w:line="480" w:lineRule="auto"/>
        <w:jc w:val="both"/>
        <w:rPr>
          <w:rFonts w:ascii="Times New Roman" w:hAnsi="Times New Roman" w:cs="Times New Roman"/>
          <w:color w:val="212121"/>
          <w:sz w:val="24"/>
          <w:shd w:val="clear" w:color="auto" w:fill="FFFFFF"/>
        </w:rPr>
      </w:pPr>
      <w:r>
        <w:rPr>
          <w:rFonts w:ascii="Times New Roman" w:hAnsi="Times New Roman" w:cs="Times New Roman"/>
          <w:color w:val="212121"/>
          <w:sz w:val="24"/>
          <w:shd w:val="clear" w:color="auto" w:fill="FFFFFF"/>
        </w:rPr>
        <w:t>Iklan (</w:t>
      </w:r>
      <w:r w:rsidRPr="00867E3C">
        <w:rPr>
          <w:rFonts w:ascii="Times New Roman" w:hAnsi="Times New Roman" w:cs="Times New Roman"/>
          <w:i/>
          <w:color w:val="212121"/>
          <w:sz w:val="24"/>
          <w:shd w:val="clear" w:color="auto" w:fill="FFFFFF"/>
        </w:rPr>
        <w:t>Advertising</w:t>
      </w:r>
      <w:r>
        <w:rPr>
          <w:rFonts w:ascii="Times New Roman" w:hAnsi="Times New Roman" w:cs="Times New Roman"/>
          <w:color w:val="212121"/>
          <w:sz w:val="24"/>
          <w:shd w:val="clear" w:color="auto" w:fill="FFFFFF"/>
        </w:rPr>
        <w:t>)</w:t>
      </w:r>
    </w:p>
    <w:p w:rsidR="00A31286" w:rsidRDefault="00A31286" w:rsidP="00A31286">
      <w:pPr>
        <w:pStyle w:val="ListParagraph"/>
        <w:spacing w:line="480" w:lineRule="auto"/>
        <w:ind w:left="2160" w:firstLine="720"/>
        <w:jc w:val="both"/>
        <w:rPr>
          <w:rFonts w:ascii="Times New Roman" w:hAnsi="Times New Roman" w:cs="Times New Roman"/>
          <w:color w:val="212121"/>
          <w:sz w:val="24"/>
          <w:shd w:val="clear" w:color="auto" w:fill="FFFFFF"/>
          <w:lang w:val="id-ID"/>
        </w:rPr>
      </w:pPr>
      <w:r>
        <w:rPr>
          <w:rFonts w:ascii="Times New Roman" w:hAnsi="Times New Roman" w:cs="Times New Roman"/>
          <w:color w:val="212121"/>
          <w:sz w:val="24"/>
          <w:shd w:val="clear" w:color="auto" w:fill="FFFFFF"/>
        </w:rPr>
        <w:t xml:space="preserve">Iklan merupakan </w:t>
      </w:r>
      <w:r>
        <w:rPr>
          <w:rFonts w:ascii="Times New Roman" w:hAnsi="Times New Roman" w:cs="Times New Roman"/>
          <w:color w:val="212121"/>
          <w:sz w:val="24"/>
          <w:shd w:val="clear" w:color="auto" w:fill="FFFFFF"/>
          <w:lang w:val="id-ID"/>
        </w:rPr>
        <w:t>s</w:t>
      </w:r>
      <w:r w:rsidRPr="0060743E">
        <w:rPr>
          <w:rFonts w:ascii="Times New Roman" w:hAnsi="Times New Roman" w:cs="Times New Roman"/>
          <w:color w:val="212121"/>
          <w:sz w:val="24"/>
          <w:shd w:val="clear" w:color="auto" w:fill="FFFFFF"/>
          <w:lang w:val="id-ID"/>
        </w:rPr>
        <w:t>egala bentuk present</w:t>
      </w:r>
      <w:r>
        <w:rPr>
          <w:rFonts w:ascii="Times New Roman" w:hAnsi="Times New Roman" w:cs="Times New Roman"/>
          <w:color w:val="212121"/>
          <w:sz w:val="24"/>
          <w:shd w:val="clear" w:color="auto" w:fill="FFFFFF"/>
          <w:lang w:val="id-ID"/>
        </w:rPr>
        <w:t>asi nonpribadi dan promosi ide,</w:t>
      </w:r>
      <w:r>
        <w:rPr>
          <w:rFonts w:ascii="Times New Roman" w:hAnsi="Times New Roman" w:cs="Times New Roman"/>
          <w:color w:val="212121"/>
          <w:sz w:val="24"/>
          <w:shd w:val="clear" w:color="auto" w:fill="FFFFFF"/>
        </w:rPr>
        <w:t xml:space="preserve"> </w:t>
      </w:r>
      <w:r w:rsidRPr="0060743E">
        <w:rPr>
          <w:rFonts w:ascii="Times New Roman" w:hAnsi="Times New Roman" w:cs="Times New Roman"/>
          <w:color w:val="212121"/>
          <w:sz w:val="24"/>
          <w:shd w:val="clear" w:color="auto" w:fill="FFFFFF"/>
          <w:lang w:val="id-ID"/>
        </w:rPr>
        <w:t>barang, atau layanan oleh sponsor yang diidentifikasi.</w:t>
      </w:r>
    </w:p>
    <w:p w:rsidR="00A31286" w:rsidRDefault="00A31286" w:rsidP="00A31286">
      <w:pPr>
        <w:spacing w:line="480" w:lineRule="auto"/>
        <w:ind w:left="2160"/>
        <w:jc w:val="both"/>
        <w:rPr>
          <w:rFonts w:ascii="Times New Roman" w:hAnsi="Times New Roman" w:cs="Times New Roman"/>
          <w:color w:val="212121"/>
          <w:sz w:val="24"/>
          <w:shd w:val="clear" w:color="auto" w:fill="FFFFFF"/>
        </w:rPr>
      </w:pPr>
      <w:r>
        <w:rPr>
          <w:rFonts w:ascii="Times New Roman" w:hAnsi="Times New Roman" w:cs="Times New Roman"/>
          <w:color w:val="212121"/>
          <w:sz w:val="24"/>
          <w:shd w:val="clear" w:color="auto" w:fill="FFFFFF"/>
        </w:rPr>
        <w:t>Menurut Kotler dan Keller (2016 : 596), untuk mengukur dimensi iklan, digunakan indikator – indikator sebagai berikut :</w:t>
      </w:r>
    </w:p>
    <w:p w:rsidR="00A31286" w:rsidRDefault="00A31286" w:rsidP="00A31286">
      <w:pPr>
        <w:pStyle w:val="ListParagraph"/>
        <w:numPr>
          <w:ilvl w:val="0"/>
          <w:numId w:val="21"/>
        </w:numPr>
        <w:spacing w:line="480" w:lineRule="auto"/>
        <w:jc w:val="both"/>
        <w:rPr>
          <w:rFonts w:ascii="Times New Roman" w:hAnsi="Times New Roman" w:cs="Times New Roman"/>
          <w:color w:val="212121"/>
          <w:sz w:val="24"/>
          <w:shd w:val="clear" w:color="auto" w:fill="FFFFFF"/>
        </w:rPr>
      </w:pPr>
      <w:r>
        <w:rPr>
          <w:rFonts w:ascii="Times New Roman" w:hAnsi="Times New Roman" w:cs="Times New Roman"/>
          <w:color w:val="212121"/>
          <w:sz w:val="24"/>
          <w:shd w:val="clear" w:color="auto" w:fill="FFFFFF"/>
        </w:rPr>
        <w:t>Hal yang mudah menyebar (Intensitas Penayangan Iklan)</w:t>
      </w:r>
    </w:p>
    <w:p w:rsidR="00A31286" w:rsidRPr="00F66695" w:rsidRDefault="00A31286" w:rsidP="00A31286">
      <w:pPr>
        <w:pStyle w:val="ListParagraph"/>
        <w:numPr>
          <w:ilvl w:val="0"/>
          <w:numId w:val="21"/>
        </w:numPr>
        <w:spacing w:line="480" w:lineRule="auto"/>
        <w:jc w:val="both"/>
        <w:rPr>
          <w:rFonts w:ascii="Times New Roman" w:hAnsi="Times New Roman" w:cs="Times New Roman"/>
          <w:color w:val="212121"/>
          <w:sz w:val="24"/>
          <w:shd w:val="clear" w:color="auto" w:fill="FFFFFF"/>
        </w:rPr>
      </w:pPr>
      <w:r>
        <w:rPr>
          <w:rFonts w:ascii="Times New Roman" w:hAnsi="Times New Roman" w:cs="Times New Roman"/>
          <w:color w:val="212121"/>
          <w:sz w:val="24"/>
          <w:shd w:val="clear" w:color="auto" w:fill="FFFFFF"/>
        </w:rPr>
        <w:t>Ekspresi yang diperkuat (Seberapa menarik iklannya)</w:t>
      </w:r>
    </w:p>
    <w:p w:rsidR="00A31286" w:rsidRDefault="00A31286" w:rsidP="00A31286">
      <w:pPr>
        <w:pStyle w:val="ListParagraph"/>
        <w:numPr>
          <w:ilvl w:val="0"/>
          <w:numId w:val="21"/>
        </w:numPr>
        <w:spacing w:line="480" w:lineRule="auto"/>
        <w:jc w:val="both"/>
        <w:rPr>
          <w:rFonts w:ascii="Times New Roman" w:hAnsi="Times New Roman" w:cs="Times New Roman"/>
          <w:color w:val="212121"/>
          <w:sz w:val="24"/>
          <w:shd w:val="clear" w:color="auto" w:fill="FFFFFF"/>
        </w:rPr>
      </w:pPr>
      <w:r>
        <w:rPr>
          <w:rFonts w:ascii="Times New Roman" w:hAnsi="Times New Roman" w:cs="Times New Roman"/>
          <w:color w:val="212121"/>
          <w:sz w:val="24"/>
          <w:shd w:val="clear" w:color="auto" w:fill="FFFFFF"/>
        </w:rPr>
        <w:t>Kontrol (Fokus informasi atau komunikasi yang diberikan)</w:t>
      </w:r>
    </w:p>
    <w:p w:rsidR="00A31286" w:rsidRPr="00F66695" w:rsidRDefault="00A31286" w:rsidP="00A31286">
      <w:pPr>
        <w:pStyle w:val="ListParagraph"/>
        <w:spacing w:line="480" w:lineRule="auto"/>
        <w:ind w:left="2880"/>
        <w:jc w:val="both"/>
        <w:rPr>
          <w:rFonts w:ascii="Times New Roman" w:hAnsi="Times New Roman" w:cs="Times New Roman"/>
          <w:color w:val="212121"/>
          <w:sz w:val="24"/>
          <w:shd w:val="clear" w:color="auto" w:fill="FFFFFF"/>
        </w:rPr>
      </w:pPr>
    </w:p>
    <w:p w:rsidR="00A31286" w:rsidRPr="00EA65BF" w:rsidRDefault="00A31286" w:rsidP="00A31286">
      <w:pPr>
        <w:pStyle w:val="ListParagraph"/>
        <w:numPr>
          <w:ilvl w:val="0"/>
          <w:numId w:val="10"/>
        </w:numPr>
        <w:spacing w:line="480" w:lineRule="auto"/>
        <w:jc w:val="both"/>
        <w:rPr>
          <w:rFonts w:ascii="Times New Roman" w:hAnsi="Times New Roman" w:cs="Times New Roman"/>
          <w:color w:val="212121"/>
          <w:sz w:val="24"/>
          <w:shd w:val="clear" w:color="auto" w:fill="FFFFFF"/>
        </w:rPr>
      </w:pPr>
      <w:r>
        <w:rPr>
          <w:rFonts w:ascii="Times New Roman" w:hAnsi="Times New Roman" w:cs="Times New Roman"/>
          <w:color w:val="212121"/>
          <w:sz w:val="24"/>
          <w:shd w:val="clear" w:color="auto" w:fill="FFFFFF"/>
        </w:rPr>
        <w:t>Promosi Penjualan (</w:t>
      </w:r>
      <w:r>
        <w:rPr>
          <w:rFonts w:ascii="Times New Roman" w:hAnsi="Times New Roman" w:cs="Times New Roman"/>
          <w:i/>
          <w:color w:val="212121"/>
          <w:sz w:val="24"/>
          <w:shd w:val="clear" w:color="auto" w:fill="FFFFFF"/>
        </w:rPr>
        <w:t>Sales Promotion)</w:t>
      </w:r>
    </w:p>
    <w:p w:rsidR="00A31286" w:rsidRDefault="00A31286" w:rsidP="00A31286">
      <w:pPr>
        <w:spacing w:line="480" w:lineRule="auto"/>
        <w:ind w:left="2160" w:firstLine="720"/>
        <w:jc w:val="both"/>
        <w:rPr>
          <w:rFonts w:ascii="Times New Roman" w:hAnsi="Times New Roman" w:cs="Times New Roman"/>
          <w:color w:val="212121"/>
          <w:sz w:val="24"/>
          <w:shd w:val="clear" w:color="auto" w:fill="FFFFFF"/>
          <w:lang w:val="id-ID"/>
        </w:rPr>
      </w:pPr>
      <w:r>
        <w:rPr>
          <w:rFonts w:ascii="Times New Roman" w:hAnsi="Times New Roman" w:cs="Times New Roman"/>
          <w:color w:val="212121"/>
          <w:sz w:val="24"/>
          <w:shd w:val="clear" w:color="auto" w:fill="FFFFFF"/>
        </w:rPr>
        <w:t>Promosi Penjualan merupakan i</w:t>
      </w:r>
      <w:r w:rsidRPr="0060743E">
        <w:rPr>
          <w:rFonts w:ascii="Times New Roman" w:hAnsi="Times New Roman" w:cs="Times New Roman"/>
          <w:color w:val="212121"/>
          <w:sz w:val="24"/>
          <w:shd w:val="clear" w:color="auto" w:fill="FFFFFF"/>
          <w:lang w:val="id-ID"/>
        </w:rPr>
        <w:t>nsentif jangka pendek untuk mendorong pembelian atau penjualan suatu produk</w:t>
      </w:r>
      <w:r w:rsidRPr="0060743E">
        <w:rPr>
          <w:rFonts w:ascii="Times New Roman" w:hAnsi="Times New Roman" w:cs="Times New Roman"/>
          <w:color w:val="212121"/>
          <w:sz w:val="24"/>
          <w:shd w:val="clear" w:color="auto" w:fill="FFFFFF"/>
        </w:rPr>
        <w:t xml:space="preserve"> </w:t>
      </w:r>
      <w:r w:rsidRPr="0060743E">
        <w:rPr>
          <w:rFonts w:ascii="Times New Roman" w:hAnsi="Times New Roman" w:cs="Times New Roman"/>
          <w:color w:val="212121"/>
          <w:sz w:val="24"/>
          <w:shd w:val="clear" w:color="auto" w:fill="FFFFFF"/>
          <w:lang w:val="id-ID"/>
        </w:rPr>
        <w:t>atau layanan.</w:t>
      </w:r>
    </w:p>
    <w:p w:rsidR="00A31286" w:rsidRDefault="00A31286" w:rsidP="00A31286">
      <w:pPr>
        <w:spacing w:line="480" w:lineRule="auto"/>
        <w:ind w:left="2160" w:firstLine="720"/>
        <w:jc w:val="both"/>
        <w:rPr>
          <w:rFonts w:ascii="Times New Roman" w:hAnsi="Times New Roman" w:cs="Times New Roman"/>
          <w:color w:val="212121"/>
          <w:sz w:val="24"/>
          <w:shd w:val="clear" w:color="auto" w:fill="FFFFFF"/>
        </w:rPr>
      </w:pPr>
      <w:r>
        <w:rPr>
          <w:rFonts w:ascii="Times New Roman" w:hAnsi="Times New Roman" w:cs="Times New Roman"/>
          <w:color w:val="212121"/>
          <w:sz w:val="24"/>
          <w:shd w:val="clear" w:color="auto" w:fill="FFFFFF"/>
        </w:rPr>
        <w:t>Menurut Kotler dan Keller (2016</w:t>
      </w:r>
      <w:r w:rsidRPr="00F66695">
        <w:rPr>
          <w:rFonts w:ascii="Times New Roman" w:hAnsi="Times New Roman" w:cs="Times New Roman"/>
          <w:color w:val="212121"/>
          <w:sz w:val="24"/>
          <w:shd w:val="clear" w:color="auto" w:fill="FFFFFF"/>
        </w:rPr>
        <w:t xml:space="preserve"> : 596), untuk mengukur </w:t>
      </w:r>
      <w:r>
        <w:rPr>
          <w:rFonts w:ascii="Times New Roman" w:hAnsi="Times New Roman" w:cs="Times New Roman"/>
          <w:color w:val="212121"/>
          <w:sz w:val="24"/>
          <w:shd w:val="clear" w:color="auto" w:fill="FFFFFF"/>
        </w:rPr>
        <w:t>dimensi promosi penjualan</w:t>
      </w:r>
      <w:r w:rsidRPr="00F66695">
        <w:rPr>
          <w:rFonts w:ascii="Times New Roman" w:hAnsi="Times New Roman" w:cs="Times New Roman"/>
          <w:color w:val="212121"/>
          <w:sz w:val="24"/>
          <w:shd w:val="clear" w:color="auto" w:fill="FFFFFF"/>
        </w:rPr>
        <w:t>, digunakan indikator – indikator sebagai berikut :</w:t>
      </w:r>
    </w:p>
    <w:p w:rsidR="00A31286" w:rsidRPr="00F66695" w:rsidRDefault="00A31286" w:rsidP="00A31286">
      <w:pPr>
        <w:pStyle w:val="ListParagraph"/>
        <w:numPr>
          <w:ilvl w:val="0"/>
          <w:numId w:val="22"/>
        </w:numPr>
        <w:spacing w:line="480" w:lineRule="auto"/>
        <w:jc w:val="both"/>
        <w:rPr>
          <w:rFonts w:ascii="Times New Roman" w:hAnsi="Times New Roman" w:cs="Times New Roman"/>
          <w:color w:val="212121"/>
          <w:sz w:val="24"/>
          <w:shd w:val="clear" w:color="auto" w:fill="FFFFFF"/>
        </w:rPr>
      </w:pPr>
      <w:r w:rsidRPr="00F66695">
        <w:rPr>
          <w:rFonts w:ascii="Times New Roman" w:hAnsi="Times New Roman" w:cs="Times New Roman"/>
          <w:color w:val="212121"/>
          <w:sz w:val="24"/>
          <w:shd w:val="clear" w:color="auto" w:fill="FFFFFF"/>
          <w:lang w:val="id-ID"/>
        </w:rPr>
        <w:t>Kemampuan untuk menjadi perhatian</w:t>
      </w:r>
    </w:p>
    <w:p w:rsidR="00A31286" w:rsidRDefault="00A31286" w:rsidP="00A31286">
      <w:pPr>
        <w:pStyle w:val="ListParagraph"/>
        <w:numPr>
          <w:ilvl w:val="0"/>
          <w:numId w:val="22"/>
        </w:numPr>
        <w:spacing w:line="480" w:lineRule="auto"/>
        <w:jc w:val="both"/>
        <w:rPr>
          <w:rFonts w:ascii="Times New Roman" w:hAnsi="Times New Roman" w:cs="Times New Roman"/>
          <w:color w:val="212121"/>
          <w:sz w:val="24"/>
          <w:shd w:val="clear" w:color="auto" w:fill="FFFFFF"/>
        </w:rPr>
      </w:pPr>
      <w:r>
        <w:rPr>
          <w:rFonts w:ascii="Times New Roman" w:hAnsi="Times New Roman" w:cs="Times New Roman"/>
          <w:color w:val="212121"/>
          <w:sz w:val="24"/>
          <w:shd w:val="clear" w:color="auto" w:fill="FFFFFF"/>
        </w:rPr>
        <w:t>Insentif (Promosi apa yang diberikan)</w:t>
      </w:r>
    </w:p>
    <w:p w:rsidR="00A31286" w:rsidRPr="00191418" w:rsidRDefault="00A31286" w:rsidP="00A31286">
      <w:pPr>
        <w:pStyle w:val="ListParagraph"/>
        <w:numPr>
          <w:ilvl w:val="0"/>
          <w:numId w:val="22"/>
        </w:numPr>
        <w:spacing w:line="480" w:lineRule="auto"/>
        <w:jc w:val="both"/>
        <w:rPr>
          <w:rFonts w:ascii="Times New Roman" w:hAnsi="Times New Roman" w:cs="Times New Roman"/>
          <w:color w:val="212121"/>
          <w:sz w:val="24"/>
          <w:shd w:val="clear" w:color="auto" w:fill="FFFFFF"/>
        </w:rPr>
      </w:pPr>
      <w:r>
        <w:rPr>
          <w:rFonts w:ascii="Times New Roman" w:hAnsi="Times New Roman" w:cs="Times New Roman"/>
          <w:color w:val="212121"/>
          <w:sz w:val="24"/>
          <w:shd w:val="clear" w:color="auto" w:fill="FFFFFF"/>
        </w:rPr>
        <w:t>Ajakan (ajakan untuk melakukan transaksi)</w:t>
      </w:r>
    </w:p>
    <w:p w:rsidR="00A31286" w:rsidRPr="0060743E" w:rsidRDefault="00A31286" w:rsidP="00A31286">
      <w:pPr>
        <w:pStyle w:val="ListParagraph"/>
        <w:numPr>
          <w:ilvl w:val="0"/>
          <w:numId w:val="10"/>
        </w:numPr>
        <w:spacing w:line="480" w:lineRule="auto"/>
        <w:jc w:val="both"/>
        <w:rPr>
          <w:rFonts w:ascii="Times New Roman" w:hAnsi="Times New Roman" w:cs="Times New Roman"/>
          <w:color w:val="212121"/>
          <w:sz w:val="24"/>
          <w:shd w:val="clear" w:color="auto" w:fill="FFFFFF"/>
        </w:rPr>
      </w:pPr>
      <w:r>
        <w:rPr>
          <w:rFonts w:ascii="Times New Roman" w:hAnsi="Times New Roman" w:cs="Times New Roman"/>
          <w:color w:val="212121"/>
          <w:sz w:val="24"/>
          <w:shd w:val="clear" w:color="auto" w:fill="FFFFFF"/>
        </w:rPr>
        <w:lastRenderedPageBreak/>
        <w:t>Penjualan Pribadi (</w:t>
      </w:r>
      <w:r>
        <w:rPr>
          <w:rFonts w:ascii="Times New Roman" w:hAnsi="Times New Roman" w:cs="Times New Roman"/>
          <w:i/>
          <w:color w:val="212121"/>
          <w:sz w:val="24"/>
          <w:shd w:val="clear" w:color="auto" w:fill="FFFFFF"/>
        </w:rPr>
        <w:t>Personal Selling)</w:t>
      </w:r>
    </w:p>
    <w:p w:rsidR="00A31286" w:rsidRDefault="00A31286" w:rsidP="00A31286">
      <w:pPr>
        <w:spacing w:line="480" w:lineRule="auto"/>
        <w:ind w:left="2160" w:firstLine="720"/>
        <w:jc w:val="both"/>
        <w:rPr>
          <w:rFonts w:ascii="Times New Roman" w:hAnsi="Times New Roman" w:cs="Times New Roman"/>
          <w:color w:val="212121"/>
          <w:sz w:val="24"/>
          <w:shd w:val="clear" w:color="auto" w:fill="FFFFFF"/>
          <w:lang w:val="id-ID"/>
        </w:rPr>
      </w:pPr>
      <w:r>
        <w:rPr>
          <w:rFonts w:ascii="Times New Roman" w:hAnsi="Times New Roman" w:cs="Times New Roman"/>
          <w:color w:val="212121"/>
          <w:sz w:val="24"/>
          <w:shd w:val="clear" w:color="auto" w:fill="FFFFFF"/>
        </w:rPr>
        <w:t xml:space="preserve">Penjualan Pribadi merupakan </w:t>
      </w:r>
      <w:r>
        <w:rPr>
          <w:rFonts w:ascii="Times New Roman" w:hAnsi="Times New Roman" w:cs="Times New Roman"/>
          <w:color w:val="212121"/>
          <w:sz w:val="24"/>
          <w:shd w:val="clear" w:color="auto" w:fill="FFFFFF"/>
          <w:lang w:val="id-ID"/>
        </w:rPr>
        <w:t>i</w:t>
      </w:r>
      <w:r w:rsidRPr="0060743E">
        <w:rPr>
          <w:rFonts w:ascii="Times New Roman" w:hAnsi="Times New Roman" w:cs="Times New Roman"/>
          <w:color w:val="212121"/>
          <w:sz w:val="24"/>
          <w:shd w:val="clear" w:color="auto" w:fill="FFFFFF"/>
          <w:lang w:val="id-ID"/>
        </w:rPr>
        <w:t>nteraksi pelanggan pribadi oleh tenaga penjualan p</w:t>
      </w:r>
      <w:r>
        <w:rPr>
          <w:rFonts w:ascii="Times New Roman" w:hAnsi="Times New Roman" w:cs="Times New Roman"/>
          <w:color w:val="212121"/>
          <w:sz w:val="24"/>
          <w:shd w:val="clear" w:color="auto" w:fill="FFFFFF"/>
          <w:lang w:val="id-ID"/>
        </w:rPr>
        <w:t>erusahaan untuk tujuan tersebut</w:t>
      </w:r>
      <w:r>
        <w:rPr>
          <w:rFonts w:ascii="Times New Roman" w:hAnsi="Times New Roman" w:cs="Times New Roman"/>
          <w:color w:val="212121"/>
          <w:sz w:val="24"/>
          <w:shd w:val="clear" w:color="auto" w:fill="FFFFFF"/>
        </w:rPr>
        <w:t xml:space="preserve"> </w:t>
      </w:r>
      <w:r w:rsidRPr="0060743E">
        <w:rPr>
          <w:rFonts w:ascii="Times New Roman" w:hAnsi="Times New Roman" w:cs="Times New Roman"/>
          <w:color w:val="212121"/>
          <w:sz w:val="24"/>
          <w:shd w:val="clear" w:color="auto" w:fill="FFFFFF"/>
          <w:lang w:val="id-ID"/>
        </w:rPr>
        <w:t>untuk melibatkan pelanggan, melakukan penjualan, dan membangun hubungan pelanggan.</w:t>
      </w:r>
    </w:p>
    <w:p w:rsidR="00A31286" w:rsidRDefault="00A31286" w:rsidP="00A31286">
      <w:pPr>
        <w:spacing w:line="480" w:lineRule="auto"/>
        <w:ind w:left="2160" w:firstLine="720"/>
        <w:jc w:val="both"/>
        <w:rPr>
          <w:rFonts w:ascii="Times New Roman" w:hAnsi="Times New Roman" w:cs="Times New Roman"/>
          <w:color w:val="212121"/>
          <w:sz w:val="24"/>
          <w:shd w:val="clear" w:color="auto" w:fill="FFFFFF"/>
        </w:rPr>
      </w:pPr>
      <w:r w:rsidRPr="00F66695">
        <w:rPr>
          <w:rFonts w:ascii="Times New Roman" w:hAnsi="Times New Roman" w:cs="Times New Roman"/>
          <w:color w:val="212121"/>
          <w:sz w:val="24"/>
          <w:shd w:val="clear" w:color="auto" w:fill="FFFFFF"/>
        </w:rPr>
        <w:t>Menur</w:t>
      </w:r>
      <w:r>
        <w:rPr>
          <w:rFonts w:ascii="Times New Roman" w:hAnsi="Times New Roman" w:cs="Times New Roman"/>
          <w:color w:val="212121"/>
          <w:sz w:val="24"/>
          <w:shd w:val="clear" w:color="auto" w:fill="FFFFFF"/>
        </w:rPr>
        <w:t>ut Kotler dan Keller (2016 : 597</w:t>
      </w:r>
      <w:r w:rsidRPr="00F66695">
        <w:rPr>
          <w:rFonts w:ascii="Times New Roman" w:hAnsi="Times New Roman" w:cs="Times New Roman"/>
          <w:color w:val="212121"/>
          <w:sz w:val="24"/>
          <w:shd w:val="clear" w:color="auto" w:fill="FFFFFF"/>
        </w:rPr>
        <w:t xml:space="preserve">), untuk mengukur </w:t>
      </w:r>
      <w:r>
        <w:rPr>
          <w:rFonts w:ascii="Times New Roman" w:hAnsi="Times New Roman" w:cs="Times New Roman"/>
          <w:color w:val="212121"/>
          <w:sz w:val="24"/>
          <w:shd w:val="clear" w:color="auto" w:fill="FFFFFF"/>
        </w:rPr>
        <w:t>dimensi</w:t>
      </w:r>
      <w:r w:rsidRPr="00F66695">
        <w:rPr>
          <w:rFonts w:ascii="Times New Roman" w:hAnsi="Times New Roman" w:cs="Times New Roman"/>
          <w:color w:val="212121"/>
          <w:sz w:val="24"/>
          <w:shd w:val="clear" w:color="auto" w:fill="FFFFFF"/>
        </w:rPr>
        <w:t xml:space="preserve"> </w:t>
      </w:r>
      <w:r>
        <w:rPr>
          <w:rFonts w:ascii="Times New Roman" w:hAnsi="Times New Roman" w:cs="Times New Roman"/>
          <w:color w:val="212121"/>
          <w:sz w:val="24"/>
          <w:shd w:val="clear" w:color="auto" w:fill="FFFFFF"/>
        </w:rPr>
        <w:t>penjualan pribadi</w:t>
      </w:r>
      <w:r w:rsidRPr="00F66695">
        <w:rPr>
          <w:rFonts w:ascii="Times New Roman" w:hAnsi="Times New Roman" w:cs="Times New Roman"/>
          <w:color w:val="212121"/>
          <w:sz w:val="24"/>
          <w:shd w:val="clear" w:color="auto" w:fill="FFFFFF"/>
        </w:rPr>
        <w:t>, digunakan indikator – indikator sebagai berikut :</w:t>
      </w:r>
    </w:p>
    <w:p w:rsidR="00A31286" w:rsidRDefault="00A31286" w:rsidP="00A31286">
      <w:pPr>
        <w:pStyle w:val="ListParagraph"/>
        <w:numPr>
          <w:ilvl w:val="0"/>
          <w:numId w:val="23"/>
        </w:numPr>
        <w:spacing w:line="480" w:lineRule="auto"/>
        <w:jc w:val="both"/>
        <w:rPr>
          <w:rFonts w:ascii="Times New Roman" w:hAnsi="Times New Roman" w:cs="Times New Roman"/>
          <w:color w:val="212121"/>
          <w:sz w:val="24"/>
          <w:shd w:val="clear" w:color="auto" w:fill="FFFFFF"/>
        </w:rPr>
      </w:pPr>
      <w:r>
        <w:rPr>
          <w:rFonts w:ascii="Times New Roman" w:hAnsi="Times New Roman" w:cs="Times New Roman"/>
          <w:color w:val="212121"/>
          <w:sz w:val="24"/>
          <w:shd w:val="clear" w:color="auto" w:fill="FFFFFF"/>
        </w:rPr>
        <w:t>Kustomisasi dalam Penjualan</w:t>
      </w:r>
    </w:p>
    <w:p w:rsidR="00A31286" w:rsidRDefault="00A31286" w:rsidP="00A31286">
      <w:pPr>
        <w:pStyle w:val="ListParagraph"/>
        <w:numPr>
          <w:ilvl w:val="0"/>
          <w:numId w:val="23"/>
        </w:numPr>
        <w:spacing w:line="480" w:lineRule="auto"/>
        <w:jc w:val="both"/>
        <w:rPr>
          <w:rFonts w:ascii="Times New Roman" w:hAnsi="Times New Roman" w:cs="Times New Roman"/>
          <w:color w:val="212121"/>
          <w:sz w:val="24"/>
          <w:shd w:val="clear" w:color="auto" w:fill="FFFFFF"/>
        </w:rPr>
      </w:pPr>
      <w:r>
        <w:rPr>
          <w:rFonts w:ascii="Times New Roman" w:hAnsi="Times New Roman" w:cs="Times New Roman"/>
          <w:color w:val="212121"/>
          <w:sz w:val="24"/>
          <w:shd w:val="clear" w:color="auto" w:fill="FFFFFF"/>
        </w:rPr>
        <w:t>Berorientasi pada Hubungan</w:t>
      </w:r>
    </w:p>
    <w:p w:rsidR="00A31286" w:rsidRDefault="00A31286" w:rsidP="00A31286">
      <w:pPr>
        <w:pStyle w:val="ListParagraph"/>
        <w:numPr>
          <w:ilvl w:val="0"/>
          <w:numId w:val="23"/>
        </w:numPr>
        <w:spacing w:line="480" w:lineRule="auto"/>
        <w:jc w:val="both"/>
        <w:rPr>
          <w:rFonts w:ascii="Times New Roman" w:hAnsi="Times New Roman" w:cs="Times New Roman"/>
          <w:color w:val="212121"/>
          <w:sz w:val="24"/>
          <w:shd w:val="clear" w:color="auto" w:fill="FFFFFF"/>
        </w:rPr>
      </w:pPr>
      <w:r>
        <w:rPr>
          <w:rFonts w:ascii="Times New Roman" w:hAnsi="Times New Roman" w:cs="Times New Roman"/>
          <w:color w:val="212121"/>
          <w:sz w:val="24"/>
          <w:shd w:val="clear" w:color="auto" w:fill="FFFFFF"/>
        </w:rPr>
        <w:t>Berorientasi pada respon</w:t>
      </w:r>
    </w:p>
    <w:p w:rsidR="00A31286" w:rsidRPr="008409C3" w:rsidRDefault="00A31286" w:rsidP="00A31286">
      <w:pPr>
        <w:pStyle w:val="ListParagraph"/>
        <w:spacing w:line="480" w:lineRule="auto"/>
        <w:ind w:left="3240"/>
        <w:jc w:val="both"/>
        <w:rPr>
          <w:rFonts w:ascii="Times New Roman" w:hAnsi="Times New Roman" w:cs="Times New Roman"/>
          <w:color w:val="212121"/>
          <w:sz w:val="24"/>
          <w:shd w:val="clear" w:color="auto" w:fill="FFFFFF"/>
        </w:rPr>
      </w:pPr>
    </w:p>
    <w:p w:rsidR="00A31286" w:rsidRPr="0060743E" w:rsidRDefault="00A31286" w:rsidP="00A31286">
      <w:pPr>
        <w:pStyle w:val="ListParagraph"/>
        <w:numPr>
          <w:ilvl w:val="0"/>
          <w:numId w:val="10"/>
        </w:numPr>
        <w:spacing w:line="480" w:lineRule="auto"/>
        <w:jc w:val="both"/>
        <w:rPr>
          <w:rFonts w:ascii="Times New Roman" w:hAnsi="Times New Roman" w:cs="Times New Roman"/>
          <w:color w:val="212121"/>
          <w:sz w:val="24"/>
          <w:shd w:val="clear" w:color="auto" w:fill="FFFFFF"/>
        </w:rPr>
      </w:pPr>
      <w:r>
        <w:rPr>
          <w:rFonts w:ascii="Times New Roman" w:hAnsi="Times New Roman" w:cs="Times New Roman"/>
          <w:color w:val="212121"/>
          <w:sz w:val="24"/>
          <w:shd w:val="clear" w:color="auto" w:fill="FFFFFF"/>
        </w:rPr>
        <w:t>Hubungan Masyarakat (</w:t>
      </w:r>
      <w:r>
        <w:rPr>
          <w:rFonts w:ascii="Times New Roman" w:hAnsi="Times New Roman" w:cs="Times New Roman"/>
          <w:i/>
          <w:color w:val="212121"/>
          <w:sz w:val="24"/>
          <w:shd w:val="clear" w:color="auto" w:fill="FFFFFF"/>
        </w:rPr>
        <w:t>Public Relation)</w:t>
      </w:r>
    </w:p>
    <w:p w:rsidR="00A31286" w:rsidRDefault="00A31286" w:rsidP="00A31286">
      <w:pPr>
        <w:pStyle w:val="ListParagraph"/>
        <w:spacing w:line="480" w:lineRule="auto"/>
        <w:ind w:left="2160" w:firstLine="720"/>
        <w:jc w:val="both"/>
        <w:rPr>
          <w:rFonts w:ascii="Times New Roman" w:hAnsi="Times New Roman" w:cs="Times New Roman"/>
          <w:color w:val="212121"/>
          <w:sz w:val="24"/>
          <w:shd w:val="clear" w:color="auto" w:fill="FFFFFF"/>
          <w:lang w:val="id-ID"/>
        </w:rPr>
      </w:pPr>
      <w:r>
        <w:rPr>
          <w:rFonts w:ascii="Times New Roman" w:hAnsi="Times New Roman" w:cs="Times New Roman"/>
          <w:color w:val="212121"/>
          <w:sz w:val="24"/>
          <w:shd w:val="clear" w:color="auto" w:fill="FFFFFF"/>
        </w:rPr>
        <w:t xml:space="preserve">Hubungan Masyarakat adalah </w:t>
      </w:r>
      <w:r>
        <w:rPr>
          <w:rFonts w:ascii="Times New Roman" w:hAnsi="Times New Roman" w:cs="Times New Roman"/>
          <w:color w:val="212121"/>
          <w:sz w:val="24"/>
          <w:shd w:val="clear" w:color="auto" w:fill="FFFFFF"/>
          <w:lang w:val="id-ID"/>
        </w:rPr>
        <w:t>m</w:t>
      </w:r>
      <w:r w:rsidRPr="0060743E">
        <w:rPr>
          <w:rFonts w:ascii="Times New Roman" w:hAnsi="Times New Roman" w:cs="Times New Roman"/>
          <w:color w:val="212121"/>
          <w:sz w:val="24"/>
          <w:shd w:val="clear" w:color="auto" w:fill="FFFFFF"/>
          <w:lang w:val="id-ID"/>
        </w:rPr>
        <w:t>embangun hubungan baik de</w:t>
      </w:r>
      <w:r>
        <w:rPr>
          <w:rFonts w:ascii="Times New Roman" w:hAnsi="Times New Roman" w:cs="Times New Roman"/>
          <w:color w:val="212121"/>
          <w:sz w:val="24"/>
          <w:shd w:val="clear" w:color="auto" w:fill="FFFFFF"/>
          <w:lang w:val="id-ID"/>
        </w:rPr>
        <w:t>ngan berbagai publik perusahaan</w:t>
      </w:r>
      <w:r>
        <w:rPr>
          <w:rFonts w:ascii="Times New Roman" w:hAnsi="Times New Roman" w:cs="Times New Roman"/>
          <w:color w:val="212121"/>
          <w:sz w:val="24"/>
          <w:shd w:val="clear" w:color="auto" w:fill="FFFFFF"/>
        </w:rPr>
        <w:t xml:space="preserve"> </w:t>
      </w:r>
      <w:r w:rsidRPr="0060743E">
        <w:rPr>
          <w:rFonts w:ascii="Times New Roman" w:hAnsi="Times New Roman" w:cs="Times New Roman"/>
          <w:color w:val="212121"/>
          <w:sz w:val="24"/>
          <w:shd w:val="clear" w:color="auto" w:fill="FFFFFF"/>
          <w:lang w:val="id-ID"/>
        </w:rPr>
        <w:t>dengan memperoleh publisitas yang baik, membangun citra perusahaan yang baik, dan menangani atau</w:t>
      </w:r>
      <w:r w:rsidRPr="0060743E">
        <w:rPr>
          <w:rFonts w:ascii="Times New Roman" w:hAnsi="Times New Roman" w:cs="Times New Roman"/>
          <w:color w:val="212121"/>
          <w:sz w:val="24"/>
          <w:shd w:val="clear" w:color="auto" w:fill="FFFFFF"/>
        </w:rPr>
        <w:t xml:space="preserve"> </w:t>
      </w:r>
      <w:r w:rsidRPr="0060743E">
        <w:rPr>
          <w:rFonts w:ascii="Times New Roman" w:hAnsi="Times New Roman" w:cs="Times New Roman"/>
          <w:color w:val="212121"/>
          <w:sz w:val="24"/>
          <w:shd w:val="clear" w:color="auto" w:fill="FFFFFF"/>
          <w:lang w:val="id-ID"/>
        </w:rPr>
        <w:t>menghindari rumor, cerita, dan acara yang tidak menyenangkan.</w:t>
      </w:r>
    </w:p>
    <w:p w:rsidR="00A31286" w:rsidRDefault="00A31286" w:rsidP="00A31286">
      <w:pPr>
        <w:spacing w:line="480" w:lineRule="auto"/>
        <w:ind w:left="2160" w:firstLine="720"/>
        <w:jc w:val="both"/>
        <w:rPr>
          <w:rFonts w:ascii="Times New Roman" w:hAnsi="Times New Roman" w:cs="Times New Roman"/>
          <w:color w:val="212121"/>
          <w:sz w:val="24"/>
          <w:shd w:val="clear" w:color="auto" w:fill="FFFFFF"/>
        </w:rPr>
      </w:pPr>
      <w:r>
        <w:rPr>
          <w:rFonts w:ascii="Times New Roman" w:hAnsi="Times New Roman" w:cs="Times New Roman"/>
          <w:color w:val="212121"/>
          <w:sz w:val="24"/>
          <w:shd w:val="clear" w:color="auto" w:fill="FFFFFF"/>
        </w:rPr>
        <w:t>Menurut Kotler dan Keller (2016</w:t>
      </w:r>
      <w:r w:rsidRPr="00F66695">
        <w:rPr>
          <w:rFonts w:ascii="Times New Roman" w:hAnsi="Times New Roman" w:cs="Times New Roman"/>
          <w:color w:val="212121"/>
          <w:sz w:val="24"/>
          <w:shd w:val="clear" w:color="auto" w:fill="FFFFFF"/>
        </w:rPr>
        <w:t xml:space="preserve"> : 596), untuk mengukur </w:t>
      </w:r>
      <w:r>
        <w:rPr>
          <w:rFonts w:ascii="Times New Roman" w:hAnsi="Times New Roman" w:cs="Times New Roman"/>
          <w:color w:val="212121"/>
          <w:sz w:val="24"/>
          <w:shd w:val="clear" w:color="auto" w:fill="FFFFFF"/>
        </w:rPr>
        <w:t>dimensi hubungan masyarakat,</w:t>
      </w:r>
      <w:r w:rsidRPr="00F66695">
        <w:rPr>
          <w:rFonts w:ascii="Times New Roman" w:hAnsi="Times New Roman" w:cs="Times New Roman"/>
          <w:color w:val="212121"/>
          <w:sz w:val="24"/>
          <w:shd w:val="clear" w:color="auto" w:fill="FFFFFF"/>
        </w:rPr>
        <w:t xml:space="preserve"> digunakan indikator – indikator sebagai berikut :</w:t>
      </w:r>
    </w:p>
    <w:p w:rsidR="00A31286" w:rsidRPr="00DA31D5" w:rsidRDefault="00A31286" w:rsidP="00A31286">
      <w:pPr>
        <w:pStyle w:val="ListParagraph"/>
        <w:numPr>
          <w:ilvl w:val="0"/>
          <w:numId w:val="24"/>
        </w:numPr>
        <w:spacing w:line="480" w:lineRule="auto"/>
        <w:jc w:val="both"/>
        <w:rPr>
          <w:rFonts w:ascii="Times New Roman" w:hAnsi="Times New Roman" w:cs="Times New Roman"/>
          <w:color w:val="212121"/>
          <w:sz w:val="24"/>
          <w:shd w:val="clear" w:color="auto" w:fill="FFFFFF"/>
          <w:lang w:val="id-ID"/>
        </w:rPr>
      </w:pPr>
      <w:r>
        <w:rPr>
          <w:rFonts w:ascii="Times New Roman" w:hAnsi="Times New Roman" w:cs="Times New Roman"/>
          <w:color w:val="212121"/>
          <w:sz w:val="24"/>
          <w:shd w:val="clear" w:color="auto" w:fill="FFFFFF"/>
        </w:rPr>
        <w:t>Kredibilitas yang tinggi</w:t>
      </w:r>
    </w:p>
    <w:p w:rsidR="00A31286" w:rsidRPr="00DA31D5" w:rsidRDefault="00A31286" w:rsidP="00A31286">
      <w:pPr>
        <w:pStyle w:val="ListParagraph"/>
        <w:numPr>
          <w:ilvl w:val="0"/>
          <w:numId w:val="24"/>
        </w:numPr>
        <w:spacing w:line="480" w:lineRule="auto"/>
        <w:jc w:val="both"/>
        <w:rPr>
          <w:rFonts w:ascii="Times New Roman" w:hAnsi="Times New Roman" w:cs="Times New Roman"/>
          <w:color w:val="212121"/>
          <w:sz w:val="24"/>
          <w:shd w:val="clear" w:color="auto" w:fill="FFFFFF"/>
          <w:lang w:val="id-ID"/>
        </w:rPr>
      </w:pPr>
      <w:r>
        <w:rPr>
          <w:rFonts w:ascii="Times New Roman" w:hAnsi="Times New Roman" w:cs="Times New Roman"/>
          <w:color w:val="212121"/>
          <w:sz w:val="24"/>
          <w:shd w:val="clear" w:color="auto" w:fill="FFFFFF"/>
        </w:rPr>
        <w:t>Kemampuan untuk menjangkau pembeli yang sulit ditemukan</w:t>
      </w:r>
    </w:p>
    <w:p w:rsidR="00A31286" w:rsidRPr="00E06828" w:rsidRDefault="00A31286" w:rsidP="00A31286">
      <w:pPr>
        <w:pStyle w:val="ListParagraph"/>
        <w:numPr>
          <w:ilvl w:val="0"/>
          <w:numId w:val="24"/>
        </w:numPr>
        <w:spacing w:line="480" w:lineRule="auto"/>
        <w:jc w:val="both"/>
        <w:rPr>
          <w:rFonts w:ascii="Times New Roman" w:hAnsi="Times New Roman" w:cs="Times New Roman"/>
          <w:color w:val="212121"/>
          <w:sz w:val="24"/>
          <w:shd w:val="clear" w:color="auto" w:fill="FFFFFF"/>
          <w:lang w:val="id-ID"/>
        </w:rPr>
      </w:pPr>
      <w:r>
        <w:rPr>
          <w:rFonts w:ascii="Times New Roman" w:hAnsi="Times New Roman" w:cs="Times New Roman"/>
          <w:color w:val="212121"/>
          <w:sz w:val="24"/>
          <w:shd w:val="clear" w:color="auto" w:fill="FFFFFF"/>
        </w:rPr>
        <w:t>Dramatisasi (Testimoni Konsumen terhadap perusahaan)</w:t>
      </w:r>
    </w:p>
    <w:p w:rsidR="00A31286" w:rsidRDefault="00A31286" w:rsidP="00A31286">
      <w:pPr>
        <w:pStyle w:val="ListParagraph"/>
        <w:numPr>
          <w:ilvl w:val="0"/>
          <w:numId w:val="10"/>
        </w:numPr>
        <w:spacing w:line="480" w:lineRule="auto"/>
        <w:jc w:val="both"/>
        <w:rPr>
          <w:rFonts w:ascii="Times New Roman" w:hAnsi="Times New Roman" w:cs="Times New Roman"/>
          <w:color w:val="212121"/>
          <w:sz w:val="24"/>
          <w:shd w:val="clear" w:color="auto" w:fill="FFFFFF"/>
        </w:rPr>
      </w:pPr>
      <w:r>
        <w:rPr>
          <w:rFonts w:ascii="Times New Roman" w:hAnsi="Times New Roman" w:cs="Times New Roman"/>
          <w:color w:val="212121"/>
          <w:sz w:val="24"/>
          <w:shd w:val="clear" w:color="auto" w:fill="FFFFFF"/>
        </w:rPr>
        <w:lastRenderedPageBreak/>
        <w:t>Pemasaran Langsung dan Digital (</w:t>
      </w:r>
      <w:r w:rsidRPr="00EA65BF">
        <w:rPr>
          <w:rFonts w:ascii="Times New Roman" w:hAnsi="Times New Roman" w:cs="Times New Roman"/>
          <w:i/>
          <w:color w:val="212121"/>
          <w:sz w:val="24"/>
          <w:shd w:val="clear" w:color="auto" w:fill="FFFFFF"/>
        </w:rPr>
        <w:t>Direct and Digital Marketing</w:t>
      </w:r>
      <w:r>
        <w:rPr>
          <w:rFonts w:ascii="Times New Roman" w:hAnsi="Times New Roman" w:cs="Times New Roman"/>
          <w:color w:val="212121"/>
          <w:sz w:val="24"/>
          <w:shd w:val="clear" w:color="auto" w:fill="FFFFFF"/>
        </w:rPr>
        <w:t>)</w:t>
      </w:r>
    </w:p>
    <w:p w:rsidR="00A31286" w:rsidRDefault="00A31286" w:rsidP="00A31286">
      <w:pPr>
        <w:spacing w:line="480" w:lineRule="auto"/>
        <w:ind w:left="2160" w:firstLine="720"/>
        <w:jc w:val="both"/>
        <w:rPr>
          <w:rFonts w:ascii="Times New Roman" w:hAnsi="Times New Roman" w:cs="Times New Roman"/>
          <w:color w:val="212121"/>
          <w:sz w:val="24"/>
          <w:shd w:val="clear" w:color="auto" w:fill="FFFFFF"/>
          <w:lang w:val="id-ID"/>
        </w:rPr>
      </w:pPr>
      <w:r>
        <w:rPr>
          <w:rFonts w:ascii="Times New Roman" w:hAnsi="Times New Roman" w:cs="Times New Roman"/>
          <w:color w:val="212121"/>
          <w:sz w:val="24"/>
          <w:shd w:val="clear" w:color="auto" w:fill="FFFFFF"/>
        </w:rPr>
        <w:t>T</w:t>
      </w:r>
      <w:r w:rsidRPr="0060743E">
        <w:rPr>
          <w:rFonts w:ascii="Times New Roman" w:hAnsi="Times New Roman" w:cs="Times New Roman"/>
          <w:color w:val="212121"/>
          <w:sz w:val="24"/>
          <w:shd w:val="clear" w:color="auto" w:fill="FFFFFF"/>
          <w:lang w:val="id-ID"/>
        </w:rPr>
        <w:t>erlibat langsung dengan individu yang ditargetkan dengan cermat</w:t>
      </w:r>
      <w:r w:rsidRPr="0060743E">
        <w:rPr>
          <w:rFonts w:ascii="Times New Roman" w:hAnsi="Times New Roman" w:cs="Times New Roman"/>
          <w:color w:val="212121"/>
          <w:sz w:val="24"/>
          <w:shd w:val="clear" w:color="auto" w:fill="FFFFFF"/>
        </w:rPr>
        <w:t xml:space="preserve"> </w:t>
      </w:r>
      <w:r w:rsidRPr="0060743E">
        <w:rPr>
          <w:rFonts w:ascii="Times New Roman" w:hAnsi="Times New Roman" w:cs="Times New Roman"/>
          <w:color w:val="212121"/>
          <w:sz w:val="24"/>
          <w:shd w:val="clear" w:color="auto" w:fill="FFFFFF"/>
          <w:lang w:val="id-ID"/>
        </w:rPr>
        <w:t>konsumen dan komunitas pelanggan untuk mendapatkan tanggapan segera dan</w:t>
      </w:r>
      <w:r w:rsidRPr="0060743E">
        <w:rPr>
          <w:rFonts w:ascii="Times New Roman" w:hAnsi="Times New Roman" w:cs="Times New Roman"/>
          <w:color w:val="212121"/>
          <w:sz w:val="24"/>
          <w:shd w:val="clear" w:color="auto" w:fill="FFFFFF"/>
        </w:rPr>
        <w:t xml:space="preserve"> </w:t>
      </w:r>
      <w:r w:rsidRPr="0060743E">
        <w:rPr>
          <w:rFonts w:ascii="Times New Roman" w:hAnsi="Times New Roman" w:cs="Times New Roman"/>
          <w:color w:val="212121"/>
          <w:sz w:val="24"/>
          <w:shd w:val="clear" w:color="auto" w:fill="FFFFFF"/>
          <w:lang w:val="id-ID"/>
        </w:rPr>
        <w:t>membangun hubungan pelanggan yang langgeng.</w:t>
      </w:r>
    </w:p>
    <w:p w:rsidR="00A31286" w:rsidRDefault="00A31286" w:rsidP="00A31286">
      <w:pPr>
        <w:spacing w:line="480" w:lineRule="auto"/>
        <w:ind w:left="2160" w:firstLine="720"/>
        <w:jc w:val="both"/>
        <w:rPr>
          <w:rFonts w:ascii="Times New Roman" w:hAnsi="Times New Roman" w:cs="Times New Roman"/>
          <w:color w:val="212121"/>
          <w:sz w:val="24"/>
          <w:shd w:val="clear" w:color="auto" w:fill="FFFFFF"/>
        </w:rPr>
      </w:pPr>
      <w:r w:rsidRPr="00F66695">
        <w:rPr>
          <w:rFonts w:ascii="Times New Roman" w:hAnsi="Times New Roman" w:cs="Times New Roman"/>
          <w:color w:val="212121"/>
          <w:sz w:val="24"/>
          <w:shd w:val="clear" w:color="auto" w:fill="FFFFFF"/>
        </w:rPr>
        <w:t>Menur</w:t>
      </w:r>
      <w:r>
        <w:rPr>
          <w:rFonts w:ascii="Times New Roman" w:hAnsi="Times New Roman" w:cs="Times New Roman"/>
          <w:color w:val="212121"/>
          <w:sz w:val="24"/>
          <w:shd w:val="clear" w:color="auto" w:fill="FFFFFF"/>
        </w:rPr>
        <w:t>ut Kotler dan Keller (2016 : 597</w:t>
      </w:r>
      <w:r w:rsidRPr="00F66695">
        <w:rPr>
          <w:rFonts w:ascii="Times New Roman" w:hAnsi="Times New Roman" w:cs="Times New Roman"/>
          <w:color w:val="212121"/>
          <w:sz w:val="24"/>
          <w:shd w:val="clear" w:color="auto" w:fill="FFFFFF"/>
        </w:rPr>
        <w:t xml:space="preserve">), untuk mengukur </w:t>
      </w:r>
      <w:r>
        <w:rPr>
          <w:rFonts w:ascii="Times New Roman" w:hAnsi="Times New Roman" w:cs="Times New Roman"/>
          <w:color w:val="212121"/>
          <w:sz w:val="24"/>
          <w:shd w:val="clear" w:color="auto" w:fill="FFFFFF"/>
        </w:rPr>
        <w:t>dimensi pemasaran langsung dan digital,</w:t>
      </w:r>
      <w:r w:rsidRPr="00F66695">
        <w:rPr>
          <w:rFonts w:ascii="Times New Roman" w:hAnsi="Times New Roman" w:cs="Times New Roman"/>
          <w:color w:val="212121"/>
          <w:sz w:val="24"/>
          <w:shd w:val="clear" w:color="auto" w:fill="FFFFFF"/>
        </w:rPr>
        <w:t xml:space="preserve"> digunakan indikator – indikator sebagai berikut :</w:t>
      </w:r>
    </w:p>
    <w:p w:rsidR="00A31286" w:rsidRPr="00A4652D" w:rsidRDefault="00A31286" w:rsidP="00A31286">
      <w:pPr>
        <w:pStyle w:val="ListParagraph"/>
        <w:numPr>
          <w:ilvl w:val="0"/>
          <w:numId w:val="25"/>
        </w:numPr>
        <w:spacing w:line="480" w:lineRule="auto"/>
        <w:jc w:val="both"/>
        <w:rPr>
          <w:rFonts w:ascii="Times New Roman" w:hAnsi="Times New Roman" w:cs="Times New Roman"/>
          <w:color w:val="212121"/>
          <w:sz w:val="24"/>
          <w:shd w:val="clear" w:color="auto" w:fill="FFFFFF"/>
          <w:lang w:val="id-ID"/>
        </w:rPr>
      </w:pPr>
      <w:r>
        <w:rPr>
          <w:rFonts w:ascii="Times New Roman" w:hAnsi="Times New Roman" w:cs="Times New Roman"/>
          <w:color w:val="212121"/>
          <w:sz w:val="24"/>
          <w:shd w:val="clear" w:color="auto" w:fill="FFFFFF"/>
        </w:rPr>
        <w:t>Testimoni Pelanggan</w:t>
      </w:r>
    </w:p>
    <w:p w:rsidR="00A31286" w:rsidRPr="00A4652D" w:rsidRDefault="00A31286" w:rsidP="00A31286">
      <w:pPr>
        <w:pStyle w:val="ListParagraph"/>
        <w:numPr>
          <w:ilvl w:val="0"/>
          <w:numId w:val="25"/>
        </w:numPr>
        <w:spacing w:line="480" w:lineRule="auto"/>
        <w:jc w:val="both"/>
        <w:rPr>
          <w:rFonts w:ascii="Times New Roman" w:hAnsi="Times New Roman" w:cs="Times New Roman"/>
          <w:color w:val="212121"/>
          <w:sz w:val="24"/>
          <w:shd w:val="clear" w:color="auto" w:fill="FFFFFF"/>
          <w:lang w:val="id-ID"/>
        </w:rPr>
      </w:pPr>
      <w:r>
        <w:rPr>
          <w:rFonts w:ascii="Times New Roman" w:hAnsi="Times New Roman" w:cs="Times New Roman"/>
          <w:color w:val="212121"/>
          <w:sz w:val="24"/>
          <w:shd w:val="clear" w:color="auto" w:fill="FFFFFF"/>
        </w:rPr>
        <w:t>Aktif dalam pemasaran digital</w:t>
      </w:r>
    </w:p>
    <w:p w:rsidR="00A31286" w:rsidRPr="005E407C" w:rsidRDefault="00A31286" w:rsidP="00A31286">
      <w:pPr>
        <w:pStyle w:val="ListParagraph"/>
        <w:numPr>
          <w:ilvl w:val="0"/>
          <w:numId w:val="25"/>
        </w:numPr>
        <w:spacing w:line="480" w:lineRule="auto"/>
        <w:jc w:val="both"/>
        <w:rPr>
          <w:rFonts w:ascii="Times New Roman" w:hAnsi="Times New Roman" w:cs="Times New Roman"/>
          <w:color w:val="212121"/>
          <w:sz w:val="24"/>
          <w:shd w:val="clear" w:color="auto" w:fill="FFFFFF"/>
          <w:lang w:val="id-ID"/>
        </w:rPr>
      </w:pPr>
      <w:r>
        <w:rPr>
          <w:rFonts w:ascii="Times New Roman" w:hAnsi="Times New Roman" w:cs="Times New Roman"/>
          <w:color w:val="212121"/>
          <w:sz w:val="24"/>
          <w:shd w:val="clear" w:color="auto" w:fill="FFFFFF"/>
        </w:rPr>
        <w:t>Informasi Pelengkap dalam media digital</w:t>
      </w:r>
    </w:p>
    <w:p w:rsidR="00A31286" w:rsidRPr="003B20B4" w:rsidRDefault="00A31286" w:rsidP="00A31286">
      <w:pPr>
        <w:pStyle w:val="ListParagraph"/>
        <w:spacing w:line="480" w:lineRule="auto"/>
        <w:ind w:left="1080" w:firstLine="360"/>
        <w:jc w:val="both"/>
        <w:rPr>
          <w:rFonts w:ascii="Times New Roman" w:hAnsi="Times New Roman" w:cs="Times New Roman"/>
          <w:color w:val="212121"/>
          <w:sz w:val="24"/>
          <w:shd w:val="clear" w:color="auto" w:fill="FFFFFF"/>
        </w:rPr>
      </w:pPr>
    </w:p>
    <w:p w:rsidR="00A31286" w:rsidRPr="007B6C06" w:rsidRDefault="00A31286" w:rsidP="00A31286">
      <w:pPr>
        <w:pStyle w:val="ListParagraph"/>
        <w:numPr>
          <w:ilvl w:val="0"/>
          <w:numId w:val="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Persepsi </w:t>
      </w:r>
      <w:r w:rsidRPr="00161B84">
        <w:rPr>
          <w:rFonts w:ascii="Times New Roman" w:hAnsi="Times New Roman" w:cs="Times New Roman"/>
          <w:b/>
          <w:sz w:val="24"/>
          <w:szCs w:val="24"/>
        </w:rPr>
        <w:t>K</w:t>
      </w:r>
      <w:r>
        <w:rPr>
          <w:rFonts w:ascii="Times New Roman" w:hAnsi="Times New Roman" w:cs="Times New Roman"/>
          <w:b/>
          <w:sz w:val="24"/>
          <w:szCs w:val="24"/>
        </w:rPr>
        <w:t>emudahan Penggunaan (</w:t>
      </w:r>
      <w:r>
        <w:rPr>
          <w:rFonts w:ascii="Times New Roman" w:hAnsi="Times New Roman" w:cs="Times New Roman"/>
          <w:b/>
          <w:i/>
          <w:sz w:val="24"/>
          <w:szCs w:val="24"/>
        </w:rPr>
        <w:t>Perceived ease of use)</w:t>
      </w:r>
    </w:p>
    <w:p w:rsidR="00A31286" w:rsidRPr="007B6C06" w:rsidRDefault="00A31286" w:rsidP="00A31286">
      <w:pPr>
        <w:pStyle w:val="ListParagraph"/>
        <w:numPr>
          <w:ilvl w:val="1"/>
          <w:numId w:val="8"/>
        </w:numPr>
        <w:spacing w:line="480" w:lineRule="auto"/>
        <w:jc w:val="both"/>
        <w:rPr>
          <w:rFonts w:ascii="Times New Roman" w:hAnsi="Times New Roman" w:cs="Times New Roman"/>
          <w:b/>
          <w:sz w:val="24"/>
          <w:szCs w:val="24"/>
        </w:rPr>
      </w:pPr>
      <w:r w:rsidRPr="007B6C06">
        <w:rPr>
          <w:rFonts w:ascii="Times New Roman" w:hAnsi="Times New Roman" w:cs="Times New Roman"/>
          <w:b/>
          <w:sz w:val="24"/>
          <w:szCs w:val="24"/>
        </w:rPr>
        <w:t>Definisi</w:t>
      </w:r>
      <w:r>
        <w:rPr>
          <w:rFonts w:ascii="Times New Roman" w:hAnsi="Times New Roman" w:cs="Times New Roman"/>
          <w:b/>
          <w:sz w:val="24"/>
          <w:szCs w:val="24"/>
        </w:rPr>
        <w:t xml:space="preserve"> Persepsi</w:t>
      </w:r>
      <w:r w:rsidRPr="007B6C06">
        <w:rPr>
          <w:rFonts w:ascii="Times New Roman" w:hAnsi="Times New Roman" w:cs="Times New Roman"/>
          <w:b/>
          <w:sz w:val="24"/>
          <w:szCs w:val="24"/>
        </w:rPr>
        <w:t xml:space="preserve"> Kemudahan Penggunaan </w:t>
      </w:r>
    </w:p>
    <w:p w:rsidR="00A31286" w:rsidRPr="006D380A" w:rsidRDefault="00A31286" w:rsidP="00A31286">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Kemudahan dalam penggunaan yang dimaksud adalah salah satu hal yang menjadi pertimbangan bagi konsumen GO-PAY untuk melakukan transaksi. Menurut Davis (1989 : 320), persepsi kemudahan penggunaan didefinisikan </w:t>
      </w:r>
      <w:r>
        <w:rPr>
          <w:rFonts w:ascii="Times New Roman" w:hAnsi="Times New Roman" w:cs="Times New Roman"/>
          <w:sz w:val="24"/>
          <w:szCs w:val="24"/>
          <w:lang w:val="sv-SE"/>
        </w:rPr>
        <w:t>s</w:t>
      </w:r>
      <w:r w:rsidRPr="004515C6">
        <w:rPr>
          <w:rFonts w:ascii="Times New Roman" w:hAnsi="Times New Roman" w:cs="Times New Roman"/>
          <w:sz w:val="24"/>
          <w:szCs w:val="24"/>
          <w:lang w:val="sv-SE"/>
        </w:rPr>
        <w:t>ejauh mana seseorang percaya bahwa menggunakan sistem tertentu akan meningkatkan kinerja pekerjaannya</w:t>
      </w:r>
      <w:r>
        <w:rPr>
          <w:rFonts w:ascii="Times New Roman" w:hAnsi="Times New Roman" w:cs="Times New Roman"/>
          <w:sz w:val="24"/>
          <w:szCs w:val="24"/>
          <w:lang w:val="sv-SE"/>
        </w:rPr>
        <w:t>.</w:t>
      </w:r>
      <w:r>
        <w:rPr>
          <w:rFonts w:ascii="Times New Roman" w:hAnsi="Times New Roman" w:cs="Times New Roman"/>
          <w:sz w:val="24"/>
          <w:szCs w:val="24"/>
        </w:rPr>
        <w:t xml:space="preserve"> Persepsi kemudahan penggunaan ini terkait dengan bagaimana operasional atau sistem alat pembayaran digital. Yang artinya adalah suatu sistem transaksi yang diberikan oleh perusahaan penyedia alat pembayaran digital harus dapat memberikan kemudahan dalam penggunaannya. Pada saat </w:t>
      </w:r>
      <w:r>
        <w:rPr>
          <w:rFonts w:ascii="Times New Roman" w:hAnsi="Times New Roman" w:cs="Times New Roman"/>
          <w:i/>
          <w:sz w:val="24"/>
          <w:szCs w:val="24"/>
        </w:rPr>
        <w:t>user</w:t>
      </w:r>
      <w:r>
        <w:rPr>
          <w:rFonts w:ascii="Times New Roman" w:hAnsi="Times New Roman" w:cs="Times New Roman"/>
          <w:sz w:val="24"/>
          <w:szCs w:val="24"/>
        </w:rPr>
        <w:t xml:space="preserve"> pertama kali menggunaan alat pembayaran, biasanya </w:t>
      </w:r>
      <w:r>
        <w:rPr>
          <w:rFonts w:ascii="Times New Roman" w:hAnsi="Times New Roman" w:cs="Times New Roman"/>
          <w:i/>
          <w:sz w:val="24"/>
          <w:szCs w:val="24"/>
        </w:rPr>
        <w:t xml:space="preserve">user </w:t>
      </w:r>
      <w:r>
        <w:rPr>
          <w:rFonts w:ascii="Times New Roman" w:hAnsi="Times New Roman" w:cs="Times New Roman"/>
          <w:sz w:val="24"/>
          <w:szCs w:val="24"/>
        </w:rPr>
        <w:t xml:space="preserve">akan mengalami kesulitan </w:t>
      </w:r>
      <w:r>
        <w:rPr>
          <w:rFonts w:ascii="Times New Roman" w:hAnsi="Times New Roman" w:cs="Times New Roman"/>
          <w:sz w:val="24"/>
          <w:szCs w:val="24"/>
        </w:rPr>
        <w:lastRenderedPageBreak/>
        <w:t xml:space="preserve">karena faktor ketidaktahuan cara bertransaksi dengan alat  pembayaran digital. Hal ini cenderung dapat mengurungkan niatnya untuk melakukan pembayaran melalui alat pembayaran digital karena sistem yang diberikan cukup rumit untuk di gunakan oleh </w:t>
      </w:r>
      <w:r>
        <w:rPr>
          <w:rFonts w:ascii="Times New Roman" w:hAnsi="Times New Roman" w:cs="Times New Roman"/>
          <w:i/>
          <w:sz w:val="24"/>
          <w:szCs w:val="24"/>
        </w:rPr>
        <w:t>user</w:t>
      </w:r>
      <w:r>
        <w:rPr>
          <w:rFonts w:ascii="Times New Roman" w:hAnsi="Times New Roman" w:cs="Times New Roman"/>
          <w:sz w:val="24"/>
          <w:szCs w:val="24"/>
        </w:rPr>
        <w:t>.</w:t>
      </w:r>
    </w:p>
    <w:p w:rsidR="00A31286" w:rsidRDefault="00A31286" w:rsidP="00A31286">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Yang artinya adalah suatu sistem transaksi yang diberikan oleh perusahaan penyedia alat pembayaran digital harus dapat memberikan kemudahan dalam penggunaannya. Hal ini agar pengguna dapat memahami dan nyaman dalam menggunakan. Dengan adanya kemudahan ini pengguna alat pembayaran digital tidak memerlukan usaha keras untuk menggunakannya.</w:t>
      </w:r>
    </w:p>
    <w:p w:rsidR="00A31286" w:rsidRDefault="00A31286" w:rsidP="00A31286">
      <w:pPr>
        <w:pStyle w:val="ListParagraph"/>
        <w:numPr>
          <w:ilvl w:val="1"/>
          <w:numId w:val="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Indikator Persepsi Kemudahan Penggunaan</w:t>
      </w:r>
    </w:p>
    <w:p w:rsidR="00A31286" w:rsidRDefault="00A31286" w:rsidP="00A31286">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Menurut Davis </w:t>
      </w:r>
      <w:r w:rsidRPr="00257725">
        <w:rPr>
          <w:rFonts w:ascii="Times New Roman" w:hAnsi="Times New Roman" w:cs="Times New Roman"/>
          <w:sz w:val="24"/>
          <w:szCs w:val="24"/>
        </w:rPr>
        <w:t>(1989</w:t>
      </w:r>
      <w:r>
        <w:rPr>
          <w:rFonts w:ascii="Times New Roman" w:hAnsi="Times New Roman" w:cs="Times New Roman"/>
          <w:sz w:val="24"/>
          <w:szCs w:val="24"/>
        </w:rPr>
        <w:t xml:space="preserve"> : 331</w:t>
      </w:r>
      <w:r w:rsidRPr="00257725">
        <w:rPr>
          <w:rFonts w:ascii="Times New Roman" w:hAnsi="Times New Roman" w:cs="Times New Roman"/>
          <w:sz w:val="24"/>
          <w:szCs w:val="24"/>
        </w:rPr>
        <w:t xml:space="preserve">), adapun indikator – indikator dalam </w:t>
      </w:r>
      <w:r>
        <w:rPr>
          <w:rFonts w:ascii="Times New Roman" w:hAnsi="Times New Roman" w:cs="Times New Roman"/>
          <w:sz w:val="24"/>
          <w:szCs w:val="24"/>
        </w:rPr>
        <w:t>p</w:t>
      </w:r>
      <w:r w:rsidRPr="00257725">
        <w:rPr>
          <w:rFonts w:ascii="Times New Roman" w:hAnsi="Times New Roman" w:cs="Times New Roman"/>
          <w:sz w:val="24"/>
          <w:szCs w:val="24"/>
        </w:rPr>
        <w:t xml:space="preserve">ersepsi </w:t>
      </w:r>
      <w:r>
        <w:rPr>
          <w:rFonts w:ascii="Times New Roman" w:hAnsi="Times New Roman" w:cs="Times New Roman"/>
          <w:sz w:val="24"/>
          <w:szCs w:val="24"/>
        </w:rPr>
        <w:t>k</w:t>
      </w:r>
      <w:r w:rsidRPr="00257725">
        <w:rPr>
          <w:rFonts w:ascii="Times New Roman" w:hAnsi="Times New Roman" w:cs="Times New Roman"/>
          <w:sz w:val="24"/>
          <w:szCs w:val="24"/>
        </w:rPr>
        <w:t xml:space="preserve">emudahan </w:t>
      </w:r>
      <w:r>
        <w:rPr>
          <w:rFonts w:ascii="Times New Roman" w:hAnsi="Times New Roman" w:cs="Times New Roman"/>
          <w:sz w:val="24"/>
          <w:szCs w:val="24"/>
        </w:rPr>
        <w:t>p</w:t>
      </w:r>
      <w:r w:rsidRPr="00257725">
        <w:rPr>
          <w:rFonts w:ascii="Times New Roman" w:hAnsi="Times New Roman" w:cs="Times New Roman"/>
          <w:sz w:val="24"/>
          <w:szCs w:val="24"/>
        </w:rPr>
        <w:t>enggunaan adalah sebagai berikut :</w:t>
      </w:r>
    </w:p>
    <w:p w:rsidR="00A31286" w:rsidRPr="00257725" w:rsidRDefault="00A31286" w:rsidP="00A31286">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Mudah Dipelajari (</w:t>
      </w:r>
      <w:r>
        <w:rPr>
          <w:rFonts w:ascii="Times New Roman" w:hAnsi="Times New Roman" w:cs="Times New Roman"/>
          <w:i/>
          <w:sz w:val="24"/>
          <w:szCs w:val="24"/>
        </w:rPr>
        <w:t>easy to learn)</w:t>
      </w:r>
    </w:p>
    <w:p w:rsidR="00A31286" w:rsidRDefault="00A31286" w:rsidP="00A31286">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Dapat dikontrol (</w:t>
      </w:r>
      <w:r w:rsidRPr="00257725">
        <w:rPr>
          <w:rFonts w:ascii="Times New Roman" w:hAnsi="Times New Roman" w:cs="Times New Roman"/>
          <w:i/>
          <w:sz w:val="24"/>
          <w:szCs w:val="24"/>
        </w:rPr>
        <w:t>controllable</w:t>
      </w:r>
      <w:r>
        <w:rPr>
          <w:rFonts w:ascii="Times New Roman" w:hAnsi="Times New Roman" w:cs="Times New Roman"/>
          <w:sz w:val="24"/>
          <w:szCs w:val="24"/>
        </w:rPr>
        <w:t>)</w:t>
      </w:r>
    </w:p>
    <w:p w:rsidR="00A31286" w:rsidRDefault="00A31286" w:rsidP="00A31286">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Jelas dan dapat dipahami (</w:t>
      </w:r>
      <w:r w:rsidRPr="00257725">
        <w:rPr>
          <w:rFonts w:ascii="Times New Roman" w:hAnsi="Times New Roman" w:cs="Times New Roman"/>
          <w:i/>
          <w:sz w:val="24"/>
          <w:szCs w:val="24"/>
        </w:rPr>
        <w:t>clear and understandable</w:t>
      </w:r>
      <w:r>
        <w:rPr>
          <w:rFonts w:ascii="Times New Roman" w:hAnsi="Times New Roman" w:cs="Times New Roman"/>
          <w:sz w:val="24"/>
          <w:szCs w:val="24"/>
        </w:rPr>
        <w:t>)</w:t>
      </w:r>
    </w:p>
    <w:p w:rsidR="00A31286" w:rsidRDefault="00A31286" w:rsidP="00A31286">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Fleksibel (</w:t>
      </w:r>
      <w:r w:rsidRPr="00257725">
        <w:rPr>
          <w:rFonts w:ascii="Times New Roman" w:hAnsi="Times New Roman" w:cs="Times New Roman"/>
          <w:i/>
          <w:sz w:val="24"/>
          <w:szCs w:val="24"/>
        </w:rPr>
        <w:t>Flexible</w:t>
      </w:r>
      <w:r>
        <w:rPr>
          <w:rFonts w:ascii="Times New Roman" w:hAnsi="Times New Roman" w:cs="Times New Roman"/>
          <w:sz w:val="24"/>
          <w:szCs w:val="24"/>
        </w:rPr>
        <w:t>)</w:t>
      </w:r>
    </w:p>
    <w:p w:rsidR="00A31286" w:rsidRDefault="00A31286" w:rsidP="00A31286">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Mudah menjadi terampil / mahir (</w:t>
      </w:r>
      <w:r w:rsidRPr="00257725">
        <w:rPr>
          <w:rFonts w:ascii="Times New Roman" w:hAnsi="Times New Roman" w:cs="Times New Roman"/>
          <w:i/>
          <w:sz w:val="24"/>
          <w:szCs w:val="24"/>
        </w:rPr>
        <w:t>easy to become skillful</w:t>
      </w:r>
      <w:r>
        <w:rPr>
          <w:rFonts w:ascii="Times New Roman" w:hAnsi="Times New Roman" w:cs="Times New Roman"/>
          <w:sz w:val="24"/>
          <w:szCs w:val="24"/>
        </w:rPr>
        <w:t>)</w:t>
      </w:r>
    </w:p>
    <w:p w:rsidR="00A31286" w:rsidRPr="00257725" w:rsidRDefault="00A31286" w:rsidP="00A31286">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Mudah digunakan (</w:t>
      </w:r>
      <w:r>
        <w:rPr>
          <w:rFonts w:ascii="Times New Roman" w:hAnsi="Times New Roman" w:cs="Times New Roman"/>
          <w:i/>
          <w:sz w:val="24"/>
          <w:szCs w:val="24"/>
        </w:rPr>
        <w:t>easy of use</w:t>
      </w:r>
      <w:r>
        <w:rPr>
          <w:rFonts w:ascii="Times New Roman" w:hAnsi="Times New Roman" w:cs="Times New Roman"/>
          <w:sz w:val="24"/>
          <w:szCs w:val="24"/>
        </w:rPr>
        <w:t>)</w:t>
      </w:r>
    </w:p>
    <w:p w:rsidR="00A31286" w:rsidRPr="00257725" w:rsidRDefault="00A31286" w:rsidP="00A31286">
      <w:pPr>
        <w:spacing w:line="480" w:lineRule="auto"/>
        <w:ind w:left="1440" w:firstLine="720"/>
        <w:jc w:val="both"/>
        <w:rPr>
          <w:rFonts w:ascii="Times New Roman" w:hAnsi="Times New Roman" w:cs="Times New Roman"/>
          <w:sz w:val="24"/>
          <w:szCs w:val="24"/>
        </w:rPr>
      </w:pPr>
    </w:p>
    <w:p w:rsidR="00A31286" w:rsidRPr="00257725" w:rsidRDefault="00A31286" w:rsidP="00A31286">
      <w:pPr>
        <w:pStyle w:val="ListParagraph"/>
        <w:spacing w:line="480" w:lineRule="auto"/>
        <w:ind w:left="2160"/>
        <w:jc w:val="both"/>
        <w:rPr>
          <w:rFonts w:ascii="Times New Roman" w:hAnsi="Times New Roman" w:cs="Times New Roman"/>
          <w:sz w:val="24"/>
          <w:szCs w:val="24"/>
        </w:rPr>
      </w:pPr>
    </w:p>
    <w:p w:rsidR="00A31286" w:rsidRPr="00AD63B5" w:rsidRDefault="00A31286" w:rsidP="00A31286">
      <w:pPr>
        <w:spacing w:line="480" w:lineRule="auto"/>
        <w:jc w:val="both"/>
        <w:rPr>
          <w:rFonts w:ascii="Times New Roman" w:hAnsi="Times New Roman" w:cs="Times New Roman"/>
          <w:sz w:val="24"/>
          <w:szCs w:val="24"/>
        </w:rPr>
      </w:pPr>
    </w:p>
    <w:p w:rsidR="00A31286" w:rsidRPr="00AD63B5" w:rsidRDefault="00A31286" w:rsidP="00A31286">
      <w:pPr>
        <w:spacing w:line="480" w:lineRule="auto"/>
        <w:jc w:val="both"/>
        <w:rPr>
          <w:rFonts w:ascii="Times New Roman" w:hAnsi="Times New Roman" w:cs="Times New Roman"/>
          <w:sz w:val="24"/>
          <w:szCs w:val="24"/>
        </w:rPr>
      </w:pPr>
    </w:p>
    <w:p w:rsidR="00A31286" w:rsidRPr="00CC0AAE" w:rsidRDefault="00A31286" w:rsidP="00A31286">
      <w:pPr>
        <w:pStyle w:val="ListParagraph"/>
        <w:numPr>
          <w:ilvl w:val="0"/>
          <w:numId w:val="8"/>
        </w:numPr>
        <w:spacing w:line="480" w:lineRule="auto"/>
        <w:jc w:val="both"/>
        <w:rPr>
          <w:rFonts w:ascii="Times New Roman" w:hAnsi="Times New Roman" w:cs="Times New Roman"/>
          <w:b/>
          <w:sz w:val="24"/>
        </w:rPr>
      </w:pPr>
      <w:bookmarkStart w:id="1" w:name="_Toc527229846"/>
      <w:r w:rsidRPr="00CC0AAE">
        <w:rPr>
          <w:rFonts w:ascii="Times New Roman" w:hAnsi="Times New Roman" w:cs="Times New Roman"/>
          <w:b/>
          <w:sz w:val="24"/>
        </w:rPr>
        <w:lastRenderedPageBreak/>
        <w:t xml:space="preserve">Keputusan Pembelian </w:t>
      </w:r>
      <w:r w:rsidRPr="00CC0AAE">
        <w:rPr>
          <w:rFonts w:ascii="Times New Roman" w:hAnsi="Times New Roman" w:cs="Times New Roman"/>
          <w:b/>
          <w:i/>
          <w:sz w:val="24"/>
        </w:rPr>
        <w:t>(Purchase Decision)</w:t>
      </w:r>
    </w:p>
    <w:p w:rsidR="00A31286" w:rsidRPr="00CC0AAE" w:rsidRDefault="00A31286" w:rsidP="00A31286">
      <w:pPr>
        <w:pStyle w:val="ListParagraph"/>
        <w:numPr>
          <w:ilvl w:val="1"/>
          <w:numId w:val="8"/>
        </w:numPr>
        <w:spacing w:line="480" w:lineRule="auto"/>
        <w:jc w:val="both"/>
        <w:rPr>
          <w:rFonts w:ascii="Times New Roman" w:hAnsi="Times New Roman" w:cs="Times New Roman"/>
          <w:b/>
          <w:sz w:val="24"/>
        </w:rPr>
      </w:pPr>
      <w:r>
        <w:rPr>
          <w:rFonts w:ascii="Times New Roman" w:hAnsi="Times New Roman" w:cs="Times New Roman"/>
          <w:b/>
          <w:sz w:val="24"/>
        </w:rPr>
        <w:t>Definisi Keputusan Pembelian</w:t>
      </w:r>
    </w:p>
    <w:p w:rsidR="00A31286" w:rsidRDefault="00A31286" w:rsidP="00A31286">
      <w:pPr>
        <w:spacing w:line="480" w:lineRule="auto"/>
        <w:ind w:left="1080" w:firstLine="720"/>
        <w:jc w:val="both"/>
        <w:rPr>
          <w:rFonts w:ascii="Times New Roman" w:hAnsi="Times New Roman" w:cs="Times New Roman"/>
          <w:sz w:val="24"/>
        </w:rPr>
      </w:pPr>
      <w:r w:rsidRPr="00934037">
        <w:rPr>
          <w:rFonts w:ascii="Times New Roman" w:hAnsi="Times New Roman" w:cs="Times New Roman"/>
          <w:sz w:val="24"/>
        </w:rPr>
        <w:t>Menurut Kotler dan A</w:t>
      </w:r>
      <w:r>
        <w:rPr>
          <w:rFonts w:ascii="Times New Roman" w:hAnsi="Times New Roman" w:cs="Times New Roman"/>
          <w:sz w:val="24"/>
        </w:rPr>
        <w:t>r</w:t>
      </w:r>
      <w:r w:rsidRPr="00934037">
        <w:rPr>
          <w:rFonts w:ascii="Times New Roman" w:hAnsi="Times New Roman" w:cs="Times New Roman"/>
          <w:sz w:val="24"/>
        </w:rPr>
        <w:t xml:space="preserve">mstrong (2018 : 177), </w:t>
      </w:r>
      <w:r w:rsidRPr="00CC0AAE">
        <w:rPr>
          <w:rFonts w:ascii="Times New Roman" w:hAnsi="Times New Roman" w:cs="Times New Roman"/>
          <w:i/>
          <w:sz w:val="24"/>
        </w:rPr>
        <w:t>“The buyer’s decision about which brand to purchase”</w:t>
      </w:r>
      <w:r>
        <w:rPr>
          <w:rFonts w:ascii="Times New Roman" w:hAnsi="Times New Roman" w:cs="Times New Roman"/>
          <w:i/>
          <w:sz w:val="24"/>
        </w:rPr>
        <w:t xml:space="preserve">, </w:t>
      </w:r>
      <w:r>
        <w:rPr>
          <w:rFonts w:ascii="Times New Roman" w:hAnsi="Times New Roman" w:cs="Times New Roman"/>
          <w:sz w:val="24"/>
        </w:rPr>
        <w:t>pengertian tersebut dapat diartikan bahwa Keputusan Pembelian adalah tahap dimana keputusan pembeli tentang merek mana yang akan di beli. Pembeli cenderung akan membeli merek yang disukai.</w:t>
      </w:r>
    </w:p>
    <w:p w:rsidR="00A31286" w:rsidRDefault="00A31286" w:rsidP="00A31286">
      <w:pPr>
        <w:pStyle w:val="ListParagraph"/>
        <w:numPr>
          <w:ilvl w:val="1"/>
          <w:numId w:val="8"/>
        </w:numPr>
        <w:spacing w:line="480" w:lineRule="auto"/>
        <w:jc w:val="both"/>
        <w:rPr>
          <w:rFonts w:ascii="Times New Roman" w:hAnsi="Times New Roman" w:cs="Times New Roman"/>
          <w:b/>
          <w:sz w:val="24"/>
        </w:rPr>
      </w:pPr>
      <w:r>
        <w:rPr>
          <w:rFonts w:ascii="Times New Roman" w:hAnsi="Times New Roman" w:cs="Times New Roman"/>
          <w:b/>
          <w:sz w:val="24"/>
        </w:rPr>
        <w:t>Proses Keputusan Pembelian</w:t>
      </w:r>
    </w:p>
    <w:p w:rsidR="00A31286" w:rsidRDefault="00A31286" w:rsidP="00A31286">
      <w:pPr>
        <w:spacing w:line="480" w:lineRule="auto"/>
        <w:ind w:left="1080" w:firstLine="720"/>
        <w:jc w:val="both"/>
        <w:rPr>
          <w:rFonts w:ascii="Times New Roman" w:hAnsi="Times New Roman" w:cs="Times New Roman"/>
          <w:sz w:val="24"/>
        </w:rPr>
      </w:pPr>
      <w:r w:rsidRPr="00CC0AAE">
        <w:rPr>
          <w:rFonts w:ascii="Times New Roman" w:hAnsi="Times New Roman" w:cs="Times New Roman"/>
          <w:sz w:val="24"/>
        </w:rPr>
        <w:t>Menurut Kotler dan A</w:t>
      </w:r>
      <w:r>
        <w:rPr>
          <w:rFonts w:ascii="Times New Roman" w:hAnsi="Times New Roman" w:cs="Times New Roman"/>
          <w:sz w:val="24"/>
        </w:rPr>
        <w:t>r</w:t>
      </w:r>
      <w:r w:rsidRPr="00CC0AAE">
        <w:rPr>
          <w:rFonts w:ascii="Times New Roman" w:hAnsi="Times New Roman" w:cs="Times New Roman"/>
          <w:sz w:val="24"/>
        </w:rPr>
        <w:t>mstrong (2018 : 175), mengungkapkan  bahwa proses keputusan pembelian terdiri dari</w:t>
      </w:r>
      <w:r>
        <w:rPr>
          <w:rFonts w:ascii="Times New Roman" w:hAnsi="Times New Roman" w:cs="Times New Roman"/>
          <w:sz w:val="24"/>
        </w:rPr>
        <w:t xml:space="preserve"> lima</w:t>
      </w:r>
      <w:r w:rsidRPr="00CC0AAE">
        <w:rPr>
          <w:rFonts w:ascii="Times New Roman" w:hAnsi="Times New Roman" w:cs="Times New Roman"/>
          <w:sz w:val="24"/>
        </w:rPr>
        <w:t xml:space="preserve"> tahap. Tahap – tahap tersebut digambarkan </w:t>
      </w:r>
      <w:r>
        <w:rPr>
          <w:rFonts w:ascii="Times New Roman" w:hAnsi="Times New Roman" w:cs="Times New Roman"/>
          <w:sz w:val="24"/>
        </w:rPr>
        <w:t>dalam rangkaian pada g</w:t>
      </w:r>
      <w:r w:rsidRPr="00CC0AAE">
        <w:rPr>
          <w:rFonts w:ascii="Times New Roman" w:hAnsi="Times New Roman" w:cs="Times New Roman"/>
          <w:sz w:val="24"/>
        </w:rPr>
        <w:t>ambar dibawah ini</w:t>
      </w:r>
      <w:r>
        <w:rPr>
          <w:rFonts w:ascii="Times New Roman" w:hAnsi="Times New Roman" w:cs="Times New Roman"/>
          <w:sz w:val="24"/>
        </w:rPr>
        <w:t xml:space="preserve"> :</w:t>
      </w:r>
    </w:p>
    <w:p w:rsidR="00A31286" w:rsidRDefault="00A31286" w:rsidP="00A31286">
      <w:pPr>
        <w:spacing w:line="360" w:lineRule="auto"/>
        <w:jc w:val="center"/>
        <w:rPr>
          <w:rFonts w:ascii="Times New Roman" w:hAnsi="Times New Roman" w:cs="Times New Roman"/>
          <w:b/>
          <w:sz w:val="24"/>
        </w:rPr>
      </w:pPr>
      <w:r>
        <w:rPr>
          <w:noProof/>
        </w:rPr>
        <w:drawing>
          <wp:anchor distT="0" distB="0" distL="114300" distR="114300" simplePos="0" relativeHeight="251664384" behindDoc="0" locked="0" layoutInCell="1" allowOverlap="1" wp14:anchorId="008B948F" wp14:editId="05CEDAB7">
            <wp:simplePos x="0" y="0"/>
            <wp:positionH relativeFrom="column">
              <wp:posOffset>0</wp:posOffset>
            </wp:positionH>
            <wp:positionV relativeFrom="paragraph">
              <wp:posOffset>586740</wp:posOffset>
            </wp:positionV>
            <wp:extent cx="5943600" cy="1435735"/>
            <wp:effectExtent l="0" t="0" r="0" b="0"/>
            <wp:wrapSquare wrapText="bothSides"/>
            <wp:docPr id="3" name="Picture 3" descr="consumerbuy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umerbuyer3"/>
                    <pic:cNvPicPr>
                      <a:picLocks noChangeAspect="1" noChangeArrowheads="1"/>
                    </pic:cNvPicPr>
                  </pic:nvPicPr>
                  <pic:blipFill>
                    <a:blip r:embed="rId8">
                      <a:extLst>
                        <a:ext uri="{28A0092B-C50C-407E-A947-70E740481C1C}">
                          <a14:useLocalDpi xmlns:a14="http://schemas.microsoft.com/office/drawing/2010/main" val="0"/>
                        </a:ext>
                      </a:extLst>
                    </a:blip>
                    <a:srcRect t="32625" b="31752"/>
                    <a:stretch>
                      <a:fillRect/>
                    </a:stretch>
                  </pic:blipFill>
                  <pic:spPr bwMode="auto">
                    <a:xfrm>
                      <a:off x="0" y="0"/>
                      <a:ext cx="5943600" cy="14357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rPr>
        <w:t>Gambar 2.1</w:t>
      </w:r>
    </w:p>
    <w:p w:rsidR="00A31286" w:rsidRPr="00D34B0F" w:rsidRDefault="00A31286" w:rsidP="00A31286">
      <w:pPr>
        <w:spacing w:line="360" w:lineRule="auto"/>
        <w:jc w:val="center"/>
        <w:rPr>
          <w:rFonts w:ascii="Times New Roman" w:hAnsi="Times New Roman" w:cs="Times New Roman"/>
          <w:b/>
          <w:sz w:val="24"/>
        </w:rPr>
      </w:pPr>
      <w:r>
        <w:rPr>
          <w:rFonts w:ascii="Times New Roman" w:hAnsi="Times New Roman" w:cs="Times New Roman"/>
          <w:b/>
          <w:sz w:val="24"/>
        </w:rPr>
        <w:t xml:space="preserve"> Proses Keputusan Pembelian</w:t>
      </w:r>
    </w:p>
    <w:p w:rsidR="00A31286" w:rsidRDefault="00A31286" w:rsidP="00A31286">
      <w:pPr>
        <w:spacing w:line="360" w:lineRule="auto"/>
        <w:jc w:val="both"/>
        <w:rPr>
          <w:rFonts w:ascii="Times New Roman" w:hAnsi="Times New Roman" w:cs="Times New Roman"/>
          <w:sz w:val="24"/>
        </w:rPr>
      </w:pPr>
      <w:r>
        <w:rPr>
          <w:rFonts w:ascii="Times New Roman" w:hAnsi="Times New Roman" w:cs="Times New Roman"/>
          <w:sz w:val="24"/>
        </w:rPr>
        <w:t>Sumber : Kotler dan Armstrong (2018 : 175)</w:t>
      </w:r>
    </w:p>
    <w:p w:rsidR="00A31286" w:rsidRDefault="00A31286" w:rsidP="00A31286">
      <w:pPr>
        <w:spacing w:line="480" w:lineRule="auto"/>
        <w:ind w:left="720" w:firstLine="720"/>
        <w:jc w:val="both"/>
        <w:rPr>
          <w:rFonts w:ascii="Times New Roman" w:hAnsi="Times New Roman" w:cs="Times New Roman"/>
          <w:sz w:val="24"/>
        </w:rPr>
      </w:pPr>
      <w:r>
        <w:rPr>
          <w:rFonts w:ascii="Times New Roman" w:hAnsi="Times New Roman" w:cs="Times New Roman"/>
          <w:sz w:val="24"/>
        </w:rPr>
        <w:t>Rangkaian Proses Keputusan Pembelian menurut Kotler dan Armstrong (2018 : 176) diuraikan sebagai berikut :</w:t>
      </w:r>
    </w:p>
    <w:p w:rsidR="00A31286" w:rsidRPr="0021098B" w:rsidRDefault="00A31286" w:rsidP="00A31286">
      <w:pPr>
        <w:pStyle w:val="ListParagraph"/>
        <w:numPr>
          <w:ilvl w:val="0"/>
          <w:numId w:val="15"/>
        </w:numPr>
        <w:spacing w:line="480" w:lineRule="auto"/>
        <w:jc w:val="both"/>
        <w:rPr>
          <w:rFonts w:ascii="Times New Roman" w:hAnsi="Times New Roman" w:cs="Times New Roman"/>
          <w:sz w:val="24"/>
          <w:lang w:val="en-ID"/>
        </w:rPr>
      </w:pPr>
      <w:r>
        <w:rPr>
          <w:rFonts w:ascii="Times New Roman" w:hAnsi="Times New Roman" w:cs="Times New Roman"/>
          <w:i/>
          <w:sz w:val="24"/>
        </w:rPr>
        <w:t xml:space="preserve">Need Recognition </w:t>
      </w:r>
      <w:r>
        <w:rPr>
          <w:rFonts w:ascii="Times New Roman" w:hAnsi="Times New Roman" w:cs="Times New Roman"/>
          <w:sz w:val="24"/>
        </w:rPr>
        <w:t>(Pengenalan Kebutuhan), yaitu</w:t>
      </w:r>
      <w:r w:rsidRPr="0021098B">
        <w:rPr>
          <w:rFonts w:ascii="inherit" w:eastAsia="Times New Roman" w:hAnsi="inherit" w:cs="Courier New"/>
          <w:color w:val="212121"/>
          <w:sz w:val="20"/>
          <w:szCs w:val="20"/>
          <w:lang w:val="id-ID" w:eastAsia="en-ID"/>
        </w:rPr>
        <w:t xml:space="preserve"> </w:t>
      </w:r>
      <w:r w:rsidRPr="0021098B">
        <w:rPr>
          <w:rFonts w:ascii="Times New Roman" w:hAnsi="Times New Roman" w:cs="Times New Roman"/>
          <w:sz w:val="24"/>
          <w:lang w:val="id-ID"/>
        </w:rPr>
        <w:t>Proses pembeli mengenali masalah atau kebutuhan. Kebutuhan dapat dipicu oleh rangsangan internal ketika salah satu kebutuhan normal seseorang</w:t>
      </w:r>
      <w:r>
        <w:rPr>
          <w:rFonts w:ascii="Times New Roman" w:hAnsi="Times New Roman" w:cs="Times New Roman"/>
          <w:sz w:val="24"/>
          <w:lang w:val="en-ID"/>
        </w:rPr>
        <w:t>.</w:t>
      </w:r>
    </w:p>
    <w:p w:rsidR="00A31286" w:rsidRDefault="00A31286" w:rsidP="00A31286">
      <w:pPr>
        <w:pStyle w:val="ListParagraph"/>
        <w:numPr>
          <w:ilvl w:val="0"/>
          <w:numId w:val="15"/>
        </w:numPr>
        <w:spacing w:line="480" w:lineRule="auto"/>
        <w:jc w:val="both"/>
        <w:rPr>
          <w:rFonts w:ascii="Times New Roman" w:hAnsi="Times New Roman" w:cs="Times New Roman"/>
          <w:sz w:val="24"/>
        </w:rPr>
      </w:pPr>
      <w:r>
        <w:rPr>
          <w:rFonts w:ascii="Times New Roman" w:hAnsi="Times New Roman" w:cs="Times New Roman"/>
          <w:i/>
          <w:sz w:val="24"/>
        </w:rPr>
        <w:t xml:space="preserve">Information Search </w:t>
      </w:r>
      <w:r>
        <w:rPr>
          <w:rFonts w:ascii="Times New Roman" w:hAnsi="Times New Roman" w:cs="Times New Roman"/>
          <w:sz w:val="24"/>
        </w:rPr>
        <w:t xml:space="preserve">(Pencarian Informasi), yaitu proses konsumen terdorong atau tertarik untuk mencari informasi lebih lanjut. </w:t>
      </w:r>
    </w:p>
    <w:p w:rsidR="00A31286" w:rsidRDefault="00A31286" w:rsidP="00A31286">
      <w:pPr>
        <w:pStyle w:val="ListParagraph"/>
        <w:numPr>
          <w:ilvl w:val="0"/>
          <w:numId w:val="15"/>
        </w:numPr>
        <w:spacing w:line="480" w:lineRule="auto"/>
        <w:jc w:val="both"/>
        <w:rPr>
          <w:rFonts w:ascii="Times New Roman" w:hAnsi="Times New Roman" w:cs="Times New Roman"/>
          <w:sz w:val="24"/>
        </w:rPr>
      </w:pPr>
      <w:r>
        <w:rPr>
          <w:rFonts w:ascii="Times New Roman" w:hAnsi="Times New Roman" w:cs="Times New Roman"/>
          <w:i/>
          <w:sz w:val="24"/>
        </w:rPr>
        <w:lastRenderedPageBreak/>
        <w:t xml:space="preserve">Evaluation of Alternatives </w:t>
      </w:r>
      <w:r>
        <w:rPr>
          <w:rFonts w:ascii="Times New Roman" w:hAnsi="Times New Roman" w:cs="Times New Roman"/>
          <w:sz w:val="24"/>
        </w:rPr>
        <w:t>(Evaluasi Alternatif), yaitu proses konsumen menggunakan informasi untuk mengevaluasi dalam menetapkan pilihan.</w:t>
      </w:r>
    </w:p>
    <w:p w:rsidR="00A31286" w:rsidRDefault="00A31286" w:rsidP="00A31286">
      <w:pPr>
        <w:pStyle w:val="ListParagraph"/>
        <w:numPr>
          <w:ilvl w:val="0"/>
          <w:numId w:val="15"/>
        </w:numPr>
        <w:spacing w:line="480" w:lineRule="auto"/>
        <w:jc w:val="both"/>
        <w:rPr>
          <w:rFonts w:ascii="Times New Roman" w:hAnsi="Times New Roman" w:cs="Times New Roman"/>
          <w:sz w:val="24"/>
        </w:rPr>
      </w:pPr>
      <w:r>
        <w:rPr>
          <w:rFonts w:ascii="Times New Roman" w:hAnsi="Times New Roman" w:cs="Times New Roman"/>
          <w:i/>
          <w:sz w:val="24"/>
        </w:rPr>
        <w:t xml:space="preserve">Purchase Decision </w:t>
      </w:r>
      <w:r>
        <w:rPr>
          <w:rFonts w:ascii="Times New Roman" w:hAnsi="Times New Roman" w:cs="Times New Roman"/>
          <w:sz w:val="24"/>
        </w:rPr>
        <w:t>(Keputusan Pembelian), yaitu proses pembeli menentukan merk mana yang akan dibeli.</w:t>
      </w:r>
    </w:p>
    <w:p w:rsidR="00A31286" w:rsidRDefault="00A31286" w:rsidP="00A31286">
      <w:pPr>
        <w:pStyle w:val="ListParagraph"/>
        <w:numPr>
          <w:ilvl w:val="0"/>
          <w:numId w:val="15"/>
        </w:numPr>
        <w:spacing w:line="480" w:lineRule="auto"/>
        <w:jc w:val="both"/>
        <w:rPr>
          <w:rFonts w:ascii="Times New Roman" w:hAnsi="Times New Roman" w:cs="Times New Roman"/>
          <w:sz w:val="24"/>
        </w:rPr>
      </w:pPr>
      <w:r w:rsidRPr="00C7241D">
        <w:rPr>
          <w:rFonts w:ascii="Times New Roman" w:hAnsi="Times New Roman" w:cs="Times New Roman"/>
          <w:i/>
          <w:sz w:val="24"/>
        </w:rPr>
        <w:t xml:space="preserve">Postpurchase Behavior </w:t>
      </w:r>
      <w:r w:rsidRPr="00C7241D">
        <w:rPr>
          <w:rFonts w:ascii="Times New Roman" w:hAnsi="Times New Roman" w:cs="Times New Roman"/>
          <w:sz w:val="24"/>
        </w:rPr>
        <w:t>(Perilaku Pasca Pembelian),</w:t>
      </w:r>
      <w:r>
        <w:rPr>
          <w:rFonts w:ascii="Times New Roman" w:hAnsi="Times New Roman" w:cs="Times New Roman"/>
          <w:sz w:val="24"/>
        </w:rPr>
        <w:t xml:space="preserve"> </w:t>
      </w:r>
      <w:r w:rsidRPr="00C7241D">
        <w:rPr>
          <w:rFonts w:ascii="Times New Roman" w:hAnsi="Times New Roman" w:cs="Times New Roman"/>
          <w:sz w:val="24"/>
        </w:rPr>
        <w:t xml:space="preserve">yaitu </w:t>
      </w:r>
      <w:r w:rsidRPr="00C7241D">
        <w:rPr>
          <w:rFonts w:ascii="Times New Roman" w:hAnsi="Times New Roman" w:cs="Times New Roman"/>
          <w:sz w:val="24"/>
        </w:rPr>
        <w:br/>
        <w:t>Tahap proses keputusan pembeli di mana konsumen mengambil tindakan lebih lanjut setelah pembelian, berdasarkan kepuasan atau ketidakpuasan mereka</w:t>
      </w:r>
      <w:r>
        <w:rPr>
          <w:rFonts w:ascii="Times New Roman" w:hAnsi="Times New Roman" w:cs="Times New Roman"/>
          <w:sz w:val="24"/>
        </w:rPr>
        <w:t>.</w:t>
      </w:r>
    </w:p>
    <w:p w:rsidR="00A31286" w:rsidRPr="00174B9B" w:rsidRDefault="00A31286" w:rsidP="00A31286">
      <w:pPr>
        <w:pStyle w:val="ListParagraph"/>
        <w:spacing w:line="480" w:lineRule="auto"/>
        <w:ind w:left="1800"/>
        <w:jc w:val="both"/>
        <w:rPr>
          <w:rFonts w:ascii="Times New Roman" w:hAnsi="Times New Roman" w:cs="Times New Roman"/>
          <w:sz w:val="24"/>
        </w:rPr>
      </w:pPr>
    </w:p>
    <w:p w:rsidR="00A31286" w:rsidRPr="0021098B" w:rsidRDefault="00A31286" w:rsidP="00A31286">
      <w:pPr>
        <w:pStyle w:val="ListParagraph"/>
        <w:numPr>
          <w:ilvl w:val="1"/>
          <w:numId w:val="8"/>
        </w:numPr>
        <w:spacing w:line="480" w:lineRule="auto"/>
        <w:jc w:val="both"/>
        <w:rPr>
          <w:rFonts w:ascii="Times New Roman" w:hAnsi="Times New Roman" w:cs="Times New Roman"/>
          <w:b/>
          <w:sz w:val="24"/>
        </w:rPr>
      </w:pPr>
      <w:r>
        <w:rPr>
          <w:rFonts w:ascii="Times New Roman" w:hAnsi="Times New Roman" w:cs="Times New Roman"/>
          <w:b/>
          <w:sz w:val="24"/>
        </w:rPr>
        <w:t>Peran dalam Proses Keputusan Pembelian</w:t>
      </w:r>
    </w:p>
    <w:p w:rsidR="00A31286" w:rsidRDefault="00A31286" w:rsidP="00A31286">
      <w:pPr>
        <w:spacing w:line="480" w:lineRule="auto"/>
        <w:ind w:left="1440" w:firstLine="720"/>
        <w:jc w:val="both"/>
        <w:rPr>
          <w:rFonts w:ascii="Times New Roman" w:hAnsi="Times New Roman" w:cs="Times New Roman"/>
          <w:sz w:val="24"/>
        </w:rPr>
      </w:pPr>
      <w:r>
        <w:rPr>
          <w:rFonts w:ascii="Times New Roman" w:hAnsi="Times New Roman" w:cs="Times New Roman"/>
          <w:sz w:val="24"/>
        </w:rPr>
        <w:t>Menurut Kotler dan Armstrong (2018 : 177),  Lima peran dalam proses keputusan pembelian ialah :</w:t>
      </w:r>
    </w:p>
    <w:p w:rsidR="00A31286" w:rsidRDefault="00A31286" w:rsidP="00A31286">
      <w:pPr>
        <w:pStyle w:val="ListParagraph"/>
        <w:numPr>
          <w:ilvl w:val="0"/>
          <w:numId w:val="19"/>
        </w:numPr>
        <w:spacing w:line="480" w:lineRule="auto"/>
        <w:jc w:val="both"/>
        <w:rPr>
          <w:rFonts w:ascii="Times New Roman" w:hAnsi="Times New Roman" w:cs="Times New Roman"/>
          <w:sz w:val="24"/>
        </w:rPr>
      </w:pPr>
      <w:r w:rsidRPr="00976B5A">
        <w:rPr>
          <w:rFonts w:ascii="Times New Roman" w:hAnsi="Times New Roman" w:cs="Times New Roman"/>
          <w:sz w:val="24"/>
        </w:rPr>
        <w:t xml:space="preserve">Pengguna </w:t>
      </w:r>
      <w:r>
        <w:rPr>
          <w:rFonts w:ascii="Times New Roman" w:hAnsi="Times New Roman" w:cs="Times New Roman"/>
          <w:sz w:val="24"/>
        </w:rPr>
        <w:t>(</w:t>
      </w:r>
      <w:r>
        <w:rPr>
          <w:rFonts w:ascii="Times New Roman" w:hAnsi="Times New Roman" w:cs="Times New Roman"/>
          <w:i/>
          <w:sz w:val="24"/>
        </w:rPr>
        <w:t>users)</w:t>
      </w:r>
    </w:p>
    <w:p w:rsidR="00A31286" w:rsidRDefault="00A31286" w:rsidP="00A31286">
      <w:pPr>
        <w:pStyle w:val="ListParagraph"/>
        <w:spacing w:line="480" w:lineRule="auto"/>
        <w:ind w:left="1800" w:firstLine="720"/>
        <w:jc w:val="both"/>
        <w:rPr>
          <w:rFonts w:ascii="Times New Roman" w:hAnsi="Times New Roman" w:cs="Times New Roman"/>
          <w:sz w:val="24"/>
        </w:rPr>
      </w:pPr>
      <w:r>
        <w:rPr>
          <w:rFonts w:ascii="Times New Roman" w:hAnsi="Times New Roman" w:cs="Times New Roman"/>
          <w:sz w:val="24"/>
        </w:rPr>
        <w:t xml:space="preserve">Pengguna </w:t>
      </w:r>
      <w:r w:rsidRPr="00976B5A">
        <w:rPr>
          <w:rFonts w:ascii="Times New Roman" w:hAnsi="Times New Roman" w:cs="Times New Roman"/>
          <w:sz w:val="24"/>
        </w:rPr>
        <w:t>adalah anggota organisasi yang akan menggunakan produk atau layanan. Dalam banyak kasus, pengguna memulai proposal pembelian dan membantu menentukan spesifikasi produk.</w:t>
      </w:r>
    </w:p>
    <w:p w:rsidR="00A31286" w:rsidRPr="0089319F" w:rsidRDefault="00A31286" w:rsidP="00A31286">
      <w:pPr>
        <w:pStyle w:val="ListParagraph"/>
        <w:numPr>
          <w:ilvl w:val="0"/>
          <w:numId w:val="19"/>
        </w:numPr>
        <w:spacing w:line="480" w:lineRule="auto"/>
        <w:jc w:val="both"/>
        <w:rPr>
          <w:rFonts w:ascii="Times New Roman" w:hAnsi="Times New Roman" w:cs="Times New Roman"/>
          <w:i/>
          <w:sz w:val="24"/>
        </w:rPr>
      </w:pPr>
      <w:r w:rsidRPr="0089319F">
        <w:rPr>
          <w:rFonts w:ascii="Times New Roman" w:hAnsi="Times New Roman" w:cs="Times New Roman"/>
          <w:i/>
          <w:sz w:val="24"/>
        </w:rPr>
        <w:t>Influencer</w:t>
      </w:r>
    </w:p>
    <w:p w:rsidR="00A31286" w:rsidRDefault="00A31286" w:rsidP="00A31286">
      <w:pPr>
        <w:spacing w:line="480" w:lineRule="auto"/>
        <w:ind w:left="1800" w:firstLine="720"/>
        <w:jc w:val="both"/>
        <w:rPr>
          <w:rFonts w:ascii="Times New Roman" w:hAnsi="Times New Roman" w:cs="Times New Roman"/>
          <w:sz w:val="24"/>
        </w:rPr>
      </w:pPr>
      <w:r>
        <w:rPr>
          <w:rFonts w:ascii="Times New Roman" w:hAnsi="Times New Roman" w:cs="Times New Roman"/>
          <w:sz w:val="24"/>
        </w:rPr>
        <w:t>I</w:t>
      </w:r>
      <w:r w:rsidRPr="00976B5A">
        <w:rPr>
          <w:rFonts w:ascii="Times New Roman" w:hAnsi="Times New Roman" w:cs="Times New Roman"/>
          <w:sz w:val="24"/>
        </w:rPr>
        <w:t xml:space="preserve">nfluencer sering membantu menentukan spesifikasi dan juga memberikan informasi untuk mengevaluasi alternatif. Personil teknis adalah </w:t>
      </w:r>
      <w:r w:rsidRPr="008D40E1">
        <w:rPr>
          <w:rFonts w:ascii="Times New Roman" w:hAnsi="Times New Roman" w:cs="Times New Roman"/>
          <w:i/>
          <w:sz w:val="24"/>
        </w:rPr>
        <w:t>influencer</w:t>
      </w:r>
      <w:r w:rsidRPr="00976B5A">
        <w:rPr>
          <w:rFonts w:ascii="Times New Roman" w:hAnsi="Times New Roman" w:cs="Times New Roman"/>
          <w:sz w:val="24"/>
        </w:rPr>
        <w:t xml:space="preserve"> yang sangat penting.</w:t>
      </w:r>
    </w:p>
    <w:p w:rsidR="00A31286" w:rsidRPr="00976B5A" w:rsidRDefault="00A31286" w:rsidP="00A31286">
      <w:pPr>
        <w:pStyle w:val="ListParagraph"/>
        <w:numPr>
          <w:ilvl w:val="0"/>
          <w:numId w:val="19"/>
        </w:numPr>
        <w:spacing w:line="480" w:lineRule="auto"/>
        <w:jc w:val="both"/>
        <w:rPr>
          <w:rFonts w:ascii="Times New Roman" w:hAnsi="Times New Roman" w:cs="Times New Roman"/>
          <w:sz w:val="24"/>
        </w:rPr>
      </w:pPr>
      <w:r>
        <w:rPr>
          <w:rFonts w:ascii="Times New Roman" w:hAnsi="Times New Roman" w:cs="Times New Roman"/>
          <w:sz w:val="24"/>
        </w:rPr>
        <w:t>Pembeli (</w:t>
      </w:r>
      <w:r>
        <w:rPr>
          <w:rFonts w:ascii="Times New Roman" w:hAnsi="Times New Roman" w:cs="Times New Roman"/>
          <w:i/>
          <w:sz w:val="24"/>
        </w:rPr>
        <w:t>Buyers)</w:t>
      </w:r>
    </w:p>
    <w:p w:rsidR="00A31286" w:rsidRDefault="00A31286" w:rsidP="00A31286">
      <w:pPr>
        <w:spacing w:line="480" w:lineRule="auto"/>
        <w:ind w:left="1800" w:firstLine="720"/>
        <w:jc w:val="both"/>
        <w:rPr>
          <w:rFonts w:ascii="Times New Roman" w:hAnsi="Times New Roman" w:cs="Times New Roman"/>
          <w:sz w:val="24"/>
        </w:rPr>
      </w:pPr>
      <w:r w:rsidRPr="00976B5A">
        <w:rPr>
          <w:rFonts w:ascii="Times New Roman" w:hAnsi="Times New Roman" w:cs="Times New Roman"/>
          <w:sz w:val="24"/>
        </w:rPr>
        <w:t xml:space="preserve">Pembeli memiliki wewenang formal untuk memilih pemasok dan mengatur ketentuan pembelian. Pembeli dapat membantu membentuk spesifikasi produk, tetapi peran utama mereka adalah memilih vendor dan </w:t>
      </w:r>
      <w:r w:rsidRPr="00976B5A">
        <w:rPr>
          <w:rFonts w:ascii="Times New Roman" w:hAnsi="Times New Roman" w:cs="Times New Roman"/>
          <w:sz w:val="24"/>
        </w:rPr>
        <w:lastRenderedPageBreak/>
        <w:t>bernegosiasi. Dalam pembelian yang lebih kompleks, pembeli mungkin termasuk petugas tingkat tinggi yang berpartisipasi dalam negosiasi.</w:t>
      </w:r>
    </w:p>
    <w:p w:rsidR="00A31286" w:rsidRPr="00827F0E" w:rsidRDefault="00A31286" w:rsidP="00A31286">
      <w:pPr>
        <w:pStyle w:val="ListParagraph"/>
        <w:numPr>
          <w:ilvl w:val="0"/>
          <w:numId w:val="19"/>
        </w:numPr>
        <w:spacing w:line="480" w:lineRule="auto"/>
        <w:jc w:val="both"/>
        <w:rPr>
          <w:rFonts w:ascii="Times New Roman" w:hAnsi="Times New Roman" w:cs="Times New Roman"/>
          <w:sz w:val="24"/>
        </w:rPr>
      </w:pPr>
      <w:r>
        <w:rPr>
          <w:rFonts w:ascii="Times New Roman" w:hAnsi="Times New Roman" w:cs="Times New Roman"/>
          <w:sz w:val="24"/>
        </w:rPr>
        <w:t>Penentu (</w:t>
      </w:r>
      <w:r>
        <w:rPr>
          <w:rFonts w:ascii="Times New Roman" w:hAnsi="Times New Roman" w:cs="Times New Roman"/>
          <w:i/>
          <w:sz w:val="24"/>
        </w:rPr>
        <w:t>Deciders)</w:t>
      </w:r>
    </w:p>
    <w:p w:rsidR="00A31286" w:rsidRDefault="00A31286" w:rsidP="00A31286">
      <w:pPr>
        <w:spacing w:line="480" w:lineRule="auto"/>
        <w:ind w:left="1800" w:firstLine="720"/>
        <w:jc w:val="both"/>
        <w:rPr>
          <w:rFonts w:ascii="Times New Roman" w:hAnsi="Times New Roman" w:cs="Times New Roman"/>
          <w:sz w:val="24"/>
        </w:rPr>
      </w:pPr>
      <w:r w:rsidRPr="00827F0E">
        <w:rPr>
          <w:rFonts w:ascii="Times New Roman" w:hAnsi="Times New Roman" w:cs="Times New Roman"/>
          <w:sz w:val="24"/>
        </w:rPr>
        <w:t>Penentu memiliki kekuatan formal atau informal untuk memilih atau menyetujui pemasok akhir. Dalam pembelian rutin, pembeli sering kali adalah penentu, atau setidaknya pihak yang menyetujui.</w:t>
      </w:r>
    </w:p>
    <w:p w:rsidR="00A31286" w:rsidRPr="00827F0E" w:rsidRDefault="00A31286" w:rsidP="00A31286">
      <w:pPr>
        <w:pStyle w:val="ListParagraph"/>
        <w:numPr>
          <w:ilvl w:val="0"/>
          <w:numId w:val="19"/>
        </w:numPr>
        <w:spacing w:line="480" w:lineRule="auto"/>
        <w:jc w:val="both"/>
        <w:rPr>
          <w:rFonts w:ascii="Times New Roman" w:hAnsi="Times New Roman" w:cs="Times New Roman"/>
          <w:sz w:val="24"/>
        </w:rPr>
      </w:pPr>
      <w:r>
        <w:rPr>
          <w:rFonts w:ascii="Times New Roman" w:hAnsi="Times New Roman" w:cs="Times New Roman"/>
          <w:i/>
          <w:sz w:val="24"/>
        </w:rPr>
        <w:t>Gatekeepers</w:t>
      </w:r>
    </w:p>
    <w:p w:rsidR="00A31286" w:rsidRDefault="00A31286" w:rsidP="00A31286">
      <w:pPr>
        <w:spacing w:line="480" w:lineRule="auto"/>
        <w:ind w:left="1800" w:firstLine="720"/>
        <w:jc w:val="both"/>
        <w:rPr>
          <w:rFonts w:ascii="Times New Roman" w:hAnsi="Times New Roman" w:cs="Times New Roman"/>
          <w:sz w:val="24"/>
        </w:rPr>
      </w:pPr>
      <w:r w:rsidRPr="00827F0E">
        <w:rPr>
          <w:rFonts w:ascii="Times New Roman" w:hAnsi="Times New Roman" w:cs="Times New Roman"/>
          <w:sz w:val="24"/>
        </w:rPr>
        <w:t>Gatekeeper mengontrol aliran informasi kepada orang lain. Misalnya, agen pembelian sering memiliki wewenang untuk mencegah penjual melihat pengguna atau penentu. Penjaga gerbang lainnya termasuk tenaga teknis dan bahkan sekretaris pribadi.</w:t>
      </w:r>
    </w:p>
    <w:p w:rsidR="00A31286" w:rsidRDefault="00A31286" w:rsidP="00A31286">
      <w:pPr>
        <w:spacing w:line="480" w:lineRule="auto"/>
        <w:ind w:left="1440" w:firstLine="720"/>
        <w:jc w:val="both"/>
        <w:rPr>
          <w:rFonts w:ascii="Times New Roman" w:hAnsi="Times New Roman" w:cs="Times New Roman"/>
          <w:sz w:val="24"/>
        </w:rPr>
      </w:pPr>
    </w:p>
    <w:p w:rsidR="00A31286" w:rsidRDefault="00A31286" w:rsidP="00A31286">
      <w:pPr>
        <w:spacing w:line="480" w:lineRule="auto"/>
        <w:ind w:left="1440" w:firstLine="720"/>
        <w:jc w:val="both"/>
        <w:rPr>
          <w:rFonts w:ascii="Times New Roman" w:hAnsi="Times New Roman" w:cs="Times New Roman"/>
          <w:sz w:val="24"/>
        </w:rPr>
      </w:pPr>
    </w:p>
    <w:p w:rsidR="00A31286" w:rsidRDefault="00A31286" w:rsidP="00A31286">
      <w:pPr>
        <w:spacing w:line="480" w:lineRule="auto"/>
        <w:ind w:left="1440" w:firstLine="720"/>
        <w:jc w:val="both"/>
        <w:rPr>
          <w:rFonts w:ascii="Times New Roman" w:hAnsi="Times New Roman" w:cs="Times New Roman"/>
          <w:sz w:val="24"/>
        </w:rPr>
      </w:pPr>
    </w:p>
    <w:p w:rsidR="00A31286" w:rsidRDefault="00A31286" w:rsidP="00A31286">
      <w:pPr>
        <w:spacing w:line="480" w:lineRule="auto"/>
        <w:jc w:val="both"/>
        <w:rPr>
          <w:rFonts w:ascii="Times New Roman" w:hAnsi="Times New Roman" w:cs="Times New Roman"/>
          <w:sz w:val="24"/>
        </w:rPr>
      </w:pPr>
    </w:p>
    <w:p w:rsidR="00A31286" w:rsidRDefault="00A31286" w:rsidP="00A31286">
      <w:pPr>
        <w:spacing w:line="480" w:lineRule="auto"/>
        <w:jc w:val="both"/>
        <w:rPr>
          <w:rFonts w:ascii="Times New Roman" w:hAnsi="Times New Roman" w:cs="Times New Roman"/>
          <w:sz w:val="24"/>
        </w:rPr>
      </w:pPr>
    </w:p>
    <w:p w:rsidR="00A31286" w:rsidRDefault="00A31286" w:rsidP="00A31286">
      <w:pPr>
        <w:spacing w:line="480" w:lineRule="auto"/>
        <w:jc w:val="both"/>
        <w:rPr>
          <w:rFonts w:ascii="Times New Roman" w:hAnsi="Times New Roman" w:cs="Times New Roman"/>
          <w:sz w:val="24"/>
        </w:rPr>
      </w:pPr>
    </w:p>
    <w:p w:rsidR="00A31286" w:rsidRDefault="00A31286" w:rsidP="00A31286">
      <w:pPr>
        <w:spacing w:line="480" w:lineRule="auto"/>
        <w:jc w:val="both"/>
        <w:rPr>
          <w:rFonts w:ascii="Times New Roman" w:hAnsi="Times New Roman" w:cs="Times New Roman"/>
          <w:sz w:val="24"/>
        </w:rPr>
      </w:pPr>
    </w:p>
    <w:p w:rsidR="00A31286" w:rsidRDefault="00A31286" w:rsidP="00A31286">
      <w:pPr>
        <w:spacing w:line="480" w:lineRule="auto"/>
        <w:jc w:val="both"/>
        <w:rPr>
          <w:rFonts w:ascii="Times New Roman" w:hAnsi="Times New Roman" w:cs="Times New Roman"/>
          <w:sz w:val="24"/>
        </w:rPr>
      </w:pPr>
    </w:p>
    <w:p w:rsidR="00A31286" w:rsidRDefault="00A31286" w:rsidP="00A31286">
      <w:pPr>
        <w:spacing w:line="480" w:lineRule="auto"/>
        <w:jc w:val="both"/>
        <w:rPr>
          <w:rFonts w:ascii="Times New Roman" w:hAnsi="Times New Roman" w:cs="Times New Roman"/>
          <w:sz w:val="24"/>
        </w:rPr>
      </w:pPr>
    </w:p>
    <w:p w:rsidR="00A31286" w:rsidRDefault="00A31286" w:rsidP="00A31286">
      <w:pPr>
        <w:spacing w:line="480" w:lineRule="auto"/>
        <w:jc w:val="both"/>
        <w:rPr>
          <w:rFonts w:ascii="Times New Roman" w:hAnsi="Times New Roman" w:cs="Times New Roman"/>
          <w:sz w:val="24"/>
        </w:rPr>
      </w:pPr>
    </w:p>
    <w:p w:rsidR="00A31286" w:rsidRDefault="00A31286" w:rsidP="00A31286">
      <w:pPr>
        <w:pStyle w:val="ListParagraph"/>
        <w:numPr>
          <w:ilvl w:val="1"/>
          <w:numId w:val="8"/>
        </w:numPr>
        <w:spacing w:line="480" w:lineRule="auto"/>
        <w:jc w:val="both"/>
        <w:rPr>
          <w:rFonts w:ascii="Times New Roman" w:hAnsi="Times New Roman" w:cs="Times New Roman"/>
          <w:b/>
          <w:sz w:val="24"/>
        </w:rPr>
      </w:pPr>
      <w:r w:rsidRPr="00BE55DE">
        <w:rPr>
          <w:rFonts w:ascii="Times New Roman" w:hAnsi="Times New Roman" w:cs="Times New Roman"/>
          <w:b/>
          <w:sz w:val="24"/>
        </w:rPr>
        <w:lastRenderedPageBreak/>
        <w:t>Dimensi Keputusan Pembelian</w:t>
      </w:r>
    </w:p>
    <w:p w:rsidR="00A31286" w:rsidRDefault="00A31286" w:rsidP="00A31286">
      <w:pPr>
        <w:pStyle w:val="ListParagraph"/>
        <w:spacing w:line="480" w:lineRule="auto"/>
        <w:ind w:left="1440" w:firstLine="720"/>
        <w:jc w:val="both"/>
        <w:rPr>
          <w:rFonts w:ascii="Times New Roman" w:hAnsi="Times New Roman" w:cs="Times New Roman"/>
          <w:sz w:val="24"/>
        </w:rPr>
      </w:pPr>
      <w:r>
        <w:rPr>
          <w:rFonts w:ascii="Times New Roman" w:hAnsi="Times New Roman" w:cs="Times New Roman"/>
          <w:sz w:val="24"/>
        </w:rPr>
        <w:t>Ada beberapa faktor penting yang perlu di perhatikan menurut Kotler dan Keller (dalam Maya Puspita, 2019) menyebutkan keputusan pembelian terdiri dari enam dimensi, yaitu :</w:t>
      </w:r>
    </w:p>
    <w:p w:rsidR="00A31286" w:rsidRDefault="00A31286" w:rsidP="00A31286">
      <w:pPr>
        <w:pStyle w:val="ListParagraph"/>
        <w:numPr>
          <w:ilvl w:val="0"/>
          <w:numId w:val="20"/>
        </w:numPr>
        <w:spacing w:line="480" w:lineRule="auto"/>
        <w:jc w:val="both"/>
        <w:rPr>
          <w:rFonts w:ascii="Times New Roman" w:hAnsi="Times New Roman" w:cs="Times New Roman"/>
          <w:i/>
          <w:sz w:val="24"/>
        </w:rPr>
      </w:pPr>
      <w:r>
        <w:rPr>
          <w:rFonts w:ascii="Times New Roman" w:hAnsi="Times New Roman" w:cs="Times New Roman"/>
          <w:sz w:val="24"/>
        </w:rPr>
        <w:t>Pemilihan Produk (</w:t>
      </w:r>
      <w:r w:rsidRPr="00E65DE0">
        <w:rPr>
          <w:rFonts w:ascii="Times New Roman" w:hAnsi="Times New Roman" w:cs="Times New Roman"/>
          <w:i/>
          <w:sz w:val="24"/>
        </w:rPr>
        <w:t>Product Choice</w:t>
      </w:r>
      <w:r>
        <w:rPr>
          <w:rFonts w:ascii="Times New Roman" w:hAnsi="Times New Roman" w:cs="Times New Roman"/>
          <w:i/>
          <w:sz w:val="24"/>
        </w:rPr>
        <w:t>)</w:t>
      </w:r>
    </w:p>
    <w:p w:rsidR="00A31286" w:rsidRPr="00912F34" w:rsidRDefault="00A31286" w:rsidP="00A31286">
      <w:pPr>
        <w:pStyle w:val="ListParagraph"/>
        <w:spacing w:line="480" w:lineRule="auto"/>
        <w:ind w:left="1800" w:firstLine="720"/>
        <w:jc w:val="both"/>
        <w:rPr>
          <w:rFonts w:ascii="Times New Roman" w:hAnsi="Times New Roman" w:cs="Times New Roman"/>
          <w:sz w:val="24"/>
        </w:rPr>
      </w:pPr>
      <w:r>
        <w:rPr>
          <w:rFonts w:ascii="Times New Roman" w:hAnsi="Times New Roman" w:cs="Times New Roman"/>
          <w:sz w:val="24"/>
        </w:rPr>
        <w:t xml:space="preserve">Konsumen dapat </w:t>
      </w:r>
      <w:r w:rsidRPr="00912F34">
        <w:rPr>
          <w:rFonts w:ascii="Times New Roman" w:hAnsi="Times New Roman" w:cs="Times New Roman"/>
          <w:sz w:val="24"/>
        </w:rPr>
        <w:t>mengambil keputusan untuk membeli sebuah produk atau menggunakan uangnya untuk tujuan yang lain. Dalam hal ini perusahaan harus memusatkan perhatiannya kepada orang-orang yang berminat membeli sebuah produk serta alternatif yang mereka pertimbangkan.</w:t>
      </w:r>
    </w:p>
    <w:p w:rsidR="00A31286" w:rsidRDefault="00A31286" w:rsidP="00A31286">
      <w:pPr>
        <w:pStyle w:val="ListParagraph"/>
        <w:numPr>
          <w:ilvl w:val="0"/>
          <w:numId w:val="20"/>
        </w:numPr>
        <w:spacing w:line="480" w:lineRule="auto"/>
        <w:jc w:val="both"/>
        <w:rPr>
          <w:rFonts w:ascii="Times New Roman" w:hAnsi="Times New Roman" w:cs="Times New Roman"/>
          <w:i/>
          <w:sz w:val="24"/>
        </w:rPr>
      </w:pPr>
      <w:r>
        <w:rPr>
          <w:rFonts w:ascii="Times New Roman" w:hAnsi="Times New Roman" w:cs="Times New Roman"/>
          <w:sz w:val="24"/>
        </w:rPr>
        <w:t>Pemilihan Merek (</w:t>
      </w:r>
      <w:r w:rsidRPr="00E65DE0">
        <w:rPr>
          <w:rFonts w:ascii="Times New Roman" w:hAnsi="Times New Roman" w:cs="Times New Roman"/>
          <w:i/>
          <w:sz w:val="24"/>
        </w:rPr>
        <w:t>Brand Choice</w:t>
      </w:r>
      <w:r>
        <w:rPr>
          <w:rFonts w:ascii="Times New Roman" w:hAnsi="Times New Roman" w:cs="Times New Roman"/>
          <w:i/>
          <w:sz w:val="24"/>
        </w:rPr>
        <w:t xml:space="preserve">) </w:t>
      </w:r>
    </w:p>
    <w:p w:rsidR="00A31286" w:rsidRPr="00614B9D" w:rsidRDefault="00A31286" w:rsidP="00A31286">
      <w:pPr>
        <w:spacing w:line="480" w:lineRule="auto"/>
        <w:ind w:left="1800" w:firstLine="720"/>
        <w:jc w:val="both"/>
        <w:rPr>
          <w:rFonts w:ascii="Times New Roman" w:hAnsi="Times New Roman" w:cs="Times New Roman"/>
          <w:sz w:val="24"/>
        </w:rPr>
      </w:pPr>
      <w:r w:rsidRPr="00614B9D">
        <w:rPr>
          <w:rFonts w:ascii="Times New Roman" w:hAnsi="Times New Roman" w:cs="Times New Roman"/>
          <w:sz w:val="24"/>
        </w:rPr>
        <w:t>Konsumen harus mengambil keputusan tentang merek mana yang akan dibeli. Setiap merek memiliki perbedaan - perbedaan tersendiri. Dalam hal ini perusahaan harus mengetahui bagaimana konsumen memilih sebuah merek yang terpercaya.</w:t>
      </w:r>
    </w:p>
    <w:p w:rsidR="00A31286" w:rsidRDefault="00A31286" w:rsidP="00A31286">
      <w:pPr>
        <w:pStyle w:val="ListParagraph"/>
        <w:numPr>
          <w:ilvl w:val="0"/>
          <w:numId w:val="20"/>
        </w:numPr>
        <w:spacing w:line="480" w:lineRule="auto"/>
        <w:jc w:val="both"/>
        <w:rPr>
          <w:rFonts w:ascii="Times New Roman" w:hAnsi="Times New Roman" w:cs="Times New Roman"/>
          <w:i/>
          <w:sz w:val="24"/>
        </w:rPr>
      </w:pPr>
      <w:r>
        <w:rPr>
          <w:rFonts w:ascii="Times New Roman" w:hAnsi="Times New Roman" w:cs="Times New Roman"/>
          <w:sz w:val="24"/>
        </w:rPr>
        <w:t>Pemilihan Penyalur (</w:t>
      </w:r>
      <w:r w:rsidRPr="00E65DE0">
        <w:rPr>
          <w:rFonts w:ascii="Times New Roman" w:hAnsi="Times New Roman" w:cs="Times New Roman"/>
          <w:i/>
          <w:sz w:val="24"/>
        </w:rPr>
        <w:t>Dealer Choice</w:t>
      </w:r>
      <w:r>
        <w:rPr>
          <w:rFonts w:ascii="Times New Roman" w:hAnsi="Times New Roman" w:cs="Times New Roman"/>
          <w:i/>
          <w:sz w:val="24"/>
        </w:rPr>
        <w:t>)</w:t>
      </w:r>
    </w:p>
    <w:p w:rsidR="00A31286" w:rsidRPr="00614B9D" w:rsidRDefault="00A31286" w:rsidP="00A31286">
      <w:pPr>
        <w:spacing w:line="480" w:lineRule="auto"/>
        <w:ind w:left="1800" w:firstLine="720"/>
        <w:jc w:val="both"/>
        <w:rPr>
          <w:rFonts w:ascii="Times New Roman" w:hAnsi="Times New Roman" w:cs="Times New Roman"/>
          <w:sz w:val="24"/>
        </w:rPr>
      </w:pPr>
      <w:r w:rsidRPr="00614B9D">
        <w:rPr>
          <w:rFonts w:ascii="Times New Roman" w:hAnsi="Times New Roman" w:cs="Times New Roman"/>
          <w:sz w:val="24"/>
        </w:rPr>
        <w:t>Konsumen harus mengambil keputusan tentang penyalur mana yang akan dikunjungi. Setiap konsumen berbeda</w:t>
      </w:r>
      <w:r>
        <w:rPr>
          <w:rFonts w:ascii="Times New Roman" w:hAnsi="Times New Roman" w:cs="Times New Roman"/>
          <w:sz w:val="24"/>
        </w:rPr>
        <w:t xml:space="preserve"> </w:t>
      </w:r>
      <w:r w:rsidRPr="00614B9D">
        <w:rPr>
          <w:rFonts w:ascii="Times New Roman" w:hAnsi="Times New Roman" w:cs="Times New Roman"/>
          <w:sz w:val="24"/>
        </w:rPr>
        <w:t>-</w:t>
      </w:r>
      <w:r>
        <w:rPr>
          <w:rFonts w:ascii="Times New Roman" w:hAnsi="Times New Roman" w:cs="Times New Roman"/>
          <w:sz w:val="24"/>
        </w:rPr>
        <w:t xml:space="preserve"> </w:t>
      </w:r>
      <w:r w:rsidRPr="00614B9D">
        <w:rPr>
          <w:rFonts w:ascii="Times New Roman" w:hAnsi="Times New Roman" w:cs="Times New Roman"/>
          <w:sz w:val="24"/>
        </w:rPr>
        <w:t>beda dalam hal menentukan penyalur bisa dikarenakan faktor lokasi yang dekat, harga yang murah, persediaan barang yang lengkap, kenyamanan berbelanja, keluasan tempat dan lain sebagainya.</w:t>
      </w:r>
    </w:p>
    <w:p w:rsidR="00A31286" w:rsidRDefault="00A31286" w:rsidP="00A31286">
      <w:pPr>
        <w:pStyle w:val="ListParagraph"/>
        <w:numPr>
          <w:ilvl w:val="0"/>
          <w:numId w:val="20"/>
        </w:numPr>
        <w:spacing w:line="480" w:lineRule="auto"/>
        <w:jc w:val="both"/>
        <w:rPr>
          <w:rFonts w:ascii="Times New Roman" w:hAnsi="Times New Roman" w:cs="Times New Roman"/>
          <w:i/>
          <w:sz w:val="24"/>
        </w:rPr>
      </w:pPr>
      <w:r>
        <w:rPr>
          <w:rFonts w:ascii="Times New Roman" w:hAnsi="Times New Roman" w:cs="Times New Roman"/>
          <w:sz w:val="24"/>
        </w:rPr>
        <w:t xml:space="preserve">Jumlah atau Kuantitas Pembelian </w:t>
      </w:r>
      <w:r>
        <w:rPr>
          <w:rFonts w:ascii="Times New Roman" w:hAnsi="Times New Roman" w:cs="Times New Roman"/>
          <w:i/>
          <w:sz w:val="24"/>
        </w:rPr>
        <w:t>(</w:t>
      </w:r>
      <w:r w:rsidRPr="00E65DE0">
        <w:rPr>
          <w:rFonts w:ascii="Times New Roman" w:hAnsi="Times New Roman" w:cs="Times New Roman"/>
          <w:i/>
          <w:sz w:val="24"/>
        </w:rPr>
        <w:t>Purchase Amount</w:t>
      </w:r>
      <w:r>
        <w:rPr>
          <w:rFonts w:ascii="Times New Roman" w:hAnsi="Times New Roman" w:cs="Times New Roman"/>
          <w:i/>
          <w:sz w:val="24"/>
        </w:rPr>
        <w:t>)</w:t>
      </w:r>
    </w:p>
    <w:p w:rsidR="00A31286" w:rsidRPr="00614B9D" w:rsidRDefault="00A31286" w:rsidP="00A31286">
      <w:pPr>
        <w:spacing w:line="480" w:lineRule="auto"/>
        <w:ind w:left="1800" w:firstLine="720"/>
        <w:jc w:val="both"/>
        <w:rPr>
          <w:rFonts w:ascii="Times New Roman" w:hAnsi="Times New Roman" w:cs="Times New Roman"/>
          <w:sz w:val="24"/>
        </w:rPr>
      </w:pPr>
      <w:r w:rsidRPr="00614B9D">
        <w:rPr>
          <w:rFonts w:ascii="Times New Roman" w:hAnsi="Times New Roman" w:cs="Times New Roman"/>
          <w:sz w:val="24"/>
        </w:rPr>
        <w:t xml:space="preserve">Konsumen dapat mengambil keputusan tentang seberapa banyak produk yang akan dibelinya pada suatu saat. Pembelian yang dilakukan </w:t>
      </w:r>
      <w:r w:rsidRPr="00614B9D">
        <w:rPr>
          <w:rFonts w:ascii="Times New Roman" w:hAnsi="Times New Roman" w:cs="Times New Roman"/>
          <w:sz w:val="24"/>
        </w:rPr>
        <w:lastRenderedPageBreak/>
        <w:t>mungkin lebih dari satu jenis produk. Perusahaan harus mempersiapkan banyaknya produk sesuai dengan keinginan yang berbeda</w:t>
      </w:r>
      <w:r>
        <w:rPr>
          <w:rFonts w:ascii="Times New Roman" w:hAnsi="Times New Roman" w:cs="Times New Roman"/>
          <w:sz w:val="24"/>
        </w:rPr>
        <w:t xml:space="preserve"> </w:t>
      </w:r>
      <w:r w:rsidRPr="00614B9D">
        <w:rPr>
          <w:rFonts w:ascii="Times New Roman" w:hAnsi="Times New Roman" w:cs="Times New Roman"/>
          <w:sz w:val="24"/>
        </w:rPr>
        <w:t>-</w:t>
      </w:r>
      <w:r>
        <w:rPr>
          <w:rFonts w:ascii="Times New Roman" w:hAnsi="Times New Roman" w:cs="Times New Roman"/>
          <w:sz w:val="24"/>
        </w:rPr>
        <w:t xml:space="preserve"> </w:t>
      </w:r>
      <w:r w:rsidRPr="00614B9D">
        <w:rPr>
          <w:rFonts w:ascii="Times New Roman" w:hAnsi="Times New Roman" w:cs="Times New Roman"/>
          <w:sz w:val="24"/>
        </w:rPr>
        <w:t>beda dari para pembeli</w:t>
      </w:r>
    </w:p>
    <w:p w:rsidR="00A31286" w:rsidRDefault="00A31286" w:rsidP="00A31286">
      <w:pPr>
        <w:pStyle w:val="ListParagraph"/>
        <w:numPr>
          <w:ilvl w:val="0"/>
          <w:numId w:val="20"/>
        </w:numPr>
        <w:spacing w:line="480" w:lineRule="auto"/>
        <w:jc w:val="both"/>
        <w:rPr>
          <w:rFonts w:ascii="Times New Roman" w:hAnsi="Times New Roman" w:cs="Times New Roman"/>
          <w:i/>
          <w:sz w:val="24"/>
        </w:rPr>
      </w:pPr>
      <w:r>
        <w:rPr>
          <w:rFonts w:ascii="Times New Roman" w:hAnsi="Times New Roman" w:cs="Times New Roman"/>
          <w:sz w:val="24"/>
        </w:rPr>
        <w:t xml:space="preserve">Waktu Pembelian </w:t>
      </w:r>
      <w:r>
        <w:rPr>
          <w:rFonts w:ascii="Times New Roman" w:hAnsi="Times New Roman" w:cs="Times New Roman"/>
          <w:i/>
          <w:sz w:val="24"/>
        </w:rPr>
        <w:t>(</w:t>
      </w:r>
      <w:r w:rsidRPr="00E65DE0">
        <w:rPr>
          <w:rFonts w:ascii="Times New Roman" w:hAnsi="Times New Roman" w:cs="Times New Roman"/>
          <w:i/>
          <w:sz w:val="24"/>
        </w:rPr>
        <w:t>Purchase Timing</w:t>
      </w:r>
      <w:r>
        <w:rPr>
          <w:rFonts w:ascii="Times New Roman" w:hAnsi="Times New Roman" w:cs="Times New Roman"/>
          <w:i/>
          <w:sz w:val="24"/>
        </w:rPr>
        <w:t>)</w:t>
      </w:r>
    </w:p>
    <w:p w:rsidR="00A31286" w:rsidRPr="00614B9D" w:rsidRDefault="00A31286" w:rsidP="00A31286">
      <w:pPr>
        <w:spacing w:line="480" w:lineRule="auto"/>
        <w:ind w:left="1800" w:firstLine="720"/>
        <w:jc w:val="both"/>
        <w:rPr>
          <w:rFonts w:ascii="Times New Roman" w:hAnsi="Times New Roman" w:cs="Times New Roman"/>
          <w:sz w:val="24"/>
        </w:rPr>
      </w:pPr>
      <w:r w:rsidRPr="00614B9D">
        <w:rPr>
          <w:rFonts w:ascii="Times New Roman" w:hAnsi="Times New Roman" w:cs="Times New Roman"/>
          <w:sz w:val="24"/>
        </w:rPr>
        <w:t>Konsumen dapat mengambil keputusan tentang seberapa banyak produk yang akan dibelinya pada suatu saat. Pembelian yang dilakukan mungkin lebih dari satu jenis produk. Perusahaan harus mempersiapkan banyaknya produk sesuai dengan keinginan yang berbeda</w:t>
      </w:r>
      <w:r>
        <w:rPr>
          <w:rFonts w:ascii="Times New Roman" w:hAnsi="Times New Roman" w:cs="Times New Roman"/>
          <w:sz w:val="24"/>
        </w:rPr>
        <w:t xml:space="preserve"> </w:t>
      </w:r>
      <w:r w:rsidRPr="00614B9D">
        <w:rPr>
          <w:rFonts w:ascii="Times New Roman" w:hAnsi="Times New Roman" w:cs="Times New Roman"/>
          <w:sz w:val="24"/>
        </w:rPr>
        <w:t>-</w:t>
      </w:r>
      <w:r>
        <w:rPr>
          <w:rFonts w:ascii="Times New Roman" w:hAnsi="Times New Roman" w:cs="Times New Roman"/>
          <w:sz w:val="24"/>
        </w:rPr>
        <w:t xml:space="preserve"> </w:t>
      </w:r>
      <w:r w:rsidRPr="00614B9D">
        <w:rPr>
          <w:rFonts w:ascii="Times New Roman" w:hAnsi="Times New Roman" w:cs="Times New Roman"/>
          <w:sz w:val="24"/>
        </w:rPr>
        <w:t>beda dari para pembeli</w:t>
      </w:r>
    </w:p>
    <w:p w:rsidR="00A31286" w:rsidRDefault="00A31286" w:rsidP="00A31286">
      <w:pPr>
        <w:pStyle w:val="ListParagraph"/>
        <w:numPr>
          <w:ilvl w:val="0"/>
          <w:numId w:val="20"/>
        </w:numPr>
        <w:spacing w:line="480" w:lineRule="auto"/>
        <w:jc w:val="both"/>
        <w:rPr>
          <w:rFonts w:ascii="Times New Roman" w:hAnsi="Times New Roman" w:cs="Times New Roman"/>
          <w:i/>
          <w:sz w:val="24"/>
        </w:rPr>
      </w:pPr>
      <w:r>
        <w:rPr>
          <w:rFonts w:ascii="Times New Roman" w:hAnsi="Times New Roman" w:cs="Times New Roman"/>
          <w:sz w:val="24"/>
        </w:rPr>
        <w:t>Metode Pembayaran (</w:t>
      </w:r>
      <w:r w:rsidRPr="00E65DE0">
        <w:rPr>
          <w:rFonts w:ascii="Times New Roman" w:hAnsi="Times New Roman" w:cs="Times New Roman"/>
          <w:i/>
          <w:sz w:val="24"/>
        </w:rPr>
        <w:t>Payment Method</w:t>
      </w:r>
      <w:r>
        <w:rPr>
          <w:rFonts w:ascii="Times New Roman" w:hAnsi="Times New Roman" w:cs="Times New Roman"/>
          <w:i/>
          <w:sz w:val="24"/>
        </w:rPr>
        <w:t>)</w:t>
      </w:r>
    </w:p>
    <w:p w:rsidR="00A31286" w:rsidRPr="00614B9D" w:rsidRDefault="00A31286" w:rsidP="00A31286">
      <w:pPr>
        <w:spacing w:line="480" w:lineRule="auto"/>
        <w:ind w:left="1800" w:firstLine="720"/>
        <w:jc w:val="both"/>
        <w:rPr>
          <w:rFonts w:ascii="Times New Roman" w:hAnsi="Times New Roman" w:cs="Times New Roman"/>
          <w:sz w:val="24"/>
        </w:rPr>
      </w:pPr>
      <w:r w:rsidRPr="00614B9D">
        <w:rPr>
          <w:rFonts w:ascii="Times New Roman" w:hAnsi="Times New Roman" w:cs="Times New Roman"/>
          <w:sz w:val="24"/>
        </w:rPr>
        <w:t>Konsumen dapat mengambil keputusan tentang metode pembayaran yang akan dilakukan dalam pengambilan keputusan konsumen menggunakan produk atau jasa. Saat ini keputusan pembelian dipengaruhi oleh tidak hanya aspek budaya, lingkungan, dan keluarga, keputusan pembelian juga dipengaruhi oleh teknologi yang digunakan dalam transaksi pembelian sehingga memudahkan konsumen untuk melakukan transaksi baik di dalam maupun di luar rumah</w:t>
      </w:r>
    </w:p>
    <w:p w:rsidR="00A31286" w:rsidRDefault="00A31286" w:rsidP="00A31286">
      <w:pPr>
        <w:spacing w:line="480" w:lineRule="auto"/>
        <w:ind w:left="1440" w:firstLine="720"/>
        <w:jc w:val="both"/>
        <w:rPr>
          <w:rFonts w:ascii="Times New Roman" w:hAnsi="Times New Roman" w:cs="Times New Roman"/>
          <w:sz w:val="24"/>
        </w:rPr>
      </w:pPr>
    </w:p>
    <w:p w:rsidR="00A31286" w:rsidRDefault="00A31286" w:rsidP="00A31286">
      <w:pPr>
        <w:spacing w:line="480" w:lineRule="auto"/>
        <w:ind w:left="1440" w:firstLine="720"/>
        <w:jc w:val="both"/>
        <w:rPr>
          <w:rFonts w:ascii="Times New Roman" w:hAnsi="Times New Roman" w:cs="Times New Roman"/>
          <w:sz w:val="24"/>
        </w:rPr>
      </w:pPr>
    </w:p>
    <w:p w:rsidR="00A31286" w:rsidRDefault="00A31286" w:rsidP="00A31286">
      <w:pPr>
        <w:spacing w:line="480" w:lineRule="auto"/>
        <w:ind w:left="1440" w:firstLine="720"/>
        <w:jc w:val="both"/>
        <w:rPr>
          <w:rFonts w:ascii="Times New Roman" w:hAnsi="Times New Roman" w:cs="Times New Roman"/>
          <w:sz w:val="24"/>
        </w:rPr>
      </w:pPr>
    </w:p>
    <w:p w:rsidR="00A31286" w:rsidRDefault="00A31286" w:rsidP="00A31286">
      <w:pPr>
        <w:spacing w:line="480" w:lineRule="auto"/>
        <w:jc w:val="both"/>
        <w:rPr>
          <w:rFonts w:ascii="Times New Roman" w:hAnsi="Times New Roman" w:cs="Times New Roman"/>
          <w:sz w:val="24"/>
        </w:rPr>
      </w:pPr>
    </w:p>
    <w:p w:rsidR="00A31286" w:rsidRPr="00CC0AAE" w:rsidRDefault="00A31286" w:rsidP="00A31286">
      <w:pPr>
        <w:spacing w:line="480" w:lineRule="auto"/>
        <w:jc w:val="both"/>
        <w:rPr>
          <w:rFonts w:ascii="Times New Roman" w:hAnsi="Times New Roman" w:cs="Times New Roman"/>
          <w:sz w:val="24"/>
        </w:rPr>
      </w:pPr>
    </w:p>
    <w:p w:rsidR="00A31286" w:rsidRPr="006847B0" w:rsidRDefault="00A31286" w:rsidP="00A31286">
      <w:pPr>
        <w:pStyle w:val="ListParagraph"/>
        <w:numPr>
          <w:ilvl w:val="0"/>
          <w:numId w:val="8"/>
        </w:numPr>
        <w:spacing w:line="480" w:lineRule="auto"/>
        <w:jc w:val="both"/>
        <w:rPr>
          <w:rFonts w:ascii="Times New Roman" w:hAnsi="Times New Roman" w:cs="Times New Roman"/>
          <w:b/>
          <w:sz w:val="24"/>
          <w:szCs w:val="24"/>
        </w:rPr>
      </w:pPr>
      <w:r w:rsidRPr="00A2528D">
        <w:rPr>
          <w:rFonts w:ascii="Times New Roman" w:hAnsi="Times New Roman" w:cs="Times New Roman"/>
          <w:b/>
          <w:sz w:val="24"/>
          <w:szCs w:val="24"/>
          <w:lang w:val="id-ID"/>
        </w:rPr>
        <w:lastRenderedPageBreak/>
        <w:t>Uang Elektronik (</w:t>
      </w:r>
      <w:r w:rsidRPr="00A2528D">
        <w:rPr>
          <w:rFonts w:ascii="Times New Roman" w:hAnsi="Times New Roman" w:cs="Times New Roman"/>
          <w:b/>
          <w:i/>
          <w:sz w:val="24"/>
          <w:szCs w:val="24"/>
          <w:lang w:val="id-ID"/>
        </w:rPr>
        <w:t>E-Money</w:t>
      </w:r>
      <w:r w:rsidRPr="00A2528D">
        <w:rPr>
          <w:rFonts w:ascii="Times New Roman" w:hAnsi="Times New Roman" w:cs="Times New Roman"/>
          <w:b/>
          <w:sz w:val="24"/>
          <w:szCs w:val="24"/>
          <w:lang w:val="id-ID"/>
        </w:rPr>
        <w:t>)</w:t>
      </w:r>
      <w:bookmarkEnd w:id="1"/>
    </w:p>
    <w:p w:rsidR="00A31286" w:rsidRPr="006847B0" w:rsidRDefault="00A31286" w:rsidP="00A31286">
      <w:pPr>
        <w:pStyle w:val="ListParagraph"/>
        <w:numPr>
          <w:ilvl w:val="1"/>
          <w:numId w:val="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Definisi Uang Elektronik</w:t>
      </w:r>
    </w:p>
    <w:p w:rsidR="00A31286" w:rsidRDefault="00A31286" w:rsidP="00A31286">
      <w:pPr>
        <w:pStyle w:val="ListParagraph"/>
        <w:shd w:val="clear" w:color="auto" w:fill="FFFFFF"/>
        <w:spacing w:after="0" w:line="240" w:lineRule="auto"/>
        <w:ind w:left="360"/>
        <w:jc w:val="both"/>
        <w:textAlignment w:val="baseline"/>
        <w:rPr>
          <w:rFonts w:ascii="Times New Roman" w:eastAsia="Times New Roman" w:hAnsi="Times New Roman" w:cs="Times New Roman"/>
          <w:sz w:val="24"/>
          <w:szCs w:val="24"/>
          <w:bdr w:val="none" w:sz="0" w:space="0" w:color="auto" w:frame="1"/>
        </w:rPr>
      </w:pPr>
    </w:p>
    <w:p w:rsidR="00A31286" w:rsidRDefault="00A31286" w:rsidP="00A31286">
      <w:pPr>
        <w:pStyle w:val="ListParagraph"/>
        <w:spacing w:after="0" w:line="480" w:lineRule="auto"/>
        <w:ind w:left="1440" w:firstLine="720"/>
        <w:jc w:val="both"/>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S</w:t>
      </w:r>
      <w:r w:rsidRPr="00EE2342">
        <w:rPr>
          <w:rFonts w:ascii="Times New Roman" w:eastAsia="Times New Roman" w:hAnsi="Times New Roman" w:cs="Times New Roman"/>
          <w:sz w:val="24"/>
          <w:szCs w:val="24"/>
          <w:bdr w:val="none" w:sz="0" w:space="0" w:color="auto" w:frame="1"/>
        </w:rPr>
        <w:t>ecara sederhana, uang elektronik didefinisikan sebagai alat pembayaran dalam bentuk elektronik dimana nilai uangnya disimpan dalam media elektronik tertentu. Penggunanya harus menyetorkan uangnya terlebih dahulu kepada penerbit dan disimpan dalam media elektronik sebelum menggunakannya untuk keperluan bertransaksi. Ketika digunakan, nilai uang elektronik yang tersimpan dalam media elektronik akan berkurang sebesar nilai transaksi dan setelahnya dapat mengisi kembali (</w:t>
      </w:r>
      <w:r w:rsidRPr="00EE2342">
        <w:rPr>
          <w:rFonts w:ascii="Times New Roman" w:eastAsia="Times New Roman" w:hAnsi="Times New Roman" w:cs="Times New Roman"/>
          <w:i/>
          <w:iCs/>
          <w:sz w:val="24"/>
          <w:szCs w:val="24"/>
          <w:bdr w:val="none" w:sz="0" w:space="0" w:color="auto" w:frame="1"/>
        </w:rPr>
        <w:t>top-up</w:t>
      </w:r>
      <w:r w:rsidRPr="00EE2342">
        <w:rPr>
          <w:rFonts w:ascii="Times New Roman" w:eastAsia="Times New Roman" w:hAnsi="Times New Roman" w:cs="Times New Roman"/>
          <w:sz w:val="24"/>
          <w:szCs w:val="24"/>
          <w:bdr w:val="none" w:sz="0" w:space="0" w:color="auto" w:frame="1"/>
        </w:rPr>
        <w:t>). Media elektronik untuk menyimpan nilai uang elektronik dapat berupa chip atau server. Penggunaan uang elektronik ini sebagai alat pembayaran yang inovatif dan praktis diharapkan dapat membantu kelancaran pembayaran kegiatan ekonomi yang bersifat massal, cepat dan mikro, sehingga perkembangannya dapat membantu kelancaran transaksi di jalan tol, di bidang transportasi seperti kereta api maupun angkutan umum lainnya atau transaksi di minimarket, </w:t>
      </w:r>
      <w:r w:rsidRPr="00EE2342">
        <w:rPr>
          <w:rFonts w:ascii="Times New Roman" w:eastAsia="Times New Roman" w:hAnsi="Times New Roman" w:cs="Times New Roman"/>
          <w:i/>
          <w:iCs/>
          <w:sz w:val="24"/>
          <w:szCs w:val="24"/>
          <w:bdr w:val="none" w:sz="0" w:space="0" w:color="auto" w:frame="1"/>
        </w:rPr>
        <w:t>food court</w:t>
      </w:r>
      <w:r w:rsidRPr="00EE2342">
        <w:rPr>
          <w:rFonts w:ascii="Times New Roman" w:eastAsia="Times New Roman" w:hAnsi="Times New Roman" w:cs="Times New Roman"/>
          <w:sz w:val="24"/>
          <w:szCs w:val="24"/>
          <w:bdr w:val="none" w:sz="0" w:space="0" w:color="auto" w:frame="1"/>
        </w:rPr>
        <w:t>, atau parkir.</w:t>
      </w:r>
      <w:r>
        <w:rPr>
          <w:rFonts w:ascii="Times New Roman" w:eastAsia="Times New Roman" w:hAnsi="Times New Roman" w:cs="Times New Roman"/>
          <w:sz w:val="24"/>
          <w:szCs w:val="24"/>
          <w:bdr w:val="none" w:sz="0" w:space="0" w:color="auto" w:frame="1"/>
        </w:rPr>
        <w:t xml:space="preserve"> </w:t>
      </w:r>
    </w:p>
    <w:p w:rsidR="00A31286" w:rsidRPr="006847B0" w:rsidRDefault="00A31286" w:rsidP="00A31286">
      <w:pPr>
        <w:pStyle w:val="ListParagraph"/>
        <w:spacing w:after="0" w:line="480" w:lineRule="auto"/>
        <w:ind w:left="1440" w:firstLine="720"/>
        <w:jc w:val="both"/>
        <w:rPr>
          <w:rFonts w:ascii="Times New Roman" w:eastAsia="Times New Roman" w:hAnsi="Times New Roman" w:cs="Times New Roman"/>
          <w:sz w:val="24"/>
          <w:szCs w:val="24"/>
          <w:bdr w:val="none" w:sz="0" w:space="0" w:color="auto" w:frame="1"/>
        </w:rPr>
      </w:pPr>
      <w:r w:rsidRPr="006847B0">
        <w:rPr>
          <w:rFonts w:ascii="Times New Roman" w:eastAsia="Times New Roman" w:hAnsi="Times New Roman" w:cs="Times New Roman"/>
          <w:sz w:val="24"/>
          <w:szCs w:val="24"/>
          <w:bdr w:val="none" w:sz="0" w:space="0" w:color="auto" w:frame="1"/>
        </w:rPr>
        <w:t>Perkembangan uang elektronik diharapkan pula dapat digunakan sebagai alternatif alat pembayaran non tunai yang dapat menjangkau masyarakat yang selama ini belum mempunyai akses kepada sistem perbankan.</w:t>
      </w:r>
    </w:p>
    <w:p w:rsidR="00A31286" w:rsidRPr="006847B0" w:rsidRDefault="00A31286" w:rsidP="00A31286">
      <w:pPr>
        <w:pStyle w:val="ListParagraph"/>
        <w:spacing w:line="480" w:lineRule="auto"/>
        <w:ind w:left="1440" w:firstLine="720"/>
        <w:jc w:val="both"/>
        <w:rPr>
          <w:rFonts w:ascii="Times New Roman" w:eastAsia="Times New Roman" w:hAnsi="Times New Roman" w:cs="Times New Roman"/>
          <w:sz w:val="24"/>
          <w:szCs w:val="24"/>
          <w:bdr w:val="none" w:sz="0" w:space="0" w:color="auto" w:frame="1"/>
        </w:rPr>
      </w:pPr>
      <w:r w:rsidRPr="006847B0">
        <w:rPr>
          <w:rFonts w:ascii="Times New Roman" w:eastAsia="Times New Roman" w:hAnsi="Times New Roman" w:cs="Times New Roman"/>
          <w:sz w:val="24"/>
          <w:szCs w:val="24"/>
          <w:bdr w:val="none" w:sz="0" w:space="0" w:color="auto" w:frame="1"/>
        </w:rPr>
        <w:t> </w:t>
      </w:r>
    </w:p>
    <w:p w:rsidR="00A31286" w:rsidRDefault="00A31286" w:rsidP="00A31286">
      <w:pPr>
        <w:pStyle w:val="ListParagraph"/>
        <w:shd w:val="clear" w:color="auto" w:fill="FFFFFF"/>
        <w:spacing w:after="0" w:line="480" w:lineRule="auto"/>
        <w:ind w:left="1440" w:firstLine="720"/>
        <w:jc w:val="both"/>
        <w:textAlignment w:val="baseline"/>
        <w:rPr>
          <w:rFonts w:ascii="Times New Roman" w:eastAsia="Times New Roman" w:hAnsi="Times New Roman" w:cs="Times New Roman"/>
          <w:sz w:val="24"/>
          <w:szCs w:val="24"/>
          <w:bdr w:val="none" w:sz="0" w:space="0" w:color="auto" w:frame="1"/>
        </w:rPr>
      </w:pPr>
    </w:p>
    <w:p w:rsidR="00A31286" w:rsidRDefault="00A31286" w:rsidP="00A31286">
      <w:pPr>
        <w:pStyle w:val="ListParagraph"/>
        <w:shd w:val="clear" w:color="auto" w:fill="FFFFFF"/>
        <w:spacing w:after="0" w:line="480" w:lineRule="auto"/>
        <w:ind w:left="1440" w:firstLine="720"/>
        <w:jc w:val="both"/>
        <w:textAlignment w:val="baseline"/>
        <w:rPr>
          <w:rFonts w:ascii="Times New Roman" w:eastAsia="Times New Roman" w:hAnsi="Times New Roman" w:cs="Times New Roman"/>
          <w:sz w:val="24"/>
          <w:szCs w:val="24"/>
          <w:bdr w:val="none" w:sz="0" w:space="0" w:color="auto" w:frame="1"/>
        </w:rPr>
      </w:pPr>
    </w:p>
    <w:p w:rsidR="00A31286" w:rsidRPr="00EE2342" w:rsidRDefault="00A31286" w:rsidP="00A31286">
      <w:pPr>
        <w:pStyle w:val="ListParagraph"/>
        <w:shd w:val="clear" w:color="auto" w:fill="FFFFFF"/>
        <w:spacing w:after="0" w:line="480" w:lineRule="auto"/>
        <w:ind w:left="1440" w:firstLine="720"/>
        <w:jc w:val="both"/>
        <w:textAlignment w:val="baseline"/>
        <w:rPr>
          <w:rFonts w:ascii="Times New Roman" w:eastAsia="Times New Roman" w:hAnsi="Times New Roman" w:cs="Times New Roman"/>
          <w:sz w:val="24"/>
          <w:szCs w:val="24"/>
        </w:rPr>
      </w:pPr>
    </w:p>
    <w:p w:rsidR="00A31286" w:rsidRPr="00A2528D" w:rsidRDefault="00A31286" w:rsidP="00A31286">
      <w:pPr>
        <w:pStyle w:val="ListParagraph"/>
        <w:spacing w:line="480" w:lineRule="auto"/>
        <w:ind w:left="1440" w:firstLine="720"/>
        <w:jc w:val="both"/>
        <w:rPr>
          <w:rFonts w:ascii="Times New Roman" w:hAnsi="Times New Roman" w:cs="Times New Roman"/>
          <w:sz w:val="24"/>
          <w:szCs w:val="24"/>
          <w:lang w:val="id-ID"/>
        </w:rPr>
      </w:pPr>
      <w:r w:rsidRPr="00A2528D">
        <w:rPr>
          <w:rFonts w:ascii="Times New Roman" w:hAnsi="Times New Roman" w:cs="Times New Roman"/>
          <w:sz w:val="24"/>
          <w:szCs w:val="24"/>
        </w:rPr>
        <w:lastRenderedPageBreak/>
        <w:t xml:space="preserve">Menurut </w:t>
      </w:r>
      <w:r w:rsidRPr="00A2528D">
        <w:rPr>
          <w:rFonts w:ascii="Times New Roman" w:hAnsi="Times New Roman" w:cs="Times New Roman"/>
          <w:sz w:val="24"/>
          <w:szCs w:val="24"/>
          <w:lang w:val="id-ID"/>
        </w:rPr>
        <w:t>Peraturan Bank Indonesia No. 11/12/PBI/2009, uang elektronik adalah alat pembayaran yang memenuhi unsur-unsur sebagai berikut:</w:t>
      </w:r>
    </w:p>
    <w:p w:rsidR="00A31286" w:rsidRDefault="00A31286" w:rsidP="00A31286">
      <w:pPr>
        <w:pStyle w:val="ListParagraph"/>
        <w:numPr>
          <w:ilvl w:val="2"/>
          <w:numId w:val="8"/>
        </w:numPr>
        <w:spacing w:line="480" w:lineRule="auto"/>
        <w:jc w:val="both"/>
        <w:rPr>
          <w:rFonts w:ascii="Times New Roman" w:hAnsi="Times New Roman" w:cs="Times New Roman"/>
          <w:sz w:val="24"/>
          <w:szCs w:val="24"/>
          <w:lang w:val="id-ID"/>
        </w:rPr>
      </w:pPr>
      <w:r w:rsidRPr="00805B87">
        <w:rPr>
          <w:rFonts w:ascii="Times New Roman" w:hAnsi="Times New Roman" w:cs="Times New Roman"/>
          <w:sz w:val="24"/>
          <w:szCs w:val="24"/>
          <w:lang w:val="id-ID"/>
        </w:rPr>
        <w:t>diterbitkan atas dasar nilai uang yang disetor terlebih dahulu oleh pemegang kepada penerbit.</w:t>
      </w:r>
      <w:r w:rsidRPr="00805B87">
        <w:rPr>
          <w:rFonts w:ascii="Times New Roman" w:hAnsi="Times New Roman" w:cs="Times New Roman"/>
          <w:sz w:val="24"/>
          <w:szCs w:val="24"/>
          <w:lang w:val="id-ID"/>
        </w:rPr>
        <w:tab/>
      </w:r>
    </w:p>
    <w:p w:rsidR="00A31286" w:rsidRDefault="00A31286" w:rsidP="00A31286">
      <w:pPr>
        <w:pStyle w:val="ListParagraph"/>
        <w:numPr>
          <w:ilvl w:val="2"/>
          <w:numId w:val="8"/>
        </w:numPr>
        <w:spacing w:line="480" w:lineRule="auto"/>
        <w:jc w:val="both"/>
        <w:rPr>
          <w:rFonts w:ascii="Times New Roman" w:hAnsi="Times New Roman" w:cs="Times New Roman"/>
          <w:sz w:val="24"/>
          <w:szCs w:val="24"/>
          <w:lang w:val="id-ID"/>
        </w:rPr>
      </w:pPr>
      <w:r w:rsidRPr="00805B87">
        <w:rPr>
          <w:rFonts w:ascii="Times New Roman" w:hAnsi="Times New Roman" w:cs="Times New Roman"/>
          <w:sz w:val="24"/>
          <w:szCs w:val="24"/>
          <w:lang w:val="id-ID"/>
        </w:rPr>
        <w:t xml:space="preserve">nilai uang disimpan secara elektronik dalam suatu media seperti </w:t>
      </w:r>
      <w:r w:rsidRPr="00805B87">
        <w:rPr>
          <w:rFonts w:ascii="Times New Roman" w:hAnsi="Times New Roman" w:cs="Times New Roman"/>
          <w:i/>
          <w:iCs/>
          <w:sz w:val="24"/>
          <w:szCs w:val="24"/>
          <w:lang w:val="id-ID"/>
        </w:rPr>
        <w:t>server</w:t>
      </w:r>
      <w:r w:rsidRPr="00805B87">
        <w:rPr>
          <w:rFonts w:ascii="Times New Roman" w:hAnsi="Times New Roman" w:cs="Times New Roman"/>
          <w:sz w:val="24"/>
          <w:szCs w:val="24"/>
          <w:lang w:val="id-ID"/>
        </w:rPr>
        <w:t xml:space="preserve"> atau </w:t>
      </w:r>
      <w:r w:rsidRPr="00805B87">
        <w:rPr>
          <w:rFonts w:ascii="Times New Roman" w:hAnsi="Times New Roman" w:cs="Times New Roman"/>
          <w:i/>
          <w:iCs/>
          <w:sz w:val="24"/>
          <w:szCs w:val="24"/>
          <w:lang w:val="id-ID"/>
        </w:rPr>
        <w:t>chip</w:t>
      </w:r>
      <w:r w:rsidRPr="00805B87">
        <w:rPr>
          <w:rFonts w:ascii="Times New Roman" w:hAnsi="Times New Roman" w:cs="Times New Roman"/>
          <w:sz w:val="24"/>
          <w:szCs w:val="24"/>
          <w:lang w:val="id-ID"/>
        </w:rPr>
        <w:t>.</w:t>
      </w:r>
    </w:p>
    <w:p w:rsidR="00A31286" w:rsidRDefault="00A31286" w:rsidP="00A31286">
      <w:pPr>
        <w:pStyle w:val="ListParagraph"/>
        <w:numPr>
          <w:ilvl w:val="2"/>
          <w:numId w:val="8"/>
        </w:numPr>
        <w:spacing w:line="480" w:lineRule="auto"/>
        <w:jc w:val="both"/>
        <w:rPr>
          <w:rFonts w:ascii="Times New Roman" w:hAnsi="Times New Roman" w:cs="Times New Roman"/>
          <w:sz w:val="24"/>
          <w:szCs w:val="24"/>
          <w:lang w:val="id-ID"/>
        </w:rPr>
      </w:pPr>
      <w:r w:rsidRPr="00805B87">
        <w:rPr>
          <w:rFonts w:ascii="Times New Roman" w:hAnsi="Times New Roman" w:cs="Times New Roman"/>
          <w:sz w:val="24"/>
          <w:szCs w:val="24"/>
          <w:lang w:val="id-ID"/>
        </w:rPr>
        <w:t>digunakan sebagai alat pembayaran kepada pedagang yang bukan merupakan penerbit uang elektronik tersebut.</w:t>
      </w:r>
      <w:r>
        <w:rPr>
          <w:rFonts w:ascii="Times New Roman" w:hAnsi="Times New Roman" w:cs="Times New Roman"/>
          <w:sz w:val="24"/>
          <w:szCs w:val="24"/>
        </w:rPr>
        <w:t xml:space="preserve"> </w:t>
      </w:r>
      <w:r>
        <w:rPr>
          <w:rFonts w:ascii="Times New Roman" w:hAnsi="Times New Roman" w:cs="Times New Roman"/>
          <w:sz w:val="24"/>
          <w:szCs w:val="24"/>
          <w:lang w:val="id-ID"/>
        </w:rPr>
        <w:t>N</w:t>
      </w:r>
      <w:r w:rsidRPr="00805B87">
        <w:rPr>
          <w:rFonts w:ascii="Times New Roman" w:hAnsi="Times New Roman" w:cs="Times New Roman"/>
          <w:sz w:val="24"/>
          <w:szCs w:val="24"/>
          <w:lang w:val="id-ID"/>
        </w:rPr>
        <w:t>ilai uang elektronik yang disetor oleh pemegang dan dikelola oleh penerbit bukan merupakan simpanan sebagaimana dimaksud dalam undang-undang yang mengatur mengenai perbankan.</w:t>
      </w:r>
    </w:p>
    <w:p w:rsidR="00A31286" w:rsidRDefault="00A31286" w:rsidP="00A31286">
      <w:pPr>
        <w:pStyle w:val="ListParagraph"/>
        <w:spacing w:line="480" w:lineRule="auto"/>
        <w:ind w:left="2160"/>
        <w:jc w:val="both"/>
        <w:rPr>
          <w:rFonts w:ascii="Times New Roman" w:hAnsi="Times New Roman" w:cs="Times New Roman"/>
          <w:sz w:val="24"/>
          <w:szCs w:val="24"/>
          <w:lang w:val="id-ID"/>
        </w:rPr>
      </w:pPr>
    </w:p>
    <w:p w:rsidR="00A31286" w:rsidRDefault="00A31286" w:rsidP="00A31286">
      <w:pPr>
        <w:pStyle w:val="ListParagraph"/>
        <w:numPr>
          <w:ilvl w:val="1"/>
          <w:numId w:val="8"/>
        </w:numPr>
        <w:spacing w:line="480" w:lineRule="auto"/>
        <w:jc w:val="both"/>
        <w:rPr>
          <w:rFonts w:ascii="Times New Roman" w:hAnsi="Times New Roman" w:cs="Times New Roman"/>
          <w:b/>
          <w:sz w:val="24"/>
          <w:szCs w:val="24"/>
        </w:rPr>
      </w:pPr>
      <w:r w:rsidRPr="006847B0">
        <w:rPr>
          <w:rFonts w:ascii="Times New Roman" w:hAnsi="Times New Roman" w:cs="Times New Roman"/>
          <w:b/>
          <w:sz w:val="24"/>
          <w:szCs w:val="24"/>
        </w:rPr>
        <w:t>Manfaat Uang elektronik</w:t>
      </w:r>
    </w:p>
    <w:p w:rsidR="00A31286" w:rsidRPr="006847B0" w:rsidRDefault="00A31286" w:rsidP="00A31286">
      <w:pPr>
        <w:pStyle w:val="ListParagraph"/>
        <w:spacing w:line="480" w:lineRule="auto"/>
        <w:ind w:left="1440" w:firstLine="360"/>
        <w:jc w:val="both"/>
        <w:rPr>
          <w:rFonts w:ascii="Times New Roman" w:hAnsi="Times New Roman" w:cs="Times New Roman"/>
          <w:sz w:val="24"/>
          <w:szCs w:val="24"/>
        </w:rPr>
      </w:pPr>
      <w:r w:rsidRPr="006847B0">
        <w:rPr>
          <w:rFonts w:ascii="Times New Roman" w:hAnsi="Times New Roman" w:cs="Times New Roman"/>
          <w:sz w:val="24"/>
          <w:szCs w:val="24"/>
        </w:rPr>
        <w:t>Penggunaan Uang Elektronik sebagai alat pembayaran dapat memberikan manfaat sebagai berikut:</w:t>
      </w:r>
    </w:p>
    <w:p w:rsidR="00A31286" w:rsidRDefault="00A31286" w:rsidP="00A31286">
      <w:pPr>
        <w:pStyle w:val="ListParagraph"/>
        <w:numPr>
          <w:ilvl w:val="0"/>
          <w:numId w:val="16"/>
        </w:numPr>
        <w:spacing w:line="480" w:lineRule="auto"/>
        <w:jc w:val="both"/>
        <w:rPr>
          <w:rFonts w:ascii="Times New Roman" w:hAnsi="Times New Roman" w:cs="Times New Roman"/>
          <w:sz w:val="24"/>
          <w:szCs w:val="24"/>
        </w:rPr>
      </w:pPr>
      <w:r w:rsidRPr="006847B0">
        <w:rPr>
          <w:rFonts w:ascii="Times New Roman" w:hAnsi="Times New Roman" w:cs="Times New Roman"/>
          <w:sz w:val="24"/>
          <w:szCs w:val="24"/>
        </w:rPr>
        <w:t>Memberikan kemudahan dan kecepatan dalam melakukan transaksi transaksi pembayaran tanpa perlu membawa uang tunai.</w:t>
      </w:r>
    </w:p>
    <w:p w:rsidR="00A31286" w:rsidRDefault="00A31286" w:rsidP="00A31286">
      <w:pPr>
        <w:pStyle w:val="ListParagraph"/>
        <w:numPr>
          <w:ilvl w:val="0"/>
          <w:numId w:val="16"/>
        </w:numPr>
        <w:spacing w:line="480" w:lineRule="auto"/>
        <w:jc w:val="both"/>
        <w:rPr>
          <w:rFonts w:ascii="Times New Roman" w:hAnsi="Times New Roman" w:cs="Times New Roman"/>
          <w:sz w:val="24"/>
          <w:szCs w:val="24"/>
        </w:rPr>
      </w:pPr>
      <w:r w:rsidRPr="006847B0">
        <w:rPr>
          <w:rFonts w:ascii="Times New Roman" w:hAnsi="Times New Roman" w:cs="Times New Roman"/>
          <w:sz w:val="24"/>
          <w:szCs w:val="24"/>
        </w:rPr>
        <w:t>Tidak lagi menerima uang kembalian dalam bentuk barang (seperti permen) akibat padagang tidak mempunyai uang kembalian bernilai kecil (receh).</w:t>
      </w:r>
    </w:p>
    <w:p w:rsidR="00A31286" w:rsidRDefault="00A31286" w:rsidP="00A31286">
      <w:pPr>
        <w:pStyle w:val="ListParagraph"/>
        <w:numPr>
          <w:ilvl w:val="0"/>
          <w:numId w:val="16"/>
        </w:numPr>
        <w:spacing w:line="480" w:lineRule="auto"/>
        <w:jc w:val="both"/>
        <w:rPr>
          <w:rFonts w:ascii="Times New Roman" w:hAnsi="Times New Roman" w:cs="Times New Roman"/>
          <w:sz w:val="24"/>
          <w:szCs w:val="24"/>
        </w:rPr>
      </w:pPr>
      <w:r w:rsidRPr="006847B0">
        <w:rPr>
          <w:rFonts w:ascii="Times New Roman" w:hAnsi="Times New Roman" w:cs="Times New Roman"/>
          <w:sz w:val="24"/>
          <w:szCs w:val="24"/>
        </w:rPr>
        <w:t>Sangat applicable untuk transaksi massal yang nilainya kecil namun frekuensinya tinggi, seperti: transportasi, parkir, tol, fast food, dll.</w:t>
      </w:r>
    </w:p>
    <w:p w:rsidR="00A31286" w:rsidRPr="00CA6D41" w:rsidRDefault="00A31286" w:rsidP="00A31286">
      <w:pPr>
        <w:pStyle w:val="ListParagraph"/>
        <w:spacing w:line="480" w:lineRule="auto"/>
        <w:ind w:left="2160"/>
        <w:jc w:val="both"/>
        <w:rPr>
          <w:rFonts w:ascii="Times New Roman" w:hAnsi="Times New Roman" w:cs="Times New Roman"/>
          <w:sz w:val="24"/>
          <w:szCs w:val="24"/>
        </w:rPr>
      </w:pPr>
    </w:p>
    <w:p w:rsidR="00A31286" w:rsidRPr="006847B0" w:rsidRDefault="00A31286" w:rsidP="00A31286">
      <w:pPr>
        <w:spacing w:line="480" w:lineRule="auto"/>
        <w:jc w:val="both"/>
        <w:rPr>
          <w:rFonts w:ascii="Times New Roman" w:hAnsi="Times New Roman" w:cs="Times New Roman"/>
          <w:sz w:val="24"/>
          <w:szCs w:val="24"/>
        </w:rPr>
      </w:pPr>
    </w:p>
    <w:p w:rsidR="00A31286" w:rsidRPr="005E02DD" w:rsidRDefault="00A31286" w:rsidP="00A31286">
      <w:pPr>
        <w:pStyle w:val="ListParagraph"/>
        <w:numPr>
          <w:ilvl w:val="1"/>
          <w:numId w:val="8"/>
        </w:numPr>
        <w:spacing w:line="480" w:lineRule="auto"/>
        <w:jc w:val="both"/>
        <w:rPr>
          <w:rFonts w:ascii="Times New Roman" w:hAnsi="Times New Roman" w:cs="Times New Roman"/>
          <w:b/>
          <w:sz w:val="24"/>
          <w:szCs w:val="24"/>
        </w:rPr>
      </w:pPr>
      <w:r w:rsidRPr="005E02DD">
        <w:rPr>
          <w:rFonts w:ascii="Times New Roman" w:hAnsi="Times New Roman" w:cs="Times New Roman"/>
          <w:b/>
          <w:sz w:val="24"/>
          <w:szCs w:val="24"/>
        </w:rPr>
        <w:lastRenderedPageBreak/>
        <w:t>Jenis Uang Elektronik dan Batas Uang Elektronik</w:t>
      </w:r>
    </w:p>
    <w:p w:rsidR="00A31286" w:rsidRPr="006847B0" w:rsidRDefault="00A31286" w:rsidP="00A31286">
      <w:pPr>
        <w:spacing w:line="480" w:lineRule="auto"/>
        <w:ind w:left="1440" w:firstLine="360"/>
        <w:jc w:val="both"/>
        <w:rPr>
          <w:rFonts w:ascii="Times New Roman" w:hAnsi="Times New Roman" w:cs="Times New Roman"/>
          <w:sz w:val="24"/>
          <w:szCs w:val="24"/>
        </w:rPr>
      </w:pPr>
      <w:r w:rsidRPr="006847B0">
        <w:rPr>
          <w:rFonts w:ascii="Times New Roman" w:hAnsi="Times New Roman" w:cs="Times New Roman"/>
          <w:sz w:val="24"/>
          <w:szCs w:val="24"/>
        </w:rPr>
        <w:t>Jenis uang elektronik berdasarkan tercatat atau tidaknya data identitas pemegang pada penerbit Uang Elektronik dibagi menjadi :</w:t>
      </w:r>
    </w:p>
    <w:p w:rsidR="00A31286" w:rsidRDefault="00A31286" w:rsidP="00A31286">
      <w:pPr>
        <w:pStyle w:val="ListParagraph"/>
        <w:numPr>
          <w:ilvl w:val="0"/>
          <w:numId w:val="17"/>
        </w:numPr>
        <w:spacing w:line="480" w:lineRule="auto"/>
        <w:jc w:val="both"/>
        <w:rPr>
          <w:rFonts w:ascii="Times New Roman" w:hAnsi="Times New Roman" w:cs="Times New Roman"/>
          <w:sz w:val="24"/>
          <w:szCs w:val="24"/>
        </w:rPr>
      </w:pPr>
      <w:r w:rsidRPr="006847B0">
        <w:rPr>
          <w:rFonts w:ascii="Times New Roman" w:hAnsi="Times New Roman" w:cs="Times New Roman"/>
          <w:sz w:val="24"/>
          <w:szCs w:val="24"/>
        </w:rPr>
        <w:t xml:space="preserve">Uang Elektronik </w:t>
      </w:r>
      <w:r w:rsidRPr="00314D01">
        <w:rPr>
          <w:rFonts w:ascii="Times New Roman" w:hAnsi="Times New Roman" w:cs="Times New Roman"/>
          <w:i/>
          <w:sz w:val="24"/>
          <w:szCs w:val="24"/>
        </w:rPr>
        <w:t>registered</w:t>
      </w:r>
      <w:r w:rsidRPr="006847B0">
        <w:rPr>
          <w:rFonts w:ascii="Times New Roman" w:hAnsi="Times New Roman" w:cs="Times New Roman"/>
          <w:sz w:val="24"/>
          <w:szCs w:val="24"/>
        </w:rPr>
        <w:t>, merupakan Uang Elektronik yang data identitas pemegangnya tercatat/terdaftar pada penerbit Uang Elektronik. Dalam kaitan ini, penerbit harus menerapkan prinsip mengenal nasabah dalam menerbitkan Uang Elektronik Registered. Batas maksimum nilai Uang Elektronik yang tersimpan pada media chip atau server untuk jenis registered ad</w:t>
      </w:r>
      <w:r>
        <w:rPr>
          <w:rFonts w:ascii="Times New Roman" w:hAnsi="Times New Roman" w:cs="Times New Roman"/>
          <w:sz w:val="24"/>
          <w:szCs w:val="24"/>
        </w:rPr>
        <w:t>alah Rp 5.000.000,00 (lima juta r</w:t>
      </w:r>
      <w:r w:rsidRPr="006847B0">
        <w:rPr>
          <w:rFonts w:ascii="Times New Roman" w:hAnsi="Times New Roman" w:cs="Times New Roman"/>
          <w:sz w:val="24"/>
          <w:szCs w:val="24"/>
        </w:rPr>
        <w:t>upiah).</w:t>
      </w:r>
    </w:p>
    <w:p w:rsidR="00A31286" w:rsidRPr="006847B0" w:rsidRDefault="00A31286" w:rsidP="00A31286">
      <w:pPr>
        <w:pStyle w:val="ListParagraph"/>
        <w:numPr>
          <w:ilvl w:val="0"/>
          <w:numId w:val="17"/>
        </w:numPr>
        <w:spacing w:line="480" w:lineRule="auto"/>
        <w:jc w:val="both"/>
        <w:rPr>
          <w:rFonts w:ascii="Times New Roman" w:hAnsi="Times New Roman" w:cs="Times New Roman"/>
          <w:sz w:val="24"/>
          <w:szCs w:val="24"/>
        </w:rPr>
      </w:pPr>
      <w:r w:rsidRPr="006847B0">
        <w:rPr>
          <w:rFonts w:ascii="Times New Roman" w:hAnsi="Times New Roman" w:cs="Times New Roman"/>
          <w:sz w:val="24"/>
          <w:szCs w:val="24"/>
        </w:rPr>
        <w:t xml:space="preserve">Uang Elektronik </w:t>
      </w:r>
      <w:r w:rsidRPr="00314D01">
        <w:rPr>
          <w:rFonts w:ascii="Times New Roman" w:hAnsi="Times New Roman" w:cs="Times New Roman"/>
          <w:i/>
          <w:sz w:val="24"/>
          <w:szCs w:val="24"/>
        </w:rPr>
        <w:t>unregistered</w:t>
      </w:r>
      <w:r w:rsidRPr="006847B0">
        <w:rPr>
          <w:rFonts w:ascii="Times New Roman" w:hAnsi="Times New Roman" w:cs="Times New Roman"/>
          <w:sz w:val="24"/>
          <w:szCs w:val="24"/>
        </w:rPr>
        <w:t>, merupakan Uang Elektronik yang data identitas pemegangnya tidak tercatat/terdaftar pada penerbit Uang Elektronik. Batas maksimum nilai Uang Elektronik yang tersimpan pada media chip atau server untuk jenis unregistered adalah Rp</w:t>
      </w:r>
      <w:r>
        <w:rPr>
          <w:rFonts w:ascii="Times New Roman" w:hAnsi="Times New Roman" w:cs="Times New Roman"/>
          <w:sz w:val="24"/>
          <w:szCs w:val="24"/>
        </w:rPr>
        <w:t xml:space="preserve"> 1.000.000,00 (satu juta r</w:t>
      </w:r>
      <w:r w:rsidRPr="006847B0">
        <w:rPr>
          <w:rFonts w:ascii="Times New Roman" w:hAnsi="Times New Roman" w:cs="Times New Roman"/>
          <w:sz w:val="24"/>
          <w:szCs w:val="24"/>
        </w:rPr>
        <w:t>upiah).</w:t>
      </w:r>
    </w:p>
    <w:p w:rsidR="00A31286" w:rsidRDefault="00A31286" w:rsidP="00A31286">
      <w:pPr>
        <w:spacing w:line="480" w:lineRule="auto"/>
        <w:jc w:val="both"/>
        <w:rPr>
          <w:rFonts w:ascii="Times New Roman" w:hAnsi="Times New Roman" w:cs="Times New Roman"/>
          <w:sz w:val="24"/>
          <w:szCs w:val="24"/>
          <w:lang w:val="id-ID"/>
        </w:rPr>
      </w:pPr>
    </w:p>
    <w:p w:rsidR="00A31286" w:rsidRDefault="00A31286" w:rsidP="00A31286">
      <w:pPr>
        <w:spacing w:line="480" w:lineRule="auto"/>
        <w:jc w:val="both"/>
        <w:rPr>
          <w:rFonts w:ascii="Times New Roman" w:hAnsi="Times New Roman" w:cs="Times New Roman"/>
          <w:sz w:val="24"/>
          <w:szCs w:val="24"/>
          <w:lang w:val="id-ID"/>
        </w:rPr>
      </w:pPr>
    </w:p>
    <w:p w:rsidR="00A31286" w:rsidRDefault="00A31286" w:rsidP="00A31286">
      <w:pPr>
        <w:spacing w:line="480" w:lineRule="auto"/>
        <w:jc w:val="both"/>
        <w:rPr>
          <w:rFonts w:ascii="Times New Roman" w:hAnsi="Times New Roman" w:cs="Times New Roman"/>
          <w:sz w:val="24"/>
          <w:szCs w:val="24"/>
          <w:lang w:val="id-ID"/>
        </w:rPr>
      </w:pPr>
    </w:p>
    <w:p w:rsidR="00A31286" w:rsidRDefault="00A31286" w:rsidP="00A31286">
      <w:pPr>
        <w:spacing w:line="480" w:lineRule="auto"/>
        <w:jc w:val="both"/>
        <w:rPr>
          <w:rFonts w:ascii="Times New Roman" w:hAnsi="Times New Roman" w:cs="Times New Roman"/>
          <w:sz w:val="24"/>
          <w:szCs w:val="24"/>
          <w:lang w:val="id-ID"/>
        </w:rPr>
      </w:pPr>
    </w:p>
    <w:p w:rsidR="00A31286" w:rsidRDefault="00A31286" w:rsidP="00A31286">
      <w:pPr>
        <w:spacing w:line="480" w:lineRule="auto"/>
        <w:jc w:val="both"/>
        <w:rPr>
          <w:rFonts w:ascii="Times New Roman" w:hAnsi="Times New Roman" w:cs="Times New Roman"/>
          <w:sz w:val="24"/>
          <w:szCs w:val="24"/>
          <w:lang w:val="id-ID"/>
        </w:rPr>
      </w:pPr>
    </w:p>
    <w:p w:rsidR="00A31286" w:rsidRDefault="00A31286" w:rsidP="00A31286">
      <w:pPr>
        <w:spacing w:line="480" w:lineRule="auto"/>
        <w:jc w:val="both"/>
        <w:rPr>
          <w:rFonts w:ascii="Times New Roman" w:hAnsi="Times New Roman" w:cs="Times New Roman"/>
          <w:sz w:val="24"/>
          <w:szCs w:val="24"/>
          <w:lang w:val="id-ID"/>
        </w:rPr>
      </w:pPr>
    </w:p>
    <w:p w:rsidR="00A31286" w:rsidRDefault="00A31286" w:rsidP="00A31286">
      <w:pPr>
        <w:spacing w:line="480" w:lineRule="auto"/>
        <w:jc w:val="both"/>
        <w:rPr>
          <w:rFonts w:ascii="Times New Roman" w:hAnsi="Times New Roman" w:cs="Times New Roman"/>
          <w:b/>
          <w:sz w:val="24"/>
        </w:rPr>
      </w:pPr>
    </w:p>
    <w:p w:rsidR="00A31286" w:rsidRPr="00095298" w:rsidRDefault="00A31286" w:rsidP="00A31286">
      <w:pPr>
        <w:pStyle w:val="Style5"/>
        <w:numPr>
          <w:ilvl w:val="0"/>
          <w:numId w:val="8"/>
        </w:numPr>
      </w:pPr>
      <w:bookmarkStart w:id="2" w:name="_Toc527229848"/>
      <w:r w:rsidRPr="00095298">
        <w:lastRenderedPageBreak/>
        <w:t>GO-PAY</w:t>
      </w:r>
      <w:bookmarkEnd w:id="2"/>
    </w:p>
    <w:p w:rsidR="00A31286" w:rsidRPr="00095298" w:rsidRDefault="00A31286" w:rsidP="00A31286">
      <w:pPr>
        <w:pStyle w:val="Style5"/>
        <w:numPr>
          <w:ilvl w:val="0"/>
          <w:numId w:val="0"/>
        </w:numPr>
        <w:ind w:left="720" w:firstLine="720"/>
      </w:pPr>
      <w:r w:rsidRPr="00095298">
        <w:rPr>
          <w:b w:val="0"/>
          <w:lang w:val="en-US"/>
        </w:rPr>
        <w:t xml:space="preserve">PT. Dompet Karya Anak Bangsa atau GO-PAY atau yang sebelumnya disebut sebagai Go Wallet adalah dompet digital untuk menyimpan GO-JEK Credit yang bisa digunakan untuk membayar transaksi - transaksi yang berkaitan dengan layanan di dalam aplikasi GO-JEK. PT. Dompet Karya Anak Bangsa merupakan anak perusahaan dari PT. Aplikasi Karya Anak Bangsa atau dikenal dengan nama GOJEK.  </w:t>
      </w:r>
      <w:r w:rsidRPr="00095298">
        <w:rPr>
          <w:b w:val="0"/>
        </w:rPr>
        <w:t xml:space="preserve"> Pengguna GO-PAY dapat melakukan pembayaran untuk semua layanan yang tersedia dalam aplikasi GO-JEK seperti</w:t>
      </w:r>
      <w:r w:rsidRPr="00095298">
        <w:rPr>
          <w:b w:val="0"/>
          <w:lang w:val="en-US"/>
        </w:rPr>
        <w:t xml:space="preserve"> </w:t>
      </w:r>
      <w:r w:rsidRPr="00095298">
        <w:rPr>
          <w:b w:val="0"/>
        </w:rPr>
        <w:t>:</w:t>
      </w:r>
      <w:r w:rsidRPr="00095298">
        <w:t xml:space="preserve"> </w:t>
      </w:r>
    </w:p>
    <w:p w:rsidR="00A31286" w:rsidRPr="00095298" w:rsidRDefault="00A31286" w:rsidP="00A31286">
      <w:pPr>
        <w:numPr>
          <w:ilvl w:val="0"/>
          <w:numId w:val="12"/>
        </w:numPr>
        <w:spacing w:before="100" w:beforeAutospacing="1" w:after="100" w:afterAutospacing="1" w:line="480" w:lineRule="auto"/>
        <w:ind w:left="2154" w:hanging="357"/>
        <w:jc w:val="both"/>
        <w:rPr>
          <w:rFonts w:ascii="Times New Roman" w:hAnsi="Times New Roman" w:cs="Times New Roman"/>
          <w:sz w:val="24"/>
          <w:szCs w:val="24"/>
          <w:lang w:val="id-ID"/>
        </w:rPr>
      </w:pPr>
      <w:r w:rsidRPr="00095298">
        <w:rPr>
          <w:rFonts w:ascii="Times New Roman" w:hAnsi="Times New Roman" w:cs="Times New Roman"/>
          <w:sz w:val="24"/>
          <w:szCs w:val="24"/>
          <w:lang w:val="id-ID"/>
        </w:rPr>
        <w:t>Pembayaran transportasi atau antar jemput (GO-RIDE, GO-CAR, dan GO-BLUEBIRD).</w:t>
      </w:r>
    </w:p>
    <w:p w:rsidR="00A31286" w:rsidRPr="00095298" w:rsidRDefault="00A31286" w:rsidP="00A31286">
      <w:pPr>
        <w:numPr>
          <w:ilvl w:val="0"/>
          <w:numId w:val="12"/>
        </w:numPr>
        <w:spacing w:before="100" w:beforeAutospacing="1" w:after="100" w:afterAutospacing="1" w:line="480" w:lineRule="auto"/>
        <w:ind w:left="2154" w:hanging="357"/>
        <w:jc w:val="both"/>
        <w:rPr>
          <w:rFonts w:ascii="Times New Roman" w:hAnsi="Times New Roman" w:cs="Times New Roman"/>
          <w:sz w:val="24"/>
          <w:szCs w:val="24"/>
          <w:lang w:val="id-ID"/>
        </w:rPr>
      </w:pPr>
      <w:r w:rsidRPr="00095298">
        <w:rPr>
          <w:rFonts w:ascii="Times New Roman" w:hAnsi="Times New Roman" w:cs="Times New Roman"/>
          <w:sz w:val="24"/>
          <w:szCs w:val="24"/>
          <w:lang w:val="id-ID"/>
        </w:rPr>
        <w:t>Pembayaran layanan pesan antar makanan (GO-FOOD).</w:t>
      </w:r>
    </w:p>
    <w:p w:rsidR="00A31286" w:rsidRPr="00095298" w:rsidRDefault="00A31286" w:rsidP="00A31286">
      <w:pPr>
        <w:numPr>
          <w:ilvl w:val="0"/>
          <w:numId w:val="12"/>
        </w:numPr>
        <w:spacing w:before="100" w:beforeAutospacing="1" w:after="100" w:afterAutospacing="1" w:line="480" w:lineRule="auto"/>
        <w:ind w:left="2154" w:hanging="357"/>
        <w:jc w:val="both"/>
        <w:rPr>
          <w:rFonts w:ascii="Times New Roman" w:hAnsi="Times New Roman" w:cs="Times New Roman"/>
          <w:sz w:val="24"/>
          <w:szCs w:val="24"/>
          <w:lang w:val="id-ID"/>
        </w:rPr>
      </w:pPr>
      <w:r w:rsidRPr="00095298">
        <w:rPr>
          <w:rFonts w:ascii="Times New Roman" w:hAnsi="Times New Roman" w:cs="Times New Roman"/>
          <w:sz w:val="24"/>
          <w:szCs w:val="24"/>
          <w:lang w:val="id-ID"/>
        </w:rPr>
        <w:t>Pembayaran layanan pengiriman atau angkutan barang (GO-SEND dan GO-BOX).</w:t>
      </w:r>
    </w:p>
    <w:p w:rsidR="00A31286" w:rsidRPr="00095298" w:rsidRDefault="00A31286" w:rsidP="00A31286">
      <w:pPr>
        <w:numPr>
          <w:ilvl w:val="0"/>
          <w:numId w:val="12"/>
        </w:numPr>
        <w:spacing w:before="100" w:beforeAutospacing="1" w:after="100" w:afterAutospacing="1" w:line="480" w:lineRule="auto"/>
        <w:ind w:left="2154" w:hanging="357"/>
        <w:jc w:val="both"/>
        <w:rPr>
          <w:rFonts w:ascii="Times New Roman" w:hAnsi="Times New Roman" w:cs="Times New Roman"/>
          <w:sz w:val="24"/>
          <w:szCs w:val="24"/>
          <w:lang w:val="id-ID"/>
        </w:rPr>
      </w:pPr>
      <w:r w:rsidRPr="00095298">
        <w:rPr>
          <w:rFonts w:ascii="Times New Roman" w:hAnsi="Times New Roman" w:cs="Times New Roman"/>
          <w:sz w:val="24"/>
          <w:szCs w:val="24"/>
          <w:lang w:val="id-ID"/>
        </w:rPr>
        <w:t>Pembayaran layanan booking dan pembelian tiket bioskop (GO-TIX).</w:t>
      </w:r>
    </w:p>
    <w:p w:rsidR="00A31286" w:rsidRPr="00095298" w:rsidRDefault="00A31286" w:rsidP="00A31286">
      <w:pPr>
        <w:numPr>
          <w:ilvl w:val="0"/>
          <w:numId w:val="12"/>
        </w:numPr>
        <w:spacing w:before="100" w:beforeAutospacing="1" w:after="100" w:afterAutospacing="1" w:line="480" w:lineRule="auto"/>
        <w:ind w:left="2154" w:hanging="357"/>
        <w:jc w:val="both"/>
        <w:rPr>
          <w:rFonts w:ascii="Times New Roman" w:hAnsi="Times New Roman" w:cs="Times New Roman"/>
          <w:sz w:val="24"/>
          <w:szCs w:val="24"/>
          <w:lang w:val="id-ID"/>
        </w:rPr>
      </w:pPr>
      <w:r w:rsidRPr="00095298">
        <w:rPr>
          <w:rFonts w:ascii="Times New Roman" w:hAnsi="Times New Roman" w:cs="Times New Roman"/>
          <w:sz w:val="24"/>
          <w:szCs w:val="24"/>
          <w:lang w:val="id-ID"/>
        </w:rPr>
        <w:t>Pembayaran layanan petugas kebersihan (GO-CLEAN).</w:t>
      </w:r>
    </w:p>
    <w:p w:rsidR="00A31286" w:rsidRPr="00095298" w:rsidRDefault="00A31286" w:rsidP="00A31286">
      <w:pPr>
        <w:numPr>
          <w:ilvl w:val="0"/>
          <w:numId w:val="12"/>
        </w:numPr>
        <w:spacing w:before="100" w:beforeAutospacing="1" w:after="100" w:afterAutospacing="1" w:line="480" w:lineRule="auto"/>
        <w:ind w:left="2154" w:hanging="357"/>
        <w:jc w:val="both"/>
        <w:rPr>
          <w:rFonts w:ascii="Times New Roman" w:hAnsi="Times New Roman" w:cs="Times New Roman"/>
          <w:sz w:val="24"/>
          <w:szCs w:val="24"/>
          <w:lang w:val="id-ID"/>
        </w:rPr>
      </w:pPr>
      <w:r w:rsidRPr="00095298">
        <w:rPr>
          <w:rFonts w:ascii="Times New Roman" w:hAnsi="Times New Roman" w:cs="Times New Roman"/>
          <w:sz w:val="24"/>
          <w:szCs w:val="24"/>
          <w:lang w:val="id-ID"/>
        </w:rPr>
        <w:t>Pembayaran layanan pembelian pulsa (GO-PULSA).</w:t>
      </w:r>
    </w:p>
    <w:p w:rsidR="00A31286" w:rsidRPr="00095298" w:rsidRDefault="00A31286" w:rsidP="00A31286">
      <w:pPr>
        <w:numPr>
          <w:ilvl w:val="0"/>
          <w:numId w:val="12"/>
        </w:numPr>
        <w:spacing w:before="100" w:beforeAutospacing="1" w:after="100" w:afterAutospacing="1" w:line="480" w:lineRule="auto"/>
        <w:ind w:left="2154" w:hanging="357"/>
        <w:jc w:val="both"/>
        <w:rPr>
          <w:rFonts w:ascii="Times New Roman" w:hAnsi="Times New Roman" w:cs="Times New Roman"/>
          <w:sz w:val="24"/>
          <w:szCs w:val="24"/>
          <w:lang w:val="id-ID"/>
        </w:rPr>
      </w:pPr>
      <w:r w:rsidRPr="00095298">
        <w:rPr>
          <w:rFonts w:ascii="Times New Roman" w:hAnsi="Times New Roman" w:cs="Times New Roman"/>
          <w:sz w:val="24"/>
          <w:szCs w:val="24"/>
          <w:lang w:val="id-ID"/>
        </w:rPr>
        <w:t>Pembayaran layanan jasa belanja (GO-MART dan GO-SHOP).</w:t>
      </w:r>
    </w:p>
    <w:p w:rsidR="00A31286" w:rsidRPr="00095298" w:rsidRDefault="00A31286" w:rsidP="00A31286">
      <w:pPr>
        <w:numPr>
          <w:ilvl w:val="0"/>
          <w:numId w:val="12"/>
        </w:numPr>
        <w:spacing w:before="100" w:beforeAutospacing="1" w:after="100" w:afterAutospacing="1" w:line="480" w:lineRule="auto"/>
        <w:ind w:left="2154" w:hanging="357"/>
        <w:jc w:val="both"/>
        <w:rPr>
          <w:rFonts w:ascii="Times New Roman" w:hAnsi="Times New Roman" w:cs="Times New Roman"/>
          <w:sz w:val="24"/>
          <w:szCs w:val="24"/>
          <w:lang w:val="id-ID"/>
        </w:rPr>
      </w:pPr>
      <w:r w:rsidRPr="00095298">
        <w:rPr>
          <w:rFonts w:ascii="Times New Roman" w:hAnsi="Times New Roman" w:cs="Times New Roman"/>
          <w:sz w:val="24"/>
          <w:szCs w:val="24"/>
          <w:lang w:val="id-ID"/>
        </w:rPr>
        <w:t>Pembayaran tagihan listrik, BPJS, Voucher Google Play, Multifinance, dan Internet serta Kabel TV (GO-BILLS).</w:t>
      </w:r>
    </w:p>
    <w:p w:rsidR="00A31286" w:rsidRPr="00665BCD" w:rsidRDefault="00A31286" w:rsidP="00A31286">
      <w:pPr>
        <w:spacing w:line="480" w:lineRule="auto"/>
        <w:ind w:left="720" w:firstLine="720"/>
        <w:jc w:val="both"/>
        <w:rPr>
          <w:rFonts w:ascii="Times New Roman" w:hAnsi="Times New Roman" w:cs="Times New Roman"/>
          <w:sz w:val="24"/>
          <w:szCs w:val="24"/>
          <w:lang w:val="id-ID"/>
        </w:rPr>
      </w:pPr>
      <w:r w:rsidRPr="00665BCD">
        <w:rPr>
          <w:rFonts w:ascii="Times New Roman" w:hAnsi="Times New Roman" w:cs="Times New Roman"/>
          <w:sz w:val="24"/>
          <w:szCs w:val="24"/>
          <w:lang w:val="id-ID"/>
        </w:rPr>
        <w:t>GO-PAY sudah terintegrasi dengan bank</w:t>
      </w:r>
      <w:r w:rsidRPr="00665BCD">
        <w:rPr>
          <w:rFonts w:ascii="Times New Roman" w:hAnsi="Times New Roman" w:cs="Times New Roman"/>
          <w:sz w:val="24"/>
          <w:szCs w:val="24"/>
        </w:rPr>
        <w:t xml:space="preserve"> </w:t>
      </w:r>
      <w:r w:rsidRPr="00665BCD">
        <w:rPr>
          <w:rFonts w:ascii="Times New Roman" w:hAnsi="Times New Roman" w:cs="Times New Roman"/>
          <w:sz w:val="24"/>
          <w:szCs w:val="24"/>
          <w:lang w:val="id-ID"/>
        </w:rPr>
        <w:t>-</w:t>
      </w:r>
      <w:r w:rsidRPr="00665BCD">
        <w:rPr>
          <w:rFonts w:ascii="Times New Roman" w:hAnsi="Times New Roman" w:cs="Times New Roman"/>
          <w:sz w:val="24"/>
          <w:szCs w:val="24"/>
        </w:rPr>
        <w:t xml:space="preserve"> </w:t>
      </w:r>
      <w:r w:rsidRPr="00665BCD">
        <w:rPr>
          <w:rFonts w:ascii="Times New Roman" w:hAnsi="Times New Roman" w:cs="Times New Roman"/>
          <w:sz w:val="24"/>
          <w:szCs w:val="24"/>
          <w:lang w:val="id-ID"/>
        </w:rPr>
        <w:t>bank besar di Indonesia untuk memudahkan pengguna dalam melakukan isi saldo ke dalam GO-PAY. Beberapa bank besar yang menjadi mitra GO-JEK dalam layanan GO</w:t>
      </w:r>
      <w:r w:rsidRPr="00665BCD">
        <w:rPr>
          <w:rFonts w:ascii="Times New Roman" w:hAnsi="Times New Roman" w:cs="Times New Roman"/>
          <w:sz w:val="24"/>
          <w:szCs w:val="24"/>
        </w:rPr>
        <w:t xml:space="preserve"> </w:t>
      </w:r>
      <w:r w:rsidRPr="00665BCD">
        <w:rPr>
          <w:rFonts w:ascii="Times New Roman" w:hAnsi="Times New Roman" w:cs="Times New Roman"/>
          <w:sz w:val="24"/>
          <w:szCs w:val="24"/>
          <w:lang w:val="id-ID"/>
        </w:rPr>
        <w:t>-</w:t>
      </w:r>
      <w:r w:rsidRPr="00665BCD">
        <w:rPr>
          <w:rFonts w:ascii="Times New Roman" w:hAnsi="Times New Roman" w:cs="Times New Roman"/>
          <w:sz w:val="24"/>
          <w:szCs w:val="24"/>
        </w:rPr>
        <w:t xml:space="preserve"> </w:t>
      </w:r>
      <w:r w:rsidRPr="00665BCD">
        <w:rPr>
          <w:rFonts w:ascii="Times New Roman" w:hAnsi="Times New Roman" w:cs="Times New Roman"/>
          <w:sz w:val="24"/>
          <w:szCs w:val="24"/>
          <w:lang w:val="id-ID"/>
        </w:rPr>
        <w:t>PAY antara lain: BCA, Bank Mandiri, Bank BRI, BNI, Permata Bank, CIMB Niaga, serta pengisian saldo via ATM Bersama dan PRIMA.</w:t>
      </w:r>
      <w:r w:rsidRPr="00665BCD">
        <w:rPr>
          <w:rFonts w:ascii="Times New Roman" w:hAnsi="Times New Roman" w:cs="Times New Roman"/>
          <w:sz w:val="24"/>
          <w:szCs w:val="24"/>
        </w:rPr>
        <w:t xml:space="preserve"> GO-PAY juga memiliki fitur </w:t>
      </w:r>
      <w:r w:rsidRPr="00665BCD">
        <w:rPr>
          <w:rFonts w:ascii="Times New Roman" w:hAnsi="Times New Roman" w:cs="Times New Roman"/>
          <w:i/>
          <w:sz w:val="24"/>
          <w:szCs w:val="24"/>
        </w:rPr>
        <w:t xml:space="preserve">top up </w:t>
      </w:r>
      <w:r w:rsidRPr="00665BCD">
        <w:rPr>
          <w:rFonts w:ascii="Times New Roman" w:hAnsi="Times New Roman" w:cs="Times New Roman"/>
          <w:sz w:val="24"/>
          <w:szCs w:val="24"/>
        </w:rPr>
        <w:t xml:space="preserve">melalui mitra </w:t>
      </w:r>
      <w:r w:rsidRPr="00665BCD">
        <w:rPr>
          <w:rFonts w:ascii="Times New Roman" w:hAnsi="Times New Roman" w:cs="Times New Roman"/>
          <w:i/>
          <w:sz w:val="24"/>
          <w:szCs w:val="24"/>
        </w:rPr>
        <w:lastRenderedPageBreak/>
        <w:t>driver</w:t>
      </w:r>
      <w:r w:rsidRPr="00665BCD">
        <w:rPr>
          <w:rFonts w:ascii="Times New Roman" w:hAnsi="Times New Roman" w:cs="Times New Roman"/>
          <w:sz w:val="24"/>
          <w:szCs w:val="24"/>
        </w:rPr>
        <w:t xml:space="preserve"> GO-JEK ketika pengguna sedang menggunakan layanan GO-RIDE. Sehingga pengguna juga mendapatkan kemudahan dalam pengisian saldo GO-PAY.</w:t>
      </w:r>
    </w:p>
    <w:p w:rsidR="00A31286" w:rsidRPr="00665BCD" w:rsidRDefault="00A31286" w:rsidP="00A31286">
      <w:pPr>
        <w:spacing w:line="480" w:lineRule="auto"/>
        <w:ind w:left="720" w:firstLine="720"/>
        <w:jc w:val="both"/>
        <w:rPr>
          <w:rFonts w:ascii="Times New Roman" w:hAnsi="Times New Roman" w:cs="Times New Roman"/>
          <w:sz w:val="24"/>
          <w:szCs w:val="24"/>
          <w:lang w:val="id-ID"/>
        </w:rPr>
      </w:pPr>
      <w:r w:rsidRPr="00665BCD">
        <w:rPr>
          <w:rFonts w:ascii="Times New Roman" w:hAnsi="Times New Roman" w:cs="Times New Roman"/>
          <w:sz w:val="24"/>
          <w:szCs w:val="24"/>
          <w:lang w:val="id-ID"/>
        </w:rPr>
        <w:t xml:space="preserve">PT Aplikasi Karya Anak Bangsa </w:t>
      </w:r>
      <w:r w:rsidRPr="00665BCD">
        <w:rPr>
          <w:rFonts w:ascii="Times New Roman" w:hAnsi="Times New Roman" w:cs="Times New Roman"/>
          <w:sz w:val="24"/>
          <w:szCs w:val="24"/>
        </w:rPr>
        <w:t xml:space="preserve">atau dikenal dengan nama GO-JEK </w:t>
      </w:r>
      <w:r w:rsidRPr="00665BCD">
        <w:rPr>
          <w:rFonts w:ascii="Times New Roman" w:hAnsi="Times New Roman" w:cs="Times New Roman"/>
          <w:sz w:val="24"/>
          <w:szCs w:val="24"/>
          <w:lang w:val="id-ID"/>
        </w:rPr>
        <w:t xml:space="preserve">juga menyelenggarakan sebuah festival kuliner bernama GO-FOOD Festival yang merupakan bentuk upaya untuk membantu para pelaku usaha kuliner, khususnya UMKM, dalam mengembangkan skala bisnis secara </w:t>
      </w:r>
      <w:r w:rsidRPr="00665BCD">
        <w:rPr>
          <w:rFonts w:ascii="Times New Roman" w:hAnsi="Times New Roman" w:cs="Times New Roman"/>
          <w:i/>
          <w:sz w:val="24"/>
          <w:szCs w:val="24"/>
          <w:lang w:val="id-ID"/>
        </w:rPr>
        <w:t>offline</w:t>
      </w:r>
      <w:r w:rsidRPr="00665BCD">
        <w:rPr>
          <w:rFonts w:ascii="Times New Roman" w:hAnsi="Times New Roman" w:cs="Times New Roman"/>
          <w:sz w:val="24"/>
          <w:szCs w:val="24"/>
          <w:lang w:val="id-ID"/>
        </w:rPr>
        <w:t xml:space="preserve">. Dalam festival ini, pengunjung diwajibkan untuk membayar menggunakan GO-PAY. Berikut ini lokasi GO-FOOD Festival di Jakarta: </w:t>
      </w:r>
    </w:p>
    <w:p w:rsidR="00A31286" w:rsidRPr="00095298" w:rsidRDefault="00A31286" w:rsidP="00A31286">
      <w:pPr>
        <w:numPr>
          <w:ilvl w:val="0"/>
          <w:numId w:val="13"/>
        </w:numPr>
        <w:spacing w:before="100" w:beforeAutospacing="1" w:after="100" w:afterAutospacing="1" w:line="480" w:lineRule="auto"/>
        <w:ind w:left="2154" w:hanging="357"/>
        <w:jc w:val="both"/>
        <w:rPr>
          <w:rFonts w:ascii="Times New Roman" w:eastAsia="Times New Roman" w:hAnsi="Times New Roman" w:cs="Times New Roman"/>
          <w:sz w:val="24"/>
          <w:szCs w:val="24"/>
          <w:lang w:val="id-ID" w:eastAsia="id-ID"/>
        </w:rPr>
      </w:pPr>
      <w:r w:rsidRPr="00095298">
        <w:rPr>
          <w:rFonts w:ascii="Times New Roman" w:eastAsia="Times New Roman" w:hAnsi="Times New Roman" w:cs="Times New Roman"/>
          <w:sz w:val="24"/>
          <w:szCs w:val="24"/>
          <w:lang w:val="id-ID" w:eastAsia="id-ID"/>
        </w:rPr>
        <w:t>Pasaraya Blok M, Ground Floor (Jakarta Selatan),</w:t>
      </w:r>
    </w:p>
    <w:p w:rsidR="00A31286" w:rsidRPr="00095298" w:rsidRDefault="00A31286" w:rsidP="00A31286">
      <w:pPr>
        <w:numPr>
          <w:ilvl w:val="0"/>
          <w:numId w:val="13"/>
        </w:numPr>
        <w:spacing w:before="100" w:beforeAutospacing="1" w:after="100" w:afterAutospacing="1" w:line="480" w:lineRule="auto"/>
        <w:ind w:left="2154" w:hanging="357"/>
        <w:jc w:val="both"/>
        <w:rPr>
          <w:rFonts w:ascii="Times New Roman" w:eastAsia="Times New Roman" w:hAnsi="Times New Roman" w:cs="Times New Roman"/>
          <w:sz w:val="24"/>
          <w:szCs w:val="24"/>
          <w:lang w:val="id-ID" w:eastAsia="id-ID"/>
        </w:rPr>
      </w:pPr>
      <w:r w:rsidRPr="00095298">
        <w:rPr>
          <w:rFonts w:ascii="Times New Roman" w:eastAsia="Times New Roman" w:hAnsi="Times New Roman" w:cs="Times New Roman"/>
          <w:sz w:val="24"/>
          <w:szCs w:val="24"/>
          <w:lang w:val="id-ID" w:eastAsia="id-ID"/>
        </w:rPr>
        <w:t>Mall of Indonesia, LG Floor, Kelapa Gading (Jakarta Utara),</w:t>
      </w:r>
    </w:p>
    <w:p w:rsidR="00A31286" w:rsidRPr="00095298" w:rsidRDefault="00A31286" w:rsidP="00A31286">
      <w:pPr>
        <w:numPr>
          <w:ilvl w:val="0"/>
          <w:numId w:val="13"/>
        </w:numPr>
        <w:spacing w:before="100" w:beforeAutospacing="1" w:after="100" w:afterAutospacing="1" w:line="480" w:lineRule="auto"/>
        <w:ind w:left="2154" w:hanging="357"/>
        <w:jc w:val="both"/>
        <w:rPr>
          <w:rFonts w:ascii="Times New Roman" w:eastAsia="Times New Roman" w:hAnsi="Times New Roman" w:cs="Times New Roman"/>
          <w:sz w:val="24"/>
          <w:szCs w:val="24"/>
          <w:lang w:val="id-ID" w:eastAsia="id-ID"/>
        </w:rPr>
      </w:pPr>
      <w:r w:rsidRPr="00095298">
        <w:rPr>
          <w:rFonts w:ascii="Times New Roman" w:eastAsia="Times New Roman" w:hAnsi="Times New Roman" w:cs="Times New Roman"/>
          <w:sz w:val="24"/>
          <w:szCs w:val="24"/>
          <w:lang w:val="id-ID" w:eastAsia="id-ID"/>
        </w:rPr>
        <w:t>Lokbin, Taman Kota Intan, Pinangsia, Kota Tua (Jakarta Barat),</w:t>
      </w:r>
    </w:p>
    <w:p w:rsidR="00A31286" w:rsidRPr="00095298" w:rsidRDefault="00A31286" w:rsidP="00A31286">
      <w:pPr>
        <w:numPr>
          <w:ilvl w:val="0"/>
          <w:numId w:val="13"/>
        </w:numPr>
        <w:spacing w:before="100" w:beforeAutospacing="1" w:after="100" w:afterAutospacing="1" w:line="480" w:lineRule="auto"/>
        <w:ind w:left="2154" w:hanging="357"/>
        <w:jc w:val="both"/>
        <w:rPr>
          <w:rFonts w:ascii="Times New Roman" w:eastAsia="Times New Roman" w:hAnsi="Times New Roman" w:cs="Times New Roman"/>
          <w:sz w:val="24"/>
          <w:szCs w:val="24"/>
          <w:lang w:val="id-ID" w:eastAsia="id-ID"/>
        </w:rPr>
      </w:pPr>
      <w:r w:rsidRPr="00095298">
        <w:rPr>
          <w:rFonts w:ascii="Times New Roman" w:eastAsia="Times New Roman" w:hAnsi="Times New Roman" w:cs="Times New Roman"/>
          <w:sz w:val="24"/>
          <w:szCs w:val="24"/>
          <w:lang w:val="id-ID" w:eastAsia="id-ID"/>
        </w:rPr>
        <w:t>Season City Mall, 1st Floor,</w:t>
      </w:r>
    </w:p>
    <w:p w:rsidR="00A31286" w:rsidRPr="00095298" w:rsidRDefault="00A31286" w:rsidP="00A31286">
      <w:pPr>
        <w:numPr>
          <w:ilvl w:val="0"/>
          <w:numId w:val="13"/>
        </w:numPr>
        <w:spacing w:before="100" w:beforeAutospacing="1" w:after="100" w:afterAutospacing="1" w:line="480" w:lineRule="auto"/>
        <w:ind w:left="2154" w:hanging="357"/>
        <w:jc w:val="both"/>
        <w:rPr>
          <w:rFonts w:ascii="Times New Roman" w:eastAsia="Times New Roman" w:hAnsi="Times New Roman" w:cs="Times New Roman"/>
          <w:sz w:val="24"/>
          <w:szCs w:val="24"/>
          <w:lang w:val="id-ID" w:eastAsia="id-ID"/>
        </w:rPr>
      </w:pPr>
      <w:r w:rsidRPr="00095298">
        <w:rPr>
          <w:rFonts w:ascii="Times New Roman" w:eastAsia="Times New Roman" w:hAnsi="Times New Roman" w:cs="Times New Roman"/>
          <w:sz w:val="24"/>
          <w:szCs w:val="24"/>
          <w:lang w:val="id-ID" w:eastAsia="id-ID"/>
        </w:rPr>
        <w:t>Baywalk Pluit, LG Floor,</w:t>
      </w:r>
    </w:p>
    <w:p w:rsidR="00A31286" w:rsidRPr="00095298" w:rsidRDefault="00A31286" w:rsidP="00A31286">
      <w:pPr>
        <w:numPr>
          <w:ilvl w:val="0"/>
          <w:numId w:val="13"/>
        </w:numPr>
        <w:spacing w:before="100" w:beforeAutospacing="1" w:after="100" w:afterAutospacing="1" w:line="480" w:lineRule="auto"/>
        <w:ind w:left="2154" w:hanging="357"/>
        <w:jc w:val="both"/>
        <w:rPr>
          <w:rFonts w:ascii="Times New Roman" w:eastAsia="Times New Roman" w:hAnsi="Times New Roman" w:cs="Times New Roman"/>
          <w:sz w:val="24"/>
          <w:szCs w:val="24"/>
          <w:lang w:val="id-ID" w:eastAsia="id-ID"/>
        </w:rPr>
      </w:pPr>
      <w:r w:rsidRPr="00095298">
        <w:rPr>
          <w:rFonts w:ascii="Times New Roman" w:eastAsia="Times New Roman" w:hAnsi="Times New Roman" w:cs="Times New Roman"/>
          <w:sz w:val="24"/>
          <w:szCs w:val="24"/>
          <w:lang w:val="id-ID" w:eastAsia="id-ID"/>
        </w:rPr>
        <w:t>Pacific Century Place, Basement 2,</w:t>
      </w:r>
    </w:p>
    <w:p w:rsidR="00A31286" w:rsidRPr="00095298" w:rsidRDefault="00A31286" w:rsidP="00A31286">
      <w:pPr>
        <w:numPr>
          <w:ilvl w:val="0"/>
          <w:numId w:val="13"/>
        </w:numPr>
        <w:spacing w:before="100" w:beforeAutospacing="1" w:after="100" w:afterAutospacing="1" w:line="480" w:lineRule="auto"/>
        <w:ind w:left="2154" w:hanging="357"/>
        <w:jc w:val="both"/>
        <w:rPr>
          <w:rFonts w:ascii="Times New Roman" w:eastAsia="Times New Roman" w:hAnsi="Times New Roman" w:cs="Times New Roman"/>
          <w:sz w:val="24"/>
          <w:szCs w:val="24"/>
          <w:lang w:val="id-ID" w:eastAsia="id-ID"/>
        </w:rPr>
      </w:pPr>
      <w:r w:rsidRPr="00095298">
        <w:rPr>
          <w:rFonts w:ascii="Times New Roman" w:eastAsia="Times New Roman" w:hAnsi="Times New Roman" w:cs="Times New Roman"/>
          <w:sz w:val="24"/>
          <w:szCs w:val="24"/>
          <w:lang w:val="id-ID" w:eastAsia="id-ID"/>
        </w:rPr>
        <w:t>Gelora Bung Karno, Jalan Pintu Satu Senayan Pintu 5.</w:t>
      </w:r>
    </w:p>
    <w:p w:rsidR="00A31286" w:rsidRDefault="00A31286" w:rsidP="00A31286">
      <w:pPr>
        <w:spacing w:before="100" w:beforeAutospacing="1" w:after="100" w:afterAutospacing="1" w:line="480" w:lineRule="auto"/>
        <w:ind w:left="72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Saat ini</w:t>
      </w:r>
      <w:r w:rsidRPr="00095298">
        <w:rPr>
          <w:rFonts w:ascii="Times New Roman" w:eastAsia="Times New Roman" w:hAnsi="Times New Roman" w:cs="Times New Roman"/>
          <w:sz w:val="24"/>
          <w:szCs w:val="24"/>
          <w:lang w:eastAsia="id-ID"/>
        </w:rPr>
        <w:t xml:space="preserve"> GO-PAY sudah merangkul 240 ribu Mitra, yang </w:t>
      </w:r>
      <w:r>
        <w:rPr>
          <w:rFonts w:ascii="Times New Roman" w:eastAsia="Times New Roman" w:hAnsi="Times New Roman" w:cs="Times New Roman"/>
          <w:sz w:val="24"/>
          <w:szCs w:val="24"/>
          <w:lang w:eastAsia="id-ID"/>
        </w:rPr>
        <w:t xml:space="preserve">diantaranya teridiri </w:t>
      </w:r>
      <w:r w:rsidRPr="00095298">
        <w:rPr>
          <w:rFonts w:ascii="Times New Roman" w:eastAsia="Times New Roman" w:hAnsi="Times New Roman" w:cs="Times New Roman"/>
          <w:sz w:val="24"/>
          <w:szCs w:val="24"/>
          <w:lang w:eastAsia="id-ID"/>
        </w:rPr>
        <w:t>dari Bisnis Retail, Fast Food, dan  39,58 % atau 95 r</w:t>
      </w:r>
      <w:r>
        <w:rPr>
          <w:rFonts w:ascii="Times New Roman" w:eastAsia="Times New Roman" w:hAnsi="Times New Roman" w:cs="Times New Roman"/>
          <w:sz w:val="24"/>
          <w:szCs w:val="24"/>
          <w:lang w:eastAsia="id-ID"/>
        </w:rPr>
        <w:t>ibu diantaranya merupakan UMKM per 8 Januari 2019</w:t>
      </w:r>
      <w:r w:rsidRPr="00095298">
        <w:rPr>
          <w:rFonts w:ascii="Times New Roman" w:eastAsia="Times New Roman" w:hAnsi="Times New Roman" w:cs="Times New Roman"/>
          <w:sz w:val="24"/>
          <w:szCs w:val="24"/>
          <w:lang w:eastAsia="id-ID"/>
        </w:rPr>
        <w:t>.  Visi dari PT. Dompet Anak Bangsa ini adalah untuk memajukan ekonomi indonesia dari kalangan bawah.</w:t>
      </w:r>
    </w:p>
    <w:p w:rsidR="00A31286" w:rsidRPr="00095298" w:rsidRDefault="00A31286" w:rsidP="00A31286">
      <w:pPr>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br w:type="page"/>
      </w:r>
    </w:p>
    <w:p w:rsidR="00A31286" w:rsidRPr="00095298" w:rsidRDefault="00A31286" w:rsidP="00A31286">
      <w:pPr>
        <w:pStyle w:val="Style4"/>
        <w:numPr>
          <w:ilvl w:val="0"/>
          <w:numId w:val="7"/>
        </w:numPr>
        <w:jc w:val="both"/>
      </w:pPr>
      <w:bookmarkStart w:id="3" w:name="_Toc527229849"/>
      <w:r w:rsidRPr="00095298">
        <w:lastRenderedPageBreak/>
        <w:t>Penelitian Terdahulu yang Relevan</w:t>
      </w:r>
      <w:bookmarkEnd w:id="3"/>
    </w:p>
    <w:p w:rsidR="00A31286" w:rsidRDefault="00A31286" w:rsidP="00A31286">
      <w:pPr>
        <w:pStyle w:val="ListParagraph"/>
        <w:spacing w:line="480" w:lineRule="auto"/>
        <w:ind w:firstLine="720"/>
        <w:contextualSpacing w:val="0"/>
        <w:jc w:val="both"/>
        <w:rPr>
          <w:rFonts w:ascii="Times New Roman" w:hAnsi="Times New Roman" w:cs="Times New Roman"/>
          <w:sz w:val="24"/>
          <w:szCs w:val="24"/>
        </w:rPr>
      </w:pPr>
      <w:r w:rsidRPr="00095298">
        <w:rPr>
          <w:rFonts w:ascii="Times New Roman" w:hAnsi="Times New Roman" w:cs="Times New Roman"/>
          <w:sz w:val="24"/>
          <w:szCs w:val="24"/>
          <w:lang w:val="id-ID"/>
        </w:rPr>
        <w:t xml:space="preserve">Untuk menghindari plagiarisme, peneliti memaparkan beberapa penelitian terdahulu yang memiliki judul yang sama atau hampir sama dengan </w:t>
      </w:r>
      <w:r>
        <w:rPr>
          <w:rFonts w:ascii="Times New Roman" w:hAnsi="Times New Roman" w:cs="Times New Roman"/>
          <w:sz w:val="24"/>
          <w:szCs w:val="24"/>
          <w:lang w:val="id-ID"/>
        </w:rPr>
        <w:t>judul penelitian milik peneliti</w:t>
      </w:r>
      <w:r>
        <w:rPr>
          <w:rFonts w:ascii="Times New Roman" w:hAnsi="Times New Roman" w:cs="Times New Roman"/>
          <w:sz w:val="24"/>
          <w:szCs w:val="24"/>
        </w:rPr>
        <w:t xml:space="preserve"> :</w:t>
      </w:r>
    </w:p>
    <w:p w:rsidR="00A31286" w:rsidRDefault="00A31286" w:rsidP="00A3128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Tabel 2.1</w:t>
      </w:r>
    </w:p>
    <w:p w:rsidR="00A31286" w:rsidRPr="00775836" w:rsidRDefault="00A31286" w:rsidP="00A3128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Tabel Penelitian Terdahulu</w:t>
      </w:r>
    </w:p>
    <w:tbl>
      <w:tblPr>
        <w:tblStyle w:val="TableGrid"/>
        <w:tblW w:w="9072" w:type="dxa"/>
        <w:tblInd w:w="421" w:type="dxa"/>
        <w:tblLook w:val="04A0" w:firstRow="1" w:lastRow="0" w:firstColumn="1" w:lastColumn="0" w:noHBand="0" w:noVBand="1"/>
      </w:tblPr>
      <w:tblGrid>
        <w:gridCol w:w="570"/>
        <w:gridCol w:w="2085"/>
        <w:gridCol w:w="3824"/>
        <w:gridCol w:w="2593"/>
      </w:tblGrid>
      <w:tr w:rsidR="00A31286" w:rsidTr="00647744">
        <w:tc>
          <w:tcPr>
            <w:tcW w:w="567" w:type="dxa"/>
          </w:tcPr>
          <w:p w:rsidR="00A31286" w:rsidRPr="00827F0E" w:rsidRDefault="00A31286" w:rsidP="00647744">
            <w:pPr>
              <w:pStyle w:val="ListParagraph"/>
              <w:spacing w:line="480"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No.</w:t>
            </w:r>
          </w:p>
        </w:tc>
        <w:tc>
          <w:tcPr>
            <w:tcW w:w="2085" w:type="dxa"/>
          </w:tcPr>
          <w:p w:rsidR="00A31286" w:rsidRPr="00827F0E" w:rsidRDefault="00A31286" w:rsidP="00647744">
            <w:pPr>
              <w:pStyle w:val="ListParagraph"/>
              <w:spacing w:line="480" w:lineRule="auto"/>
              <w:ind w:left="0"/>
              <w:contextualSpacing w:val="0"/>
              <w:jc w:val="center"/>
              <w:rPr>
                <w:rFonts w:ascii="Times New Roman" w:hAnsi="Times New Roman" w:cs="Times New Roman"/>
                <w:b/>
                <w:sz w:val="24"/>
                <w:szCs w:val="24"/>
              </w:rPr>
            </w:pPr>
            <w:r w:rsidRPr="00827F0E">
              <w:rPr>
                <w:rFonts w:ascii="Times New Roman" w:hAnsi="Times New Roman" w:cs="Times New Roman"/>
                <w:b/>
                <w:sz w:val="24"/>
                <w:szCs w:val="24"/>
              </w:rPr>
              <w:t>Nama Peneliti</w:t>
            </w:r>
          </w:p>
        </w:tc>
        <w:tc>
          <w:tcPr>
            <w:tcW w:w="3826" w:type="dxa"/>
          </w:tcPr>
          <w:p w:rsidR="00A31286" w:rsidRPr="00827F0E" w:rsidRDefault="00A31286" w:rsidP="00647744">
            <w:pPr>
              <w:pStyle w:val="ListParagraph"/>
              <w:spacing w:line="480" w:lineRule="auto"/>
              <w:ind w:left="0"/>
              <w:contextualSpacing w:val="0"/>
              <w:jc w:val="center"/>
              <w:rPr>
                <w:rFonts w:ascii="Times New Roman" w:hAnsi="Times New Roman" w:cs="Times New Roman"/>
                <w:b/>
                <w:sz w:val="24"/>
                <w:szCs w:val="24"/>
              </w:rPr>
            </w:pPr>
            <w:r w:rsidRPr="00827F0E">
              <w:rPr>
                <w:rFonts w:ascii="Times New Roman" w:hAnsi="Times New Roman" w:cs="Times New Roman"/>
                <w:b/>
                <w:sz w:val="24"/>
                <w:szCs w:val="24"/>
              </w:rPr>
              <w:t>Judul Penelitian</w:t>
            </w:r>
          </w:p>
        </w:tc>
        <w:tc>
          <w:tcPr>
            <w:tcW w:w="2594" w:type="dxa"/>
          </w:tcPr>
          <w:p w:rsidR="00A31286" w:rsidRPr="00827F0E" w:rsidRDefault="00A31286" w:rsidP="00647744">
            <w:pPr>
              <w:pStyle w:val="ListParagraph"/>
              <w:spacing w:line="480" w:lineRule="auto"/>
              <w:ind w:left="0"/>
              <w:contextualSpacing w:val="0"/>
              <w:jc w:val="center"/>
              <w:rPr>
                <w:rFonts w:ascii="Times New Roman" w:hAnsi="Times New Roman" w:cs="Times New Roman"/>
                <w:b/>
                <w:sz w:val="24"/>
                <w:szCs w:val="24"/>
              </w:rPr>
            </w:pPr>
            <w:r w:rsidRPr="00827F0E">
              <w:rPr>
                <w:rFonts w:ascii="Times New Roman" w:hAnsi="Times New Roman" w:cs="Times New Roman"/>
                <w:b/>
                <w:sz w:val="24"/>
                <w:szCs w:val="24"/>
              </w:rPr>
              <w:t>Hasil Penelitian</w:t>
            </w:r>
          </w:p>
        </w:tc>
      </w:tr>
      <w:tr w:rsidR="00A31286" w:rsidTr="00647744">
        <w:tc>
          <w:tcPr>
            <w:tcW w:w="567" w:type="dxa"/>
          </w:tcPr>
          <w:p w:rsidR="00A31286" w:rsidRPr="00C27B2B" w:rsidRDefault="00A31286" w:rsidP="00647744">
            <w:pPr>
              <w:pStyle w:val="ListParagraph"/>
              <w:spacing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1.</w:t>
            </w:r>
          </w:p>
        </w:tc>
        <w:tc>
          <w:tcPr>
            <w:tcW w:w="2085" w:type="dxa"/>
          </w:tcPr>
          <w:p w:rsidR="00A31286" w:rsidRPr="00827F0E" w:rsidRDefault="00A31286" w:rsidP="00647744">
            <w:pPr>
              <w:pStyle w:val="ListParagraph"/>
              <w:spacing w:line="480" w:lineRule="auto"/>
              <w:ind w:left="0"/>
              <w:contextualSpacing w:val="0"/>
              <w:jc w:val="both"/>
              <w:rPr>
                <w:rFonts w:ascii="Times New Roman" w:hAnsi="Times New Roman" w:cs="Times New Roman"/>
                <w:sz w:val="24"/>
                <w:szCs w:val="24"/>
              </w:rPr>
            </w:pPr>
            <w:r w:rsidRPr="00C27B2B">
              <w:rPr>
                <w:rFonts w:ascii="Times New Roman" w:hAnsi="Times New Roman" w:cs="Times New Roman"/>
                <w:sz w:val="24"/>
                <w:szCs w:val="24"/>
              </w:rPr>
              <w:t>Adhi Bawono , Isanawikrama , Kusumah Arif  ,Yohanes</w:t>
            </w:r>
            <w:r>
              <w:rPr>
                <w:rFonts w:ascii="Times New Roman" w:hAnsi="Times New Roman" w:cs="Times New Roman"/>
                <w:sz w:val="24"/>
                <w:szCs w:val="24"/>
              </w:rPr>
              <w:t xml:space="preserve"> </w:t>
            </w:r>
            <w:r w:rsidRPr="00C27B2B">
              <w:rPr>
                <w:rFonts w:ascii="Times New Roman" w:hAnsi="Times New Roman" w:cs="Times New Roman"/>
                <w:sz w:val="24"/>
                <w:szCs w:val="24"/>
              </w:rPr>
              <w:t>Jhony</w:t>
            </w:r>
            <w:r>
              <w:rPr>
                <w:rFonts w:ascii="Times New Roman" w:hAnsi="Times New Roman" w:cs="Times New Roman"/>
                <w:sz w:val="24"/>
                <w:szCs w:val="24"/>
              </w:rPr>
              <w:t xml:space="preserve"> </w:t>
            </w:r>
            <w:r w:rsidRPr="00C27B2B">
              <w:rPr>
                <w:rFonts w:ascii="Times New Roman" w:hAnsi="Times New Roman" w:cs="Times New Roman"/>
                <w:sz w:val="24"/>
                <w:szCs w:val="24"/>
              </w:rPr>
              <w:t>Kurniawan</w:t>
            </w:r>
            <w:r>
              <w:rPr>
                <w:rFonts w:ascii="Times New Roman" w:hAnsi="Times New Roman" w:cs="Times New Roman"/>
                <w:sz w:val="24"/>
                <w:szCs w:val="24"/>
              </w:rPr>
              <w:t xml:space="preserve"> (2018)</w:t>
            </w:r>
          </w:p>
        </w:tc>
        <w:tc>
          <w:tcPr>
            <w:tcW w:w="3826" w:type="dxa"/>
          </w:tcPr>
          <w:p w:rsidR="00A31286" w:rsidRDefault="00A31286" w:rsidP="00647744">
            <w:pPr>
              <w:pStyle w:val="ListParagraph"/>
              <w:spacing w:line="480" w:lineRule="auto"/>
              <w:ind w:left="0"/>
              <w:contextualSpacing w:val="0"/>
              <w:jc w:val="both"/>
              <w:rPr>
                <w:rFonts w:ascii="Times New Roman" w:hAnsi="Times New Roman" w:cs="Times New Roman"/>
                <w:sz w:val="24"/>
                <w:szCs w:val="24"/>
                <w:lang w:val="id-ID"/>
              </w:rPr>
            </w:pPr>
            <w:bookmarkStart w:id="4" w:name="_Hlk14796999"/>
            <w:r w:rsidRPr="00AF3B5D">
              <w:rPr>
                <w:rFonts w:ascii="Times New Roman" w:hAnsi="Times New Roman" w:cs="Times New Roman"/>
                <w:sz w:val="24"/>
                <w:szCs w:val="24"/>
              </w:rPr>
              <w:t>PENGARUH PERILAKU KONSUMEN, BRAND IMAGE DAN PROMOSI TERHADAP KEPUTUSAN PEMBELIAN ONLINE PADA SITUS BELANJA ONLINE (Studi Kasus pada Situs Belanja Online XYZ)</w:t>
            </w:r>
            <w:bookmarkEnd w:id="4"/>
          </w:p>
        </w:tc>
        <w:tc>
          <w:tcPr>
            <w:tcW w:w="2594" w:type="dxa"/>
          </w:tcPr>
          <w:p w:rsidR="00A31286" w:rsidRPr="00C27B2B" w:rsidRDefault="00A31286" w:rsidP="00647744">
            <w:pPr>
              <w:pStyle w:val="ListParagraph"/>
              <w:spacing w:line="48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rPr>
              <w:t>D</w:t>
            </w:r>
            <w:r w:rsidRPr="00C27B2B">
              <w:rPr>
                <w:rFonts w:ascii="Times New Roman" w:hAnsi="Times New Roman" w:cs="Times New Roman"/>
                <w:sz w:val="24"/>
                <w:szCs w:val="24"/>
              </w:rPr>
              <w:t>imensi Perilaku Konsumen</w:t>
            </w:r>
            <w:r>
              <w:rPr>
                <w:rFonts w:ascii="Times New Roman" w:hAnsi="Times New Roman" w:cs="Times New Roman"/>
                <w:sz w:val="24"/>
                <w:szCs w:val="24"/>
              </w:rPr>
              <w:t>, Brand Image, dan promosi</w:t>
            </w:r>
            <w:r w:rsidRPr="00C27B2B">
              <w:rPr>
                <w:rFonts w:ascii="Times New Roman" w:hAnsi="Times New Roman" w:cs="Times New Roman"/>
                <w:sz w:val="24"/>
                <w:szCs w:val="24"/>
              </w:rPr>
              <w:t xml:space="preserve"> berpengaruh signifikan dan positif terhadap</w:t>
            </w:r>
            <w:r>
              <w:rPr>
                <w:rFonts w:ascii="Times New Roman" w:hAnsi="Times New Roman" w:cs="Times New Roman"/>
                <w:sz w:val="24"/>
                <w:szCs w:val="24"/>
              </w:rPr>
              <w:t xml:space="preserve"> keputusan pembelian  pada </w:t>
            </w:r>
            <w:r>
              <w:rPr>
                <w:rFonts w:ascii="Times New Roman" w:hAnsi="Times New Roman" w:cs="Times New Roman"/>
                <w:i/>
                <w:sz w:val="24"/>
                <w:szCs w:val="24"/>
              </w:rPr>
              <w:t>XYZ</w:t>
            </w:r>
            <w:r>
              <w:rPr>
                <w:rFonts w:ascii="Times New Roman" w:hAnsi="Times New Roman" w:cs="Times New Roman"/>
                <w:sz w:val="24"/>
                <w:szCs w:val="24"/>
              </w:rPr>
              <w:t xml:space="preserve"> di terima</w:t>
            </w:r>
          </w:p>
        </w:tc>
      </w:tr>
      <w:tr w:rsidR="00A31286" w:rsidTr="00647744">
        <w:tc>
          <w:tcPr>
            <w:tcW w:w="567" w:type="dxa"/>
          </w:tcPr>
          <w:p w:rsidR="00A31286" w:rsidRDefault="00A31286" w:rsidP="00647744">
            <w:pPr>
              <w:pStyle w:val="ListParagraph"/>
              <w:spacing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2.</w:t>
            </w:r>
          </w:p>
        </w:tc>
        <w:tc>
          <w:tcPr>
            <w:tcW w:w="2085" w:type="dxa"/>
          </w:tcPr>
          <w:p w:rsidR="00A31286" w:rsidRPr="00122E89" w:rsidRDefault="00A31286" w:rsidP="00647744">
            <w:pPr>
              <w:pStyle w:val="ListParagraph"/>
              <w:spacing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Wahid Imam Darmawan, Rodhiyah , (2016)</w:t>
            </w:r>
          </w:p>
        </w:tc>
        <w:tc>
          <w:tcPr>
            <w:tcW w:w="3826" w:type="dxa"/>
          </w:tcPr>
          <w:p w:rsidR="00A31286" w:rsidRDefault="00A31286" w:rsidP="00647744">
            <w:pPr>
              <w:pStyle w:val="ListParagraph"/>
              <w:spacing w:line="480" w:lineRule="auto"/>
              <w:ind w:left="0"/>
              <w:contextualSpacing w:val="0"/>
              <w:jc w:val="both"/>
              <w:rPr>
                <w:rFonts w:ascii="Times New Roman" w:hAnsi="Times New Roman" w:cs="Times New Roman"/>
                <w:sz w:val="24"/>
                <w:szCs w:val="24"/>
                <w:lang w:val="id-ID"/>
              </w:rPr>
            </w:pPr>
            <w:r w:rsidRPr="00122E89">
              <w:rPr>
                <w:rFonts w:ascii="Times New Roman" w:hAnsi="Times New Roman" w:cs="Times New Roman"/>
                <w:sz w:val="24"/>
                <w:szCs w:val="24"/>
              </w:rPr>
              <w:t>PENGARUH KUALITAS LAYANAN DAN PROMOSI TERHADAP KEPUTUSAN PEMBELIAN PADA E-COMMERCE TOKOPEDIA DI KOTA SEMARANG</w:t>
            </w:r>
          </w:p>
        </w:tc>
        <w:tc>
          <w:tcPr>
            <w:tcW w:w="2594" w:type="dxa"/>
          </w:tcPr>
          <w:p w:rsidR="00A31286" w:rsidRDefault="00A31286" w:rsidP="00647744">
            <w:pPr>
              <w:pStyle w:val="ListParagraph"/>
              <w:spacing w:line="480" w:lineRule="auto"/>
              <w:ind w:left="0"/>
              <w:contextualSpacing w:val="0"/>
              <w:jc w:val="both"/>
              <w:rPr>
                <w:rFonts w:ascii="Times New Roman" w:hAnsi="Times New Roman" w:cs="Times New Roman"/>
                <w:sz w:val="24"/>
                <w:szCs w:val="24"/>
                <w:lang w:val="id-ID"/>
              </w:rPr>
            </w:pPr>
            <w:r w:rsidRPr="00122E89">
              <w:rPr>
                <w:rFonts w:ascii="Times New Roman" w:hAnsi="Times New Roman" w:cs="Times New Roman"/>
                <w:sz w:val="24"/>
                <w:szCs w:val="24"/>
              </w:rPr>
              <w:t>Terdapat pengaruh yang sig</w:t>
            </w:r>
            <w:r>
              <w:rPr>
                <w:rFonts w:ascii="Times New Roman" w:hAnsi="Times New Roman" w:cs="Times New Roman"/>
                <w:sz w:val="24"/>
                <w:szCs w:val="24"/>
              </w:rPr>
              <w:t xml:space="preserve">nifikan antara Kualitas Layanan dan promosi </w:t>
            </w:r>
            <w:r w:rsidRPr="00122E89">
              <w:rPr>
                <w:rFonts w:ascii="Times New Roman" w:hAnsi="Times New Roman" w:cs="Times New Roman"/>
                <w:sz w:val="24"/>
                <w:szCs w:val="24"/>
              </w:rPr>
              <w:t>terhadap Keputusan Pembelian pada E-Commerce Tokopedia di Kota Semarang</w:t>
            </w:r>
          </w:p>
        </w:tc>
      </w:tr>
      <w:tr w:rsidR="00A31286" w:rsidTr="00647744">
        <w:tc>
          <w:tcPr>
            <w:tcW w:w="567" w:type="dxa"/>
          </w:tcPr>
          <w:p w:rsidR="00A31286" w:rsidRPr="00122E89" w:rsidRDefault="00A31286" w:rsidP="00647744">
            <w:pPr>
              <w:pStyle w:val="ListParagraph"/>
              <w:spacing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3.</w:t>
            </w:r>
          </w:p>
        </w:tc>
        <w:tc>
          <w:tcPr>
            <w:tcW w:w="2085" w:type="dxa"/>
          </w:tcPr>
          <w:p w:rsidR="00A31286" w:rsidRDefault="00A31286" w:rsidP="00647744">
            <w:pPr>
              <w:pStyle w:val="ListParagraph"/>
              <w:spacing w:line="480" w:lineRule="auto"/>
              <w:ind w:left="0"/>
              <w:contextualSpacing w:val="0"/>
              <w:jc w:val="both"/>
              <w:rPr>
                <w:rFonts w:ascii="Times New Roman" w:hAnsi="Times New Roman" w:cs="Times New Roman"/>
                <w:sz w:val="24"/>
                <w:szCs w:val="24"/>
                <w:lang w:val="id-ID"/>
              </w:rPr>
            </w:pPr>
            <w:r w:rsidRPr="00122E89">
              <w:rPr>
                <w:rFonts w:ascii="Times New Roman" w:hAnsi="Times New Roman" w:cs="Times New Roman"/>
                <w:sz w:val="24"/>
                <w:szCs w:val="24"/>
              </w:rPr>
              <w:t>Ainun Fika Budi Aji Saputri</w:t>
            </w:r>
            <w:r>
              <w:rPr>
                <w:rFonts w:ascii="Times New Roman" w:hAnsi="Times New Roman" w:cs="Times New Roman"/>
                <w:sz w:val="24"/>
                <w:szCs w:val="24"/>
              </w:rPr>
              <w:t>, (2015)</w:t>
            </w:r>
          </w:p>
        </w:tc>
        <w:tc>
          <w:tcPr>
            <w:tcW w:w="3826" w:type="dxa"/>
          </w:tcPr>
          <w:p w:rsidR="00A31286" w:rsidRDefault="00A31286" w:rsidP="00647744">
            <w:pPr>
              <w:pStyle w:val="ListParagraph"/>
              <w:spacing w:line="480" w:lineRule="auto"/>
              <w:ind w:left="0"/>
              <w:contextualSpacing w:val="0"/>
              <w:jc w:val="both"/>
              <w:rPr>
                <w:rFonts w:ascii="Times New Roman" w:hAnsi="Times New Roman" w:cs="Times New Roman"/>
                <w:sz w:val="24"/>
                <w:szCs w:val="24"/>
                <w:lang w:val="id-ID"/>
              </w:rPr>
            </w:pPr>
            <w:r w:rsidRPr="00122E89">
              <w:rPr>
                <w:rFonts w:ascii="Times New Roman" w:hAnsi="Times New Roman" w:cs="Times New Roman"/>
                <w:sz w:val="24"/>
                <w:szCs w:val="24"/>
              </w:rPr>
              <w:t>PENGARUH KEAMANAN</w:t>
            </w:r>
            <w:r>
              <w:rPr>
                <w:rFonts w:ascii="Times New Roman" w:hAnsi="Times New Roman" w:cs="Times New Roman"/>
                <w:sz w:val="24"/>
                <w:szCs w:val="24"/>
              </w:rPr>
              <w:t xml:space="preserve">, KEMUDAHAN, DAN RISIKO </w:t>
            </w:r>
            <w:r>
              <w:rPr>
                <w:rFonts w:ascii="Times New Roman" w:hAnsi="Times New Roman" w:cs="Times New Roman"/>
                <w:sz w:val="24"/>
                <w:szCs w:val="24"/>
              </w:rPr>
              <w:lastRenderedPageBreak/>
              <w:t xml:space="preserve">KINERJA </w:t>
            </w:r>
            <w:r w:rsidRPr="00122E89">
              <w:rPr>
                <w:rFonts w:ascii="Times New Roman" w:hAnsi="Times New Roman" w:cs="Times New Roman"/>
                <w:sz w:val="24"/>
                <w:szCs w:val="24"/>
              </w:rPr>
              <w:t>TERHADAP KEPUTUSAN PEMBELIAN SECARA ONLINE di TOKOPEDIA.COM</w:t>
            </w:r>
          </w:p>
        </w:tc>
        <w:tc>
          <w:tcPr>
            <w:tcW w:w="2594" w:type="dxa"/>
          </w:tcPr>
          <w:p w:rsidR="00A31286" w:rsidRDefault="00A31286" w:rsidP="00647744">
            <w:pPr>
              <w:pStyle w:val="ListParagraph"/>
              <w:spacing w:line="480" w:lineRule="auto"/>
              <w:ind w:left="0"/>
              <w:contextualSpacing w:val="0"/>
              <w:jc w:val="both"/>
              <w:rPr>
                <w:rFonts w:ascii="Times New Roman" w:hAnsi="Times New Roman" w:cs="Times New Roman"/>
                <w:sz w:val="24"/>
                <w:szCs w:val="24"/>
                <w:lang w:val="id-ID"/>
              </w:rPr>
            </w:pPr>
            <w:r w:rsidRPr="00122E89">
              <w:rPr>
                <w:rFonts w:ascii="Times New Roman" w:hAnsi="Times New Roman" w:cs="Times New Roman"/>
                <w:sz w:val="24"/>
                <w:szCs w:val="24"/>
              </w:rPr>
              <w:lastRenderedPageBreak/>
              <w:t>Keamanan</w:t>
            </w:r>
            <w:r>
              <w:rPr>
                <w:rFonts w:ascii="Times New Roman" w:hAnsi="Times New Roman" w:cs="Times New Roman"/>
                <w:sz w:val="24"/>
                <w:szCs w:val="24"/>
              </w:rPr>
              <w:t>, kemudahan</w:t>
            </w:r>
            <w:r w:rsidRPr="00122E89">
              <w:rPr>
                <w:rFonts w:ascii="Times New Roman" w:hAnsi="Times New Roman" w:cs="Times New Roman"/>
                <w:sz w:val="24"/>
                <w:szCs w:val="24"/>
              </w:rPr>
              <w:t xml:space="preserve"> berpengaruh positif </w:t>
            </w:r>
            <w:r w:rsidRPr="00122E89">
              <w:rPr>
                <w:rFonts w:ascii="Times New Roman" w:hAnsi="Times New Roman" w:cs="Times New Roman"/>
                <w:sz w:val="24"/>
                <w:szCs w:val="24"/>
              </w:rPr>
              <w:lastRenderedPageBreak/>
              <w:t>terhadap keputusan pembelian</w:t>
            </w:r>
            <w:r>
              <w:rPr>
                <w:rFonts w:ascii="Times New Roman" w:hAnsi="Times New Roman" w:cs="Times New Roman"/>
                <w:sz w:val="24"/>
                <w:szCs w:val="24"/>
              </w:rPr>
              <w:t>, sedangkan risiko kinerja berpengaruh negatif terhadap keputusan pembelian konsumen.</w:t>
            </w:r>
          </w:p>
        </w:tc>
      </w:tr>
      <w:tr w:rsidR="00A31286" w:rsidTr="00647744">
        <w:tc>
          <w:tcPr>
            <w:tcW w:w="567" w:type="dxa"/>
          </w:tcPr>
          <w:p w:rsidR="00A31286" w:rsidRPr="007E4201" w:rsidRDefault="00A31286" w:rsidP="00647744">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4.</w:t>
            </w:r>
          </w:p>
        </w:tc>
        <w:tc>
          <w:tcPr>
            <w:tcW w:w="2085" w:type="dxa"/>
          </w:tcPr>
          <w:p w:rsidR="00A31286" w:rsidRPr="007E4201" w:rsidRDefault="00A31286" w:rsidP="00647744">
            <w:pPr>
              <w:spacing w:line="480" w:lineRule="auto"/>
              <w:jc w:val="both"/>
              <w:rPr>
                <w:rFonts w:ascii="Times New Roman" w:hAnsi="Times New Roman" w:cs="Times New Roman"/>
                <w:sz w:val="24"/>
                <w:szCs w:val="24"/>
                <w:lang w:val="en-ID"/>
              </w:rPr>
            </w:pPr>
            <w:r w:rsidRPr="00982A95">
              <w:rPr>
                <w:rFonts w:ascii="Times New Roman" w:hAnsi="Times New Roman" w:cs="Times New Roman"/>
                <w:sz w:val="24"/>
                <w:szCs w:val="24"/>
              </w:rPr>
              <w:t>Yunita Fitri Wahyuningtyas</w:t>
            </w:r>
            <w:r>
              <w:rPr>
                <w:rFonts w:ascii="Times New Roman" w:hAnsi="Times New Roman" w:cs="Times New Roman"/>
                <w:sz w:val="24"/>
                <w:szCs w:val="24"/>
              </w:rPr>
              <w:t>,</w:t>
            </w:r>
            <w:r w:rsidRPr="00982A95">
              <w:t xml:space="preserve"> </w:t>
            </w:r>
            <w:r w:rsidRPr="00982A95">
              <w:rPr>
                <w:rFonts w:ascii="Times New Roman" w:hAnsi="Times New Roman" w:cs="Times New Roman"/>
                <w:sz w:val="24"/>
                <w:szCs w:val="24"/>
              </w:rPr>
              <w:t>Dyah Ayu Widiastuti</w:t>
            </w:r>
            <w:r>
              <w:rPr>
                <w:rFonts w:ascii="Times New Roman" w:hAnsi="Times New Roman" w:cs="Times New Roman"/>
                <w:sz w:val="24"/>
                <w:szCs w:val="24"/>
              </w:rPr>
              <w:t xml:space="preserve"> (2015) </w:t>
            </w:r>
          </w:p>
          <w:p w:rsidR="00A31286" w:rsidRPr="00122E89" w:rsidRDefault="00A31286" w:rsidP="00647744">
            <w:pPr>
              <w:pStyle w:val="ListParagraph"/>
              <w:spacing w:line="480" w:lineRule="auto"/>
              <w:ind w:left="0"/>
              <w:contextualSpacing w:val="0"/>
              <w:jc w:val="both"/>
              <w:rPr>
                <w:rFonts w:ascii="Times New Roman" w:hAnsi="Times New Roman" w:cs="Times New Roman"/>
                <w:sz w:val="24"/>
                <w:szCs w:val="24"/>
              </w:rPr>
            </w:pPr>
          </w:p>
        </w:tc>
        <w:tc>
          <w:tcPr>
            <w:tcW w:w="3826" w:type="dxa"/>
          </w:tcPr>
          <w:p w:rsidR="00A31286" w:rsidRPr="00122E89" w:rsidRDefault="00A31286" w:rsidP="00647744">
            <w:pPr>
              <w:pStyle w:val="ListParagraph"/>
              <w:spacing w:line="480" w:lineRule="auto"/>
              <w:ind w:left="0"/>
              <w:contextualSpacing w:val="0"/>
              <w:jc w:val="both"/>
              <w:rPr>
                <w:rFonts w:ascii="Times New Roman" w:hAnsi="Times New Roman" w:cs="Times New Roman"/>
                <w:sz w:val="24"/>
                <w:szCs w:val="24"/>
              </w:rPr>
            </w:pPr>
            <w:r w:rsidRPr="00982A95">
              <w:rPr>
                <w:rFonts w:ascii="Times New Roman" w:hAnsi="Times New Roman" w:cs="Times New Roman"/>
                <w:sz w:val="24"/>
                <w:szCs w:val="24"/>
              </w:rPr>
              <w:t xml:space="preserve">ANALISIS PENGARUH PERSEPSI RISIKO, KEMUDAHAN DAN MANFAAT TERHADAP KEPUTUSAN PEMBELIAN SECARA ONLINE (STUDI KASUS PADA KONSUMEN BARANG FASHION DI </w:t>
            </w:r>
            <w:r w:rsidRPr="0022260D">
              <w:rPr>
                <w:rFonts w:ascii="Times New Roman" w:hAnsi="Times New Roman" w:cs="Times New Roman"/>
                <w:i/>
                <w:sz w:val="24"/>
                <w:szCs w:val="24"/>
              </w:rPr>
              <w:t>FACEBOOK</w:t>
            </w:r>
            <w:r w:rsidRPr="00982A95">
              <w:rPr>
                <w:rFonts w:ascii="Times New Roman" w:hAnsi="Times New Roman" w:cs="Times New Roman"/>
                <w:sz w:val="24"/>
                <w:szCs w:val="24"/>
              </w:rPr>
              <w:t>)</w:t>
            </w:r>
          </w:p>
        </w:tc>
        <w:tc>
          <w:tcPr>
            <w:tcW w:w="2594" w:type="dxa"/>
          </w:tcPr>
          <w:p w:rsidR="00A31286" w:rsidRPr="00122E89" w:rsidRDefault="00A31286" w:rsidP="00647744">
            <w:pPr>
              <w:pStyle w:val="ListParagraph"/>
              <w:spacing w:line="480" w:lineRule="auto"/>
              <w:ind w:left="0"/>
              <w:contextualSpacing w:val="0"/>
              <w:jc w:val="both"/>
              <w:rPr>
                <w:rFonts w:ascii="Times New Roman" w:hAnsi="Times New Roman" w:cs="Times New Roman"/>
                <w:sz w:val="24"/>
                <w:szCs w:val="24"/>
              </w:rPr>
            </w:pPr>
            <w:r w:rsidRPr="00982A95">
              <w:rPr>
                <w:rFonts w:ascii="Times New Roman" w:hAnsi="Times New Roman" w:cs="Times New Roman"/>
                <w:sz w:val="24"/>
                <w:szCs w:val="24"/>
              </w:rPr>
              <w:t>Variabel persepsi risiko, persepsi kemudahan dan persepi manfaat terbukti berpengaruh secara signifikan dan positif terhadap keputusan pembelian secara online</w:t>
            </w:r>
            <w:r>
              <w:rPr>
                <w:rFonts w:ascii="Times New Roman" w:hAnsi="Times New Roman" w:cs="Times New Roman"/>
                <w:sz w:val="24"/>
                <w:szCs w:val="24"/>
              </w:rPr>
              <w:t>.</w:t>
            </w:r>
          </w:p>
        </w:tc>
      </w:tr>
      <w:tr w:rsidR="00A31286" w:rsidTr="00647744">
        <w:tc>
          <w:tcPr>
            <w:tcW w:w="567" w:type="dxa"/>
          </w:tcPr>
          <w:p w:rsidR="00A31286" w:rsidRPr="00665BCD" w:rsidRDefault="00A31286" w:rsidP="00647744">
            <w:pPr>
              <w:pStyle w:val="ListParagraph"/>
              <w:spacing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5.</w:t>
            </w:r>
          </w:p>
        </w:tc>
        <w:tc>
          <w:tcPr>
            <w:tcW w:w="2085" w:type="dxa"/>
          </w:tcPr>
          <w:p w:rsidR="00A31286" w:rsidRPr="00825427" w:rsidRDefault="00A31286" w:rsidP="00647744">
            <w:pPr>
              <w:spacing w:line="480" w:lineRule="auto"/>
              <w:jc w:val="both"/>
              <w:rPr>
                <w:rFonts w:ascii="Times New Roman" w:hAnsi="Times New Roman" w:cs="Times New Roman"/>
                <w:sz w:val="24"/>
              </w:rPr>
            </w:pPr>
            <w:r>
              <w:rPr>
                <w:rFonts w:ascii="Times New Roman" w:hAnsi="Times New Roman" w:cs="Times New Roman"/>
                <w:sz w:val="24"/>
              </w:rPr>
              <w:t>Aufi Fillah ,Sisca Eka Fitria (2018)</w:t>
            </w:r>
          </w:p>
        </w:tc>
        <w:tc>
          <w:tcPr>
            <w:tcW w:w="3826" w:type="dxa"/>
          </w:tcPr>
          <w:p w:rsidR="00A31286" w:rsidRDefault="00A31286" w:rsidP="00647744">
            <w:pPr>
              <w:pStyle w:val="ListParagraph"/>
              <w:spacing w:line="480" w:lineRule="auto"/>
              <w:ind w:left="0"/>
              <w:contextualSpacing w:val="0"/>
              <w:jc w:val="both"/>
              <w:rPr>
                <w:rFonts w:ascii="Times New Roman" w:hAnsi="Times New Roman" w:cs="Times New Roman"/>
                <w:sz w:val="24"/>
                <w:szCs w:val="24"/>
              </w:rPr>
            </w:pPr>
            <w:r w:rsidRPr="00825427">
              <w:rPr>
                <w:rFonts w:ascii="Times New Roman" w:hAnsi="Times New Roman" w:cs="Times New Roman"/>
                <w:sz w:val="24"/>
                <w:szCs w:val="24"/>
              </w:rPr>
              <w:t>PENGARUH PROMOSI, HARGA, KUALITAS PRODUK, DAN BRAND IMAGE TERHADAP KEPUTUSAN PEMBELIAN INDIHOME</w:t>
            </w:r>
          </w:p>
        </w:tc>
        <w:tc>
          <w:tcPr>
            <w:tcW w:w="2594" w:type="dxa"/>
          </w:tcPr>
          <w:p w:rsidR="00A31286" w:rsidRPr="00991AB3" w:rsidRDefault="00A31286" w:rsidP="00647744">
            <w:pPr>
              <w:pStyle w:val="ListParagraph"/>
              <w:spacing w:line="480" w:lineRule="auto"/>
              <w:ind w:left="0"/>
              <w:contextualSpacing w:val="0"/>
              <w:jc w:val="both"/>
              <w:rPr>
                <w:rFonts w:ascii="Times New Roman" w:hAnsi="Times New Roman" w:cs="Times New Roman"/>
                <w:sz w:val="24"/>
                <w:szCs w:val="24"/>
              </w:rPr>
            </w:pPr>
            <w:r w:rsidRPr="000E234F">
              <w:rPr>
                <w:rFonts w:ascii="Times New Roman" w:hAnsi="Times New Roman" w:cs="Times New Roman"/>
                <w:sz w:val="24"/>
              </w:rPr>
              <w:t>Promosi, Harga, Kualitas Produk dan Brand Image berpengaruh signifikan secara simultan terhadap Keputusan Pembelian IndiHome</w:t>
            </w:r>
          </w:p>
        </w:tc>
      </w:tr>
    </w:tbl>
    <w:p w:rsidR="00A31286" w:rsidRDefault="00A31286" w:rsidP="00A31286">
      <w:pPr>
        <w:jc w:val="both"/>
        <w:rPr>
          <w:rFonts w:ascii="Times New Roman" w:hAnsi="Times New Roman" w:cs="Times New Roman"/>
          <w:sz w:val="24"/>
          <w:szCs w:val="24"/>
          <w:lang w:val="id-ID"/>
        </w:rPr>
      </w:pPr>
      <w:bookmarkStart w:id="5" w:name="_Toc527229850"/>
    </w:p>
    <w:p w:rsidR="00A31286" w:rsidRDefault="00A31286" w:rsidP="00A31286">
      <w:pPr>
        <w:jc w:val="both"/>
        <w:rPr>
          <w:rFonts w:ascii="Times New Roman" w:hAnsi="Times New Roman" w:cs="Times New Roman"/>
          <w:b/>
          <w:sz w:val="24"/>
        </w:rPr>
      </w:pPr>
    </w:p>
    <w:p w:rsidR="00A31286" w:rsidRDefault="00A31286" w:rsidP="00A31286">
      <w:pPr>
        <w:jc w:val="both"/>
        <w:rPr>
          <w:rFonts w:ascii="Times New Roman" w:hAnsi="Times New Roman" w:cs="Times New Roman"/>
          <w:b/>
          <w:sz w:val="24"/>
        </w:rPr>
      </w:pPr>
    </w:p>
    <w:p w:rsidR="00A31286" w:rsidRDefault="00A31286" w:rsidP="00A31286">
      <w:pPr>
        <w:jc w:val="both"/>
        <w:rPr>
          <w:rFonts w:ascii="Times New Roman" w:hAnsi="Times New Roman" w:cs="Times New Roman"/>
          <w:b/>
          <w:sz w:val="24"/>
        </w:rPr>
      </w:pPr>
    </w:p>
    <w:p w:rsidR="00A31286" w:rsidRDefault="00A31286" w:rsidP="00A31286">
      <w:pPr>
        <w:jc w:val="both"/>
        <w:rPr>
          <w:rFonts w:ascii="Times New Roman" w:hAnsi="Times New Roman" w:cs="Times New Roman"/>
          <w:b/>
          <w:sz w:val="24"/>
        </w:rPr>
      </w:pPr>
    </w:p>
    <w:p w:rsidR="00A31286" w:rsidRPr="001703BB" w:rsidRDefault="00A31286" w:rsidP="00A31286">
      <w:pPr>
        <w:jc w:val="both"/>
        <w:rPr>
          <w:rFonts w:ascii="Times New Roman" w:hAnsi="Times New Roman" w:cs="Times New Roman"/>
          <w:b/>
          <w:sz w:val="24"/>
        </w:rPr>
      </w:pPr>
    </w:p>
    <w:p w:rsidR="00A31286" w:rsidRPr="001703BB" w:rsidRDefault="00A31286" w:rsidP="00A31286">
      <w:pPr>
        <w:pStyle w:val="Style4"/>
        <w:numPr>
          <w:ilvl w:val="0"/>
          <w:numId w:val="7"/>
        </w:numPr>
        <w:jc w:val="both"/>
      </w:pPr>
      <w:r w:rsidRPr="00095298">
        <w:lastRenderedPageBreak/>
        <w:t>Kerangka Pemikiran</w:t>
      </w:r>
      <w:bookmarkEnd w:id="5"/>
    </w:p>
    <w:p w:rsidR="00A31286" w:rsidRPr="00894556" w:rsidRDefault="00A31286" w:rsidP="00A31286">
      <w:pPr>
        <w:pStyle w:val="ListParagraph"/>
        <w:spacing w:line="480" w:lineRule="auto"/>
        <w:ind w:firstLine="720"/>
        <w:jc w:val="both"/>
        <w:rPr>
          <w:rFonts w:ascii="Times New Roman" w:hAnsi="Times New Roman" w:cs="Times New Roman"/>
          <w:sz w:val="24"/>
          <w:szCs w:val="24"/>
        </w:rPr>
      </w:pPr>
      <w:r w:rsidRPr="00095298">
        <w:rPr>
          <w:rFonts w:ascii="Times New Roman" w:hAnsi="Times New Roman" w:cs="Times New Roman"/>
          <w:sz w:val="24"/>
          <w:szCs w:val="24"/>
          <w:lang w:val="id-ID"/>
        </w:rPr>
        <w:t xml:space="preserve">Penelitian ini memiliki fokus dalam mengkaji pengaruh </w:t>
      </w:r>
      <w:r w:rsidRPr="00095298">
        <w:rPr>
          <w:rFonts w:ascii="Times New Roman" w:hAnsi="Times New Roman" w:cs="Times New Roman"/>
          <w:sz w:val="24"/>
          <w:szCs w:val="24"/>
        </w:rPr>
        <w:t>Promosi</w:t>
      </w:r>
      <w:r w:rsidRPr="00095298">
        <w:rPr>
          <w:rFonts w:ascii="Times New Roman" w:hAnsi="Times New Roman" w:cs="Times New Roman"/>
          <w:sz w:val="24"/>
          <w:szCs w:val="24"/>
          <w:lang w:val="id-ID"/>
        </w:rPr>
        <w:t xml:space="preserve">, </w:t>
      </w:r>
      <w:r>
        <w:rPr>
          <w:rFonts w:ascii="Times New Roman" w:hAnsi="Times New Roman" w:cs="Times New Roman"/>
          <w:sz w:val="24"/>
          <w:szCs w:val="24"/>
        </w:rPr>
        <w:t>Persepsi Kemudahan Penggunaan</w:t>
      </w:r>
      <w:r>
        <w:rPr>
          <w:rFonts w:ascii="Times New Roman" w:hAnsi="Times New Roman" w:cs="Times New Roman"/>
          <w:sz w:val="24"/>
          <w:szCs w:val="24"/>
          <w:lang w:val="id-ID"/>
        </w:rPr>
        <w:t xml:space="preserve">, dan </w:t>
      </w:r>
      <w:r>
        <w:rPr>
          <w:rFonts w:ascii="Times New Roman" w:hAnsi="Times New Roman" w:cs="Times New Roman"/>
          <w:sz w:val="24"/>
          <w:szCs w:val="24"/>
        </w:rPr>
        <w:t>Keputusan Pembelian</w:t>
      </w:r>
      <w:r>
        <w:rPr>
          <w:rFonts w:ascii="Times New Roman" w:hAnsi="Times New Roman" w:cs="Times New Roman"/>
          <w:sz w:val="24"/>
          <w:szCs w:val="24"/>
          <w:lang w:val="id-ID"/>
        </w:rPr>
        <w:t xml:space="preserve"> konsumen</w:t>
      </w:r>
      <w:r w:rsidRPr="00095298">
        <w:rPr>
          <w:rFonts w:ascii="Times New Roman" w:hAnsi="Times New Roman" w:cs="Times New Roman"/>
          <w:sz w:val="24"/>
          <w:szCs w:val="24"/>
        </w:rPr>
        <w:t xml:space="preserve"> terhadap </w:t>
      </w:r>
      <w:r>
        <w:rPr>
          <w:rFonts w:ascii="Times New Roman" w:hAnsi="Times New Roman" w:cs="Times New Roman"/>
          <w:sz w:val="24"/>
          <w:szCs w:val="24"/>
        </w:rPr>
        <w:t>gerai Chatime di wilayah Kelapa Gading</w:t>
      </w:r>
      <w:r w:rsidRPr="00095298">
        <w:rPr>
          <w:rFonts w:ascii="Times New Roman" w:hAnsi="Times New Roman" w:cs="Times New Roman"/>
          <w:sz w:val="24"/>
          <w:szCs w:val="24"/>
        </w:rPr>
        <w:t xml:space="preserve"> melalui</w:t>
      </w:r>
      <w:r w:rsidRPr="00095298">
        <w:rPr>
          <w:rFonts w:ascii="Times New Roman" w:hAnsi="Times New Roman" w:cs="Times New Roman"/>
          <w:sz w:val="24"/>
          <w:szCs w:val="24"/>
          <w:lang w:val="id-ID"/>
        </w:rPr>
        <w:t xml:space="preserve"> </w:t>
      </w:r>
      <w:r>
        <w:rPr>
          <w:rFonts w:ascii="Times New Roman" w:hAnsi="Times New Roman" w:cs="Times New Roman"/>
          <w:sz w:val="24"/>
          <w:szCs w:val="24"/>
        </w:rPr>
        <w:t>alat</w:t>
      </w:r>
      <w:r w:rsidRPr="00095298">
        <w:rPr>
          <w:rFonts w:ascii="Times New Roman" w:hAnsi="Times New Roman" w:cs="Times New Roman"/>
          <w:sz w:val="24"/>
          <w:szCs w:val="24"/>
          <w:lang w:val="id-ID"/>
        </w:rPr>
        <w:t xml:space="preserve"> pembayaran digital GO-PAY.</w:t>
      </w:r>
      <w:r>
        <w:rPr>
          <w:rFonts w:ascii="Times New Roman" w:hAnsi="Times New Roman" w:cs="Times New Roman"/>
          <w:sz w:val="24"/>
          <w:szCs w:val="24"/>
        </w:rPr>
        <w:t xml:space="preserve"> Berikut merupakan Bukti empiris, teori, dan korelasi antar variabel.</w:t>
      </w:r>
    </w:p>
    <w:p w:rsidR="00A31286" w:rsidRDefault="00A31286" w:rsidP="00A31286">
      <w:pPr>
        <w:pStyle w:val="ListParagraph"/>
        <w:spacing w:line="480" w:lineRule="auto"/>
        <w:jc w:val="both"/>
        <w:rPr>
          <w:rFonts w:ascii="Times New Roman" w:hAnsi="Times New Roman" w:cs="Times New Roman"/>
          <w:sz w:val="24"/>
          <w:szCs w:val="24"/>
          <w:lang w:val="id-ID"/>
        </w:rPr>
      </w:pPr>
    </w:p>
    <w:p w:rsidR="00A31286" w:rsidRDefault="00A31286" w:rsidP="00A31286">
      <w:pPr>
        <w:pStyle w:val="ListParagraph"/>
        <w:numPr>
          <w:ilvl w:val="0"/>
          <w:numId w:val="18"/>
        </w:numPr>
        <w:spacing w:line="480" w:lineRule="auto"/>
        <w:jc w:val="both"/>
        <w:rPr>
          <w:rFonts w:ascii="Times New Roman" w:hAnsi="Times New Roman" w:cs="Times New Roman"/>
          <w:b/>
          <w:sz w:val="24"/>
        </w:rPr>
      </w:pPr>
      <w:r>
        <w:rPr>
          <w:rFonts w:ascii="Times New Roman" w:hAnsi="Times New Roman" w:cs="Times New Roman"/>
          <w:b/>
          <w:sz w:val="24"/>
        </w:rPr>
        <w:t>Pengaruh Promosi terhadap Keputusan Pembelian</w:t>
      </w:r>
    </w:p>
    <w:p w:rsidR="00A31286" w:rsidRDefault="00A31286" w:rsidP="00A31286">
      <w:pPr>
        <w:spacing w:line="480" w:lineRule="auto"/>
        <w:ind w:left="720" w:firstLine="720"/>
        <w:jc w:val="both"/>
        <w:rPr>
          <w:rFonts w:ascii="Times New Roman" w:hAnsi="Times New Roman" w:cs="Times New Roman"/>
          <w:sz w:val="24"/>
          <w:szCs w:val="24"/>
        </w:rPr>
      </w:pPr>
      <w:r w:rsidRPr="00F02A4A">
        <w:rPr>
          <w:rFonts w:ascii="Times New Roman" w:hAnsi="Times New Roman" w:cs="Times New Roman"/>
          <w:sz w:val="24"/>
        </w:rPr>
        <w:t xml:space="preserve">Menurut penelitian terdahulu oleh </w:t>
      </w:r>
      <w:r>
        <w:rPr>
          <w:rFonts w:ascii="Times New Roman" w:hAnsi="Times New Roman" w:cs="Times New Roman"/>
          <w:sz w:val="24"/>
        </w:rPr>
        <w:t>Darmawan</w:t>
      </w:r>
      <w:r w:rsidRPr="00F02A4A">
        <w:rPr>
          <w:rFonts w:ascii="Times New Roman" w:hAnsi="Times New Roman" w:cs="Times New Roman"/>
          <w:sz w:val="24"/>
        </w:rPr>
        <w:t xml:space="preserve"> dan Rodihyah (2016) meneliti tentang pengaruh kualitas layanan dan promosi terhadap keputusan pembelian Tokopedia di Semarang. Dan dari hasil penelitiannya tersebut bahwa terdapat pengaruh </w:t>
      </w:r>
      <w:r>
        <w:rPr>
          <w:rFonts w:ascii="Times New Roman" w:hAnsi="Times New Roman" w:cs="Times New Roman"/>
          <w:sz w:val="24"/>
        </w:rPr>
        <w:t>positif dan</w:t>
      </w:r>
      <w:r w:rsidRPr="00F02A4A">
        <w:rPr>
          <w:rFonts w:ascii="Times New Roman" w:hAnsi="Times New Roman" w:cs="Times New Roman"/>
          <w:sz w:val="24"/>
        </w:rPr>
        <w:t xml:space="preserve"> signifikan antara promosi terhadap keputusan pembelian pada Tokopedia di Semarang.</w:t>
      </w:r>
      <w:r>
        <w:rPr>
          <w:rFonts w:ascii="Times New Roman" w:hAnsi="Times New Roman" w:cs="Times New Roman"/>
          <w:sz w:val="24"/>
        </w:rPr>
        <w:t xml:space="preserve"> Menurut penelitian terdahulu oleh Fillah dan Sisca (2018) meneliti tentang pengaruh promosi, harga, dan </w:t>
      </w:r>
      <w:r>
        <w:rPr>
          <w:rFonts w:ascii="Times New Roman" w:hAnsi="Times New Roman" w:cs="Times New Roman"/>
          <w:i/>
          <w:sz w:val="24"/>
        </w:rPr>
        <w:t>brand image</w:t>
      </w:r>
      <w:r>
        <w:rPr>
          <w:rFonts w:ascii="Times New Roman" w:hAnsi="Times New Roman" w:cs="Times New Roman"/>
          <w:sz w:val="24"/>
        </w:rPr>
        <w:t xml:space="preserve"> terhadap keputusan pembelian Indihome. Dari hasil penelitiannya tersebut bahwa terdapat pengaruh positif dan signifikan antara promosi terhadap keputusan pembelian pada Indihome. Menurut penelitian terdahulu oleh Bawono,</w:t>
      </w:r>
      <w:r w:rsidRPr="00C6095A">
        <w:rPr>
          <w:rFonts w:ascii="Times New Roman" w:hAnsi="Times New Roman" w:cs="Times New Roman"/>
          <w:sz w:val="24"/>
          <w:szCs w:val="24"/>
        </w:rPr>
        <w:t xml:space="preserve"> </w:t>
      </w:r>
      <w:r w:rsidRPr="00C27B2B">
        <w:rPr>
          <w:rFonts w:ascii="Times New Roman" w:hAnsi="Times New Roman" w:cs="Times New Roman"/>
          <w:sz w:val="24"/>
          <w:szCs w:val="24"/>
        </w:rPr>
        <w:t>Isanawikrama</w:t>
      </w:r>
      <w:r>
        <w:rPr>
          <w:rFonts w:ascii="Times New Roman" w:hAnsi="Times New Roman" w:cs="Times New Roman"/>
          <w:sz w:val="24"/>
          <w:szCs w:val="24"/>
        </w:rPr>
        <w:t xml:space="preserve">, dan Yohanes (2018) meneliti tentang pengaruh perilaku konsumen, </w:t>
      </w:r>
      <w:r>
        <w:rPr>
          <w:rFonts w:ascii="Times New Roman" w:hAnsi="Times New Roman" w:cs="Times New Roman"/>
          <w:i/>
          <w:sz w:val="24"/>
          <w:szCs w:val="24"/>
        </w:rPr>
        <w:t>brand image</w:t>
      </w:r>
      <w:r>
        <w:rPr>
          <w:rFonts w:ascii="Times New Roman" w:hAnsi="Times New Roman" w:cs="Times New Roman"/>
          <w:sz w:val="24"/>
          <w:szCs w:val="24"/>
        </w:rPr>
        <w:t xml:space="preserve">, dan promosi terhadap keputusan pembelian </w:t>
      </w:r>
      <w:r>
        <w:rPr>
          <w:rFonts w:ascii="Times New Roman" w:hAnsi="Times New Roman" w:cs="Times New Roman"/>
          <w:i/>
          <w:sz w:val="24"/>
          <w:szCs w:val="24"/>
        </w:rPr>
        <w:t>online</w:t>
      </w:r>
      <w:r>
        <w:rPr>
          <w:rFonts w:ascii="Times New Roman" w:hAnsi="Times New Roman" w:cs="Times New Roman"/>
          <w:sz w:val="24"/>
          <w:szCs w:val="24"/>
        </w:rPr>
        <w:t xml:space="preserve"> pada situs belanja </w:t>
      </w:r>
      <w:r>
        <w:rPr>
          <w:rFonts w:ascii="Times New Roman" w:hAnsi="Times New Roman" w:cs="Times New Roman"/>
          <w:i/>
          <w:sz w:val="24"/>
          <w:szCs w:val="24"/>
        </w:rPr>
        <w:t xml:space="preserve">online </w:t>
      </w:r>
      <w:r>
        <w:rPr>
          <w:rFonts w:ascii="Times New Roman" w:hAnsi="Times New Roman" w:cs="Times New Roman"/>
          <w:sz w:val="24"/>
          <w:szCs w:val="24"/>
        </w:rPr>
        <w:t xml:space="preserve">(studi kasus pada situs belanja </w:t>
      </w:r>
      <w:r>
        <w:rPr>
          <w:rFonts w:ascii="Times New Roman" w:hAnsi="Times New Roman" w:cs="Times New Roman"/>
          <w:i/>
          <w:sz w:val="24"/>
          <w:szCs w:val="24"/>
        </w:rPr>
        <w:t>online</w:t>
      </w:r>
      <w:r>
        <w:rPr>
          <w:rFonts w:ascii="Times New Roman" w:hAnsi="Times New Roman" w:cs="Times New Roman"/>
          <w:sz w:val="24"/>
          <w:szCs w:val="24"/>
        </w:rPr>
        <w:t xml:space="preserve"> XYZ.). Dari hasil penelitiannya tersebut bahwa terdapat pengaruh positf dan signifikan antara promosi terhadap keputusan pembelian pada situs belanja </w:t>
      </w:r>
      <w:r>
        <w:rPr>
          <w:rFonts w:ascii="Times New Roman" w:hAnsi="Times New Roman" w:cs="Times New Roman"/>
          <w:i/>
          <w:sz w:val="24"/>
          <w:szCs w:val="24"/>
        </w:rPr>
        <w:t>online</w:t>
      </w:r>
      <w:r>
        <w:rPr>
          <w:rFonts w:ascii="Times New Roman" w:hAnsi="Times New Roman" w:cs="Times New Roman"/>
          <w:sz w:val="24"/>
          <w:szCs w:val="24"/>
        </w:rPr>
        <w:t xml:space="preserve"> XYZ.</w:t>
      </w:r>
    </w:p>
    <w:p w:rsidR="00A31286" w:rsidRPr="00C6095A" w:rsidRDefault="00A31286" w:rsidP="00A31286">
      <w:pPr>
        <w:spacing w:line="480" w:lineRule="auto"/>
        <w:ind w:left="720" w:firstLine="720"/>
        <w:jc w:val="both"/>
        <w:rPr>
          <w:rFonts w:ascii="Times New Roman" w:hAnsi="Times New Roman" w:cs="Times New Roman"/>
          <w:sz w:val="24"/>
        </w:rPr>
      </w:pPr>
      <w:r>
        <w:rPr>
          <w:rFonts w:ascii="Times New Roman" w:hAnsi="Times New Roman" w:cs="Times New Roman"/>
          <w:sz w:val="24"/>
        </w:rPr>
        <w:t xml:space="preserve"> </w:t>
      </w:r>
      <w:r w:rsidRPr="00F02A4A">
        <w:rPr>
          <w:rFonts w:ascii="Times New Roman" w:hAnsi="Times New Roman" w:cs="Times New Roman"/>
          <w:sz w:val="24"/>
          <w:szCs w:val="24"/>
        </w:rPr>
        <w:t xml:space="preserve">Menurut Kotler dan Armstrong (2018 : 424), </w:t>
      </w:r>
      <w:r w:rsidRPr="00F02A4A">
        <w:rPr>
          <w:rFonts w:ascii="Times New Roman" w:hAnsi="Times New Roman" w:cs="Times New Roman"/>
          <w:sz w:val="24"/>
        </w:rPr>
        <w:t>Promosi merupakan aktivitas yang mengkomunikasikan keunggulan produk dan membujuk ta</w:t>
      </w:r>
      <w:r>
        <w:rPr>
          <w:rFonts w:ascii="Times New Roman" w:hAnsi="Times New Roman" w:cs="Times New Roman"/>
          <w:sz w:val="24"/>
        </w:rPr>
        <w:t xml:space="preserve">rget pelanggan untuk membelinya. </w:t>
      </w:r>
      <w:r w:rsidRPr="00F02A4A">
        <w:rPr>
          <w:rFonts w:ascii="Times New Roman" w:hAnsi="Times New Roman" w:cs="Times New Roman"/>
          <w:sz w:val="24"/>
        </w:rPr>
        <w:t xml:space="preserve">Hubungan antara promosi terhadap keputusan pembelian adalah </w:t>
      </w:r>
      <w:r w:rsidRPr="00F02A4A">
        <w:rPr>
          <w:rFonts w:ascii="Times New Roman" w:hAnsi="Times New Roman" w:cs="Times New Roman"/>
          <w:sz w:val="24"/>
        </w:rPr>
        <w:lastRenderedPageBreak/>
        <w:t xml:space="preserve">ketika seseorang tertarik mengenai </w:t>
      </w:r>
      <w:r w:rsidRPr="00F02A4A">
        <w:rPr>
          <w:rFonts w:ascii="Times New Roman" w:hAnsi="Times New Roman" w:cs="Times New Roman"/>
          <w:sz w:val="24"/>
          <w:szCs w:val="24"/>
        </w:rPr>
        <w:t xml:space="preserve">komunikasi keunggulan produk dan dapat membujuk target pelanggan yang diberikan oleh perusahaan, </w:t>
      </w:r>
      <w:r w:rsidRPr="00F02A4A">
        <w:rPr>
          <w:rFonts w:ascii="Times New Roman" w:hAnsi="Times New Roman" w:cs="Times New Roman"/>
          <w:sz w:val="24"/>
        </w:rPr>
        <w:t>maka keputusan pembelian orang untuk melakukan transaksi dengan GO-P</w:t>
      </w:r>
      <w:r>
        <w:rPr>
          <w:rFonts w:ascii="Times New Roman" w:hAnsi="Times New Roman" w:cs="Times New Roman"/>
          <w:sz w:val="24"/>
        </w:rPr>
        <w:t>AY juga akan semakin meningkat.</w:t>
      </w:r>
    </w:p>
    <w:p w:rsidR="00A31286" w:rsidRDefault="00A31286" w:rsidP="00A31286">
      <w:pPr>
        <w:pStyle w:val="ListParagraph"/>
        <w:numPr>
          <w:ilvl w:val="0"/>
          <w:numId w:val="18"/>
        </w:numPr>
        <w:spacing w:line="480" w:lineRule="auto"/>
        <w:jc w:val="both"/>
        <w:rPr>
          <w:rFonts w:ascii="Times New Roman" w:hAnsi="Times New Roman" w:cs="Times New Roman"/>
          <w:b/>
          <w:sz w:val="24"/>
        </w:rPr>
      </w:pPr>
      <w:r>
        <w:rPr>
          <w:rFonts w:ascii="Times New Roman" w:hAnsi="Times New Roman" w:cs="Times New Roman"/>
          <w:b/>
          <w:sz w:val="24"/>
        </w:rPr>
        <w:t>Pengaruh Persepsi Kemudahan Penggunaan terhadap Keputsuan Pembelian</w:t>
      </w:r>
    </w:p>
    <w:p w:rsidR="00A31286" w:rsidRDefault="00A31286" w:rsidP="00A31286">
      <w:pPr>
        <w:spacing w:line="480" w:lineRule="auto"/>
        <w:ind w:left="720" w:firstLine="720"/>
        <w:jc w:val="both"/>
        <w:rPr>
          <w:rFonts w:ascii="Times New Roman" w:hAnsi="Times New Roman" w:cs="Times New Roman"/>
          <w:sz w:val="24"/>
        </w:rPr>
      </w:pPr>
      <w:r w:rsidRPr="00F02A4A">
        <w:rPr>
          <w:rFonts w:ascii="Times New Roman" w:hAnsi="Times New Roman" w:cs="Times New Roman"/>
          <w:sz w:val="24"/>
        </w:rPr>
        <w:t>Menurut penelitian terdahulu oleh Saputri (2015) meneliti tentang pengaruh keamanan, kemudahan, dan risiko kinerja terhadap keputusan pembelian secara online di Tokopedia.com. Dari hasil penelitiannya disebutkan bahawa variabel persepsi kemudahan berpengaruh positif</w:t>
      </w:r>
      <w:r>
        <w:rPr>
          <w:rFonts w:ascii="Times New Roman" w:hAnsi="Times New Roman" w:cs="Times New Roman"/>
          <w:sz w:val="24"/>
        </w:rPr>
        <w:t xml:space="preserve"> dan signifikan</w:t>
      </w:r>
      <w:r w:rsidRPr="00F02A4A">
        <w:rPr>
          <w:rFonts w:ascii="Times New Roman" w:hAnsi="Times New Roman" w:cs="Times New Roman"/>
          <w:sz w:val="24"/>
        </w:rPr>
        <w:t xml:space="preserve"> terhadap keputusan pembelian konsumen</w:t>
      </w:r>
      <w:r>
        <w:rPr>
          <w:rFonts w:ascii="Times New Roman" w:hAnsi="Times New Roman" w:cs="Times New Roman"/>
          <w:sz w:val="24"/>
        </w:rPr>
        <w:t xml:space="preserve"> di Tokopedia.com</w:t>
      </w:r>
      <w:r w:rsidRPr="00F02A4A">
        <w:rPr>
          <w:rFonts w:ascii="Times New Roman" w:hAnsi="Times New Roman" w:cs="Times New Roman"/>
          <w:sz w:val="24"/>
        </w:rPr>
        <w:t>.</w:t>
      </w:r>
      <w:r>
        <w:rPr>
          <w:rFonts w:ascii="Times New Roman" w:hAnsi="Times New Roman" w:cs="Times New Roman"/>
          <w:sz w:val="24"/>
        </w:rPr>
        <w:t xml:space="preserve"> Menurut penelitian terdahulu oleh Wahyuningtyan dan Dyah Ayu (2015) meneliti tentang pengaruh persepsi risiko, kemudahan, dan manfaat terhadap keptuusan pembelian secara online (studi kasus pada konsumen barang </w:t>
      </w:r>
      <w:r>
        <w:rPr>
          <w:rFonts w:ascii="Times New Roman" w:hAnsi="Times New Roman" w:cs="Times New Roman"/>
          <w:i/>
          <w:sz w:val="24"/>
        </w:rPr>
        <w:t>fashion</w:t>
      </w:r>
      <w:r>
        <w:rPr>
          <w:rFonts w:ascii="Times New Roman" w:hAnsi="Times New Roman" w:cs="Times New Roman"/>
          <w:sz w:val="24"/>
        </w:rPr>
        <w:t xml:space="preserve"> di </w:t>
      </w:r>
      <w:r>
        <w:rPr>
          <w:rFonts w:ascii="Times New Roman" w:hAnsi="Times New Roman" w:cs="Times New Roman"/>
          <w:i/>
          <w:sz w:val="24"/>
        </w:rPr>
        <w:t>Facebook</w:t>
      </w:r>
      <w:r>
        <w:rPr>
          <w:rFonts w:ascii="Times New Roman" w:hAnsi="Times New Roman" w:cs="Times New Roman"/>
          <w:sz w:val="24"/>
        </w:rPr>
        <w:t xml:space="preserve">). Dari hasil penelitiannya disebutkan bahwa variabel persepsi kemudahan berpengaruh positif dan signifikan terhadap keputusan pembelian konsumen secara </w:t>
      </w:r>
      <w:r>
        <w:rPr>
          <w:rFonts w:ascii="Times New Roman" w:hAnsi="Times New Roman" w:cs="Times New Roman"/>
          <w:i/>
          <w:sz w:val="24"/>
        </w:rPr>
        <w:t>online</w:t>
      </w:r>
      <w:r>
        <w:rPr>
          <w:rFonts w:ascii="Times New Roman" w:hAnsi="Times New Roman" w:cs="Times New Roman"/>
          <w:sz w:val="24"/>
        </w:rPr>
        <w:t xml:space="preserve">. </w:t>
      </w:r>
    </w:p>
    <w:p w:rsidR="00A31286" w:rsidRDefault="00A31286" w:rsidP="00A31286">
      <w:pPr>
        <w:spacing w:line="480" w:lineRule="auto"/>
        <w:ind w:left="720" w:firstLine="720"/>
        <w:jc w:val="both"/>
        <w:rPr>
          <w:rFonts w:ascii="Times New Roman" w:hAnsi="Times New Roman" w:cs="Times New Roman"/>
          <w:sz w:val="24"/>
        </w:rPr>
      </w:pPr>
      <w:r>
        <w:rPr>
          <w:rFonts w:ascii="Times New Roman" w:hAnsi="Times New Roman" w:cs="Times New Roman"/>
          <w:sz w:val="24"/>
          <w:szCs w:val="24"/>
        </w:rPr>
        <w:t>Menurut Davis</w:t>
      </w:r>
      <w:r w:rsidRPr="00F02A4A">
        <w:rPr>
          <w:rFonts w:ascii="Times New Roman" w:hAnsi="Times New Roman" w:cs="Times New Roman"/>
          <w:sz w:val="24"/>
          <w:szCs w:val="24"/>
        </w:rPr>
        <w:t xml:space="preserve"> (1989), </w:t>
      </w:r>
      <w:r>
        <w:rPr>
          <w:rFonts w:ascii="Times New Roman" w:hAnsi="Times New Roman" w:cs="Times New Roman"/>
          <w:sz w:val="24"/>
        </w:rPr>
        <w:t xml:space="preserve">Persepsi Kemudahan Penggunaan didefinisikan </w:t>
      </w:r>
      <w:r>
        <w:rPr>
          <w:rFonts w:ascii="Times New Roman" w:hAnsi="Times New Roman" w:cs="Times New Roman"/>
          <w:sz w:val="24"/>
          <w:szCs w:val="24"/>
          <w:lang w:val="sv-SE"/>
        </w:rPr>
        <w:t>s</w:t>
      </w:r>
      <w:r w:rsidRPr="004515C6">
        <w:rPr>
          <w:rFonts w:ascii="Times New Roman" w:hAnsi="Times New Roman" w:cs="Times New Roman"/>
          <w:sz w:val="24"/>
          <w:szCs w:val="24"/>
          <w:lang w:val="sv-SE"/>
        </w:rPr>
        <w:t>ejauh mana seseorang percaya bahwa menggunakan sistem tertentu akan meningkatkan kinerja pekerjaannya</w:t>
      </w:r>
      <w:r>
        <w:rPr>
          <w:rFonts w:ascii="Times New Roman" w:hAnsi="Times New Roman" w:cs="Times New Roman"/>
          <w:sz w:val="24"/>
          <w:szCs w:val="24"/>
          <w:lang w:val="sv-SE"/>
        </w:rPr>
        <w:t>.</w:t>
      </w:r>
      <w:r>
        <w:rPr>
          <w:rFonts w:ascii="Times New Roman" w:hAnsi="Times New Roman" w:cs="Times New Roman"/>
          <w:sz w:val="24"/>
        </w:rPr>
        <w:t xml:space="preserve"> </w:t>
      </w:r>
      <w:r w:rsidRPr="00F02A4A">
        <w:rPr>
          <w:rFonts w:ascii="Times New Roman" w:hAnsi="Times New Roman" w:cs="Times New Roman"/>
          <w:sz w:val="24"/>
        </w:rPr>
        <w:t xml:space="preserve">Hubungan </w:t>
      </w:r>
      <w:r>
        <w:rPr>
          <w:rFonts w:ascii="Times New Roman" w:hAnsi="Times New Roman" w:cs="Times New Roman"/>
          <w:sz w:val="24"/>
        </w:rPr>
        <w:t xml:space="preserve">antara </w:t>
      </w:r>
      <w:r w:rsidRPr="00F02A4A">
        <w:rPr>
          <w:rFonts w:ascii="Times New Roman" w:hAnsi="Times New Roman" w:cs="Times New Roman"/>
          <w:sz w:val="24"/>
        </w:rPr>
        <w:t>persepsi kemudahan penggunaan terhadap keputusan pembelian adalah ketika seseorang meyakini bahwa teknologi (GO-PAY) yang digunakan tidak membutuhkan usaha atau interaksi yang banyak (usaha yang kecil) dan mudah, maka keputusan pembelian seseorang terhadap menggunakan teknologi tersebut dapat semakin meningkat.</w:t>
      </w:r>
    </w:p>
    <w:p w:rsidR="00A31286" w:rsidRPr="00F02A4A" w:rsidRDefault="00A31286" w:rsidP="00A31286">
      <w:pPr>
        <w:spacing w:line="480" w:lineRule="auto"/>
        <w:ind w:left="720" w:firstLine="720"/>
        <w:jc w:val="both"/>
        <w:rPr>
          <w:rFonts w:ascii="Times New Roman" w:hAnsi="Times New Roman" w:cs="Times New Roman"/>
          <w:sz w:val="24"/>
        </w:rPr>
      </w:pPr>
    </w:p>
    <w:p w:rsidR="00A31286" w:rsidRDefault="00A31286" w:rsidP="00A31286">
      <w:pPr>
        <w:spacing w:line="480" w:lineRule="auto"/>
        <w:jc w:val="center"/>
        <w:rPr>
          <w:rFonts w:ascii="Times New Roman" w:hAnsi="Times New Roman" w:cs="Times New Roman"/>
          <w:b/>
          <w:sz w:val="24"/>
          <w:szCs w:val="24"/>
        </w:rPr>
      </w:pPr>
    </w:p>
    <w:p w:rsidR="00A31286" w:rsidRDefault="00A31286" w:rsidP="00A31286">
      <w:pPr>
        <w:spacing w:line="480" w:lineRule="auto"/>
        <w:jc w:val="center"/>
        <w:rPr>
          <w:rFonts w:ascii="Times New Roman" w:hAnsi="Times New Roman" w:cs="Times New Roman"/>
          <w:b/>
          <w:sz w:val="24"/>
          <w:szCs w:val="24"/>
        </w:rPr>
      </w:pPr>
      <w:r w:rsidRPr="001703BB">
        <w:rPr>
          <w:rFonts w:ascii="Times New Roman" w:hAnsi="Times New Roman" w:cs="Times New Roman"/>
          <w:b/>
          <w:sz w:val="24"/>
          <w:szCs w:val="24"/>
        </w:rPr>
        <w:lastRenderedPageBreak/>
        <w:t xml:space="preserve">Gambar </w:t>
      </w:r>
      <w:r>
        <w:rPr>
          <w:rFonts w:ascii="Times New Roman" w:hAnsi="Times New Roman" w:cs="Times New Roman"/>
          <w:b/>
          <w:sz w:val="24"/>
          <w:szCs w:val="24"/>
        </w:rPr>
        <w:t>2.2</w:t>
      </w:r>
      <w:r w:rsidRPr="001703BB">
        <w:rPr>
          <w:rFonts w:ascii="Times New Roman" w:hAnsi="Times New Roman" w:cs="Times New Roman"/>
          <w:b/>
          <w:sz w:val="24"/>
          <w:szCs w:val="24"/>
        </w:rPr>
        <w:t xml:space="preserve"> </w:t>
      </w:r>
    </w:p>
    <w:p w:rsidR="00A31286" w:rsidRPr="001703BB" w:rsidRDefault="00A31286" w:rsidP="00A31286">
      <w:pPr>
        <w:spacing w:line="480" w:lineRule="auto"/>
        <w:jc w:val="center"/>
        <w:rPr>
          <w:rFonts w:ascii="Times New Roman" w:hAnsi="Times New Roman" w:cs="Times New Roman"/>
          <w:b/>
          <w:sz w:val="24"/>
          <w:szCs w:val="24"/>
        </w:rPr>
      </w:pPr>
      <w:r w:rsidRPr="001703BB">
        <w:rPr>
          <w:rFonts w:ascii="Times New Roman" w:hAnsi="Times New Roman" w:cs="Times New Roman"/>
          <w:b/>
          <w:sz w:val="24"/>
          <w:szCs w:val="24"/>
        </w:rPr>
        <w:t>Kerangka Pemikiran</w:t>
      </w:r>
    </w:p>
    <w:p w:rsidR="00A31286" w:rsidRPr="001703BB" w:rsidRDefault="00A31286" w:rsidP="00A31286">
      <w:pPr>
        <w:pStyle w:val="ListParagraph"/>
        <w:spacing w:line="480" w:lineRule="auto"/>
        <w:jc w:val="both"/>
        <w:rPr>
          <w:rFonts w:ascii="Times New Roman" w:hAnsi="Times New Roman" w:cs="Times New Roman"/>
          <w:b/>
          <w:sz w:val="24"/>
          <w:szCs w:val="24"/>
          <w:lang w:val="id-ID"/>
        </w:rPr>
      </w:pPr>
      <w:r w:rsidRPr="001703BB">
        <w:rPr>
          <w:noProof/>
        </w:rPr>
        <mc:AlternateContent>
          <mc:Choice Requires="wps">
            <w:drawing>
              <wp:anchor distT="0" distB="0" distL="114300" distR="114300" simplePos="0" relativeHeight="251659264" behindDoc="0" locked="0" layoutInCell="1" allowOverlap="1" wp14:anchorId="6BA94AC3" wp14:editId="58A60D96">
                <wp:simplePos x="0" y="0"/>
                <wp:positionH relativeFrom="column">
                  <wp:posOffset>457200</wp:posOffset>
                </wp:positionH>
                <wp:positionV relativeFrom="paragraph">
                  <wp:posOffset>11814</wp:posOffset>
                </wp:positionV>
                <wp:extent cx="1800225" cy="1073888"/>
                <wp:effectExtent l="0" t="0" r="28575" b="12065"/>
                <wp:wrapNone/>
                <wp:docPr id="12"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073888"/>
                        </a:xfrm>
                        <a:prstGeom prst="ellipse">
                          <a:avLst/>
                        </a:prstGeom>
                        <a:solidFill>
                          <a:srgbClr val="FFFFFF"/>
                        </a:solidFill>
                        <a:ln w="9525">
                          <a:solidFill>
                            <a:srgbClr val="000000"/>
                          </a:solidFill>
                          <a:round/>
                          <a:headEnd/>
                          <a:tailEnd/>
                        </a:ln>
                      </wps:spPr>
                      <wps:txbx>
                        <w:txbxContent>
                          <w:p w:rsidR="00A31286" w:rsidRDefault="00A31286" w:rsidP="00A31286">
                            <w:pPr>
                              <w:spacing w:line="240" w:lineRule="auto"/>
                              <w:jc w:val="center"/>
                              <w:rPr>
                                <w:rFonts w:ascii="Times New Roman" w:hAnsi="Times New Roman" w:cs="Times New Roman"/>
                                <w:sz w:val="24"/>
                                <w:szCs w:val="24"/>
                              </w:rPr>
                            </w:pPr>
                            <w:r>
                              <w:rPr>
                                <w:rFonts w:ascii="Times New Roman" w:hAnsi="Times New Roman" w:cs="Times New Roman"/>
                                <w:sz w:val="24"/>
                                <w:szCs w:val="24"/>
                              </w:rPr>
                              <w:t>Promosi</w:t>
                            </w:r>
                          </w:p>
                          <w:p w:rsidR="00A31286" w:rsidRPr="00F66FC4" w:rsidRDefault="00A31286" w:rsidP="00A31286">
                            <w:pPr>
                              <w:spacing w:line="240" w:lineRule="auto"/>
                              <w:jc w:val="center"/>
                              <w:rPr>
                                <w:rFonts w:ascii="Times New Roman" w:hAnsi="Times New Roman" w:cs="Times New Roman"/>
                                <w:sz w:val="24"/>
                                <w:lang w:val="id-ID"/>
                              </w:rPr>
                            </w:pPr>
                            <w:r>
                              <w:rPr>
                                <w:rFonts w:ascii="Times New Roman" w:hAnsi="Times New Roman" w:cs="Times New Roman"/>
                                <w:sz w:val="24"/>
                                <w:szCs w:val="24"/>
                                <w:lang w:val="id-ID"/>
                              </w:rPr>
                              <w:t xml:space="preserve"> </w:t>
                            </w:r>
                            <w:r>
                              <w:rPr>
                                <w:rFonts w:ascii="Times New Roman" w:hAnsi="Times New Roman" w:cs="Times New Roman"/>
                                <w:sz w:val="24"/>
                                <w:lang w:val="id-ID"/>
                              </w:rPr>
                              <w:t>(X1)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A94AC3" id="Oval 16" o:spid="_x0000_s1026" style="position:absolute;left:0;text-align:left;margin-left:36pt;margin-top:.95pt;width:141.75pt;height:8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WFzHgIAADsEAAAOAAAAZHJzL2Uyb0RvYy54bWysU9tu2zAMfR+wfxD0vtjOkjY14hRFugwD&#10;urZAtw9QZDkWJosapcTpvn6U7GbZBXsY5geBNKmjw0NyeX3sDDso9BpsxYtJzpmyEmptdxX//Gnz&#10;ZsGZD8LWwoBVFX9Wnl+vXr9a9q5UU2jB1AoZgVhf9q7ibQiuzDIvW9UJPwGnLAUbwE4EcnGX1Sh6&#10;Qu9MNs3zi6wHrB2CVN7T39shyFcJv2mUDA9N41VgpuLELaQT07mNZ7ZainKHwrVajjTEP7DohLb0&#10;6AnqVgTB9qh/g+q0RPDQhImELoOm0VKlGqiaIv+lmqdWOJVqIXG8O8nk/x+svD88ItM19W7KmRUd&#10;9ejhIAwrLqI2vfMlpTy5R4zVeXcH8otnFtatsDt1gwh9q0RNjIqYn/10ITqerrJt/xFqQhb7AEmm&#10;Y4NdBCQB2DF14/nUDXUMTNLPYpHn0+mcM0mxIr98u1gs0huifLnu0If3CjoWjYorY7TzUTFRisOd&#10;D5GRKF+yUgVgdL3RxiQHd9u1QUb1VnyTvvEBf55mLOsrfjUnLn+HyNP3JwiEva3TrEW13o12ENoM&#10;NrE0dpQvKjYoH47b49iELdTPJCTCMMG0cWS0gN8462l6K+6/7gUqzswHS824KmazOO7Jmc0vp+Tg&#10;eWR7HhFWElTFA2eDuQ7Diuwd6l1LLxWpcgs31MBGJ11jcwdWI2+a0CT3uE1xBc79lPVj51ffAQAA&#10;//8DAFBLAwQUAAYACAAAACEAjhpK0t0AAAAIAQAADwAAAGRycy9kb3ducmV2LnhtbEyPwU7DMBBE&#10;70j8g7VI3KiTRm5LiFNVVEhw4ECgdzfeJlHjdRS7afh7lhMcZ2c0+6bYzq4XE46h86QhXSQgkGpv&#10;O2o0fH2+PGxAhGjImt4TavjGANvy9qYwufVX+sCpio3gEgq50dDGOORShrpFZ8LCD0jsnfzoTGQ5&#10;NtKO5srlrpfLJFlJZzriD60Z8LnF+lxdnIZ9s6tWk8yiyk7716jOh/e3LNX6/m7ePYGIOMe/MPzi&#10;MzqUzHT0F7JB9BrWS54S+f4Igu1MKQXiyHqdJiDLQv4fUP4AAAD//wMAUEsBAi0AFAAGAAgAAAAh&#10;ALaDOJL+AAAA4QEAABMAAAAAAAAAAAAAAAAAAAAAAFtDb250ZW50X1R5cGVzXS54bWxQSwECLQAU&#10;AAYACAAAACEAOP0h/9YAAACUAQAACwAAAAAAAAAAAAAAAAAvAQAAX3JlbHMvLnJlbHNQSwECLQAU&#10;AAYACAAAACEAmZFhcx4CAAA7BAAADgAAAAAAAAAAAAAAAAAuAgAAZHJzL2Uyb0RvYy54bWxQSwEC&#10;LQAUAAYACAAAACEAjhpK0t0AAAAIAQAADwAAAAAAAAAAAAAAAAB4BAAAZHJzL2Rvd25yZXYueG1s&#10;UEsFBgAAAAAEAAQA8wAAAIIFAAAAAA==&#10;">
                <v:textbox>
                  <w:txbxContent>
                    <w:p w:rsidR="00A31286" w:rsidRDefault="00A31286" w:rsidP="00A31286">
                      <w:pPr>
                        <w:spacing w:line="240" w:lineRule="auto"/>
                        <w:jc w:val="center"/>
                        <w:rPr>
                          <w:rFonts w:ascii="Times New Roman" w:hAnsi="Times New Roman" w:cs="Times New Roman"/>
                          <w:sz w:val="24"/>
                          <w:szCs w:val="24"/>
                        </w:rPr>
                      </w:pPr>
                      <w:r>
                        <w:rPr>
                          <w:rFonts w:ascii="Times New Roman" w:hAnsi="Times New Roman" w:cs="Times New Roman"/>
                          <w:sz w:val="24"/>
                          <w:szCs w:val="24"/>
                        </w:rPr>
                        <w:t>Promosi</w:t>
                      </w:r>
                    </w:p>
                    <w:p w:rsidR="00A31286" w:rsidRPr="00F66FC4" w:rsidRDefault="00A31286" w:rsidP="00A31286">
                      <w:pPr>
                        <w:spacing w:line="240" w:lineRule="auto"/>
                        <w:jc w:val="center"/>
                        <w:rPr>
                          <w:rFonts w:ascii="Times New Roman" w:hAnsi="Times New Roman" w:cs="Times New Roman"/>
                          <w:sz w:val="24"/>
                          <w:lang w:val="id-ID"/>
                        </w:rPr>
                      </w:pPr>
                      <w:r>
                        <w:rPr>
                          <w:rFonts w:ascii="Times New Roman" w:hAnsi="Times New Roman" w:cs="Times New Roman"/>
                          <w:sz w:val="24"/>
                          <w:szCs w:val="24"/>
                          <w:lang w:val="id-ID"/>
                        </w:rPr>
                        <w:t xml:space="preserve"> </w:t>
                      </w:r>
                      <w:r>
                        <w:rPr>
                          <w:rFonts w:ascii="Times New Roman" w:hAnsi="Times New Roman" w:cs="Times New Roman"/>
                          <w:sz w:val="24"/>
                          <w:lang w:val="id-ID"/>
                        </w:rPr>
                        <w:t>(X1)</w:t>
                      </w:r>
                    </w:p>
                  </w:txbxContent>
                </v:textbox>
              </v:oval>
            </w:pict>
          </mc:Fallback>
        </mc:AlternateContent>
      </w:r>
    </w:p>
    <w:p w:rsidR="00A31286" w:rsidRPr="00095298" w:rsidRDefault="00A31286" w:rsidP="00A31286">
      <w:pPr>
        <w:pStyle w:val="ListParagraph"/>
        <w:spacing w:line="480" w:lineRule="auto"/>
        <w:jc w:val="both"/>
        <w:rPr>
          <w:rFonts w:ascii="Times New Roman" w:hAnsi="Times New Roman" w:cs="Times New Roman"/>
          <w:b/>
          <w:sz w:val="24"/>
          <w:szCs w:val="24"/>
        </w:rPr>
      </w:pPr>
      <w:r w:rsidRPr="00095298">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75641FE9" wp14:editId="1D29277B">
                <wp:simplePos x="0" y="0"/>
                <wp:positionH relativeFrom="margin">
                  <wp:posOffset>3675882</wp:posOffset>
                </wp:positionH>
                <wp:positionV relativeFrom="paragraph">
                  <wp:posOffset>172720</wp:posOffset>
                </wp:positionV>
                <wp:extent cx="2266950" cy="1318437"/>
                <wp:effectExtent l="0" t="0" r="19050" b="15240"/>
                <wp:wrapNone/>
                <wp:docPr id="9"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1318437"/>
                        </a:xfrm>
                        <a:prstGeom prst="ellipse">
                          <a:avLst/>
                        </a:prstGeom>
                        <a:solidFill>
                          <a:srgbClr val="FFFFFF"/>
                        </a:solidFill>
                        <a:ln w="9525">
                          <a:solidFill>
                            <a:srgbClr val="000000"/>
                          </a:solidFill>
                          <a:round/>
                          <a:headEnd/>
                          <a:tailEnd/>
                        </a:ln>
                      </wps:spPr>
                      <wps:txbx>
                        <w:txbxContent>
                          <w:p w:rsidR="00A31286" w:rsidRPr="005D6B55" w:rsidRDefault="00A31286" w:rsidP="00A31286">
                            <w:pPr>
                              <w:spacing w:line="240" w:lineRule="auto"/>
                              <w:jc w:val="center"/>
                              <w:rPr>
                                <w:rFonts w:ascii="Times New Roman" w:hAnsi="Times New Roman" w:cs="Times New Roman"/>
                                <w:sz w:val="24"/>
                                <w:lang w:val="id-ID"/>
                              </w:rPr>
                            </w:pPr>
                            <w:r>
                              <w:rPr>
                                <w:rFonts w:ascii="Times New Roman" w:hAnsi="Times New Roman" w:cs="Times New Roman"/>
                                <w:sz w:val="24"/>
                              </w:rPr>
                              <w:t>Keputusan Pembelian konsumen terhadap Chatime melalui GO-PAY</w:t>
                            </w:r>
                            <w:r>
                              <w:rPr>
                                <w:rFonts w:ascii="Times New Roman" w:hAnsi="Times New Roman" w:cs="Times New Roman"/>
                                <w:sz w:val="24"/>
                                <w:lang w:val="id-ID"/>
                              </w:rPr>
                              <w:t xml:space="preserve"> (Y1)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641FE9" id="Oval 18" o:spid="_x0000_s1027" style="position:absolute;left:0;text-align:left;margin-left:289.45pt;margin-top:13.6pt;width:178.5pt;height:103.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b9PIgIAAEEEAAAOAAAAZHJzL2Uyb0RvYy54bWysU1FvGjEMfp+0/xDlfRx3BQonjqqiY5rU&#10;tZW6/YCQy3HRcnHmBA726+cESum2p2l5iOzY+Wx/tuc3+86wnUKvwVY8Hww5U1ZCre2m4t++rj5M&#10;OfNB2FoYsKriB+X5zeL9u3nvSlVAC6ZWyAjE+rJ3FW9DcGWWedmqTvgBOGXJ2AB2IpCKm6xG0RN6&#10;Z7JiOJxkPWDtEKTynl7vjka+SPhNo2R4bBqvAjMVp9xCujHd63hni7koNyhcq+UpDfEPWXRCWwp6&#10;hroTQbAt6j+gOi0RPDRhIKHLoGm0VKkGqiYf/lbNcyucSrUQOd6dafL/D1Y+7J6Q6briM86s6KhF&#10;jzthWD6N1PTOl+Tx7J4wFufdPcjvnllYtsJu1C0i9K0SNSWUR//szYeoePrK1v0XqAlZbAMklvYN&#10;dhGQ6mf71IzDuRlqH5ikx6KYTGZj6pkkW36VT0dX1ymGKF++O/Thk4KORaHiyhjtfCRMlGJ370PM&#10;SJQvXqkCMLpeaWOSgpv10iCjeiu+SucUwF+6Gct6omdcjBPyG5u/hBim8zcIhK2t06hFtj6e5CC0&#10;OcqUpbEn+iJjR+bDfr1PrUncRjbXUB+IT4TjHNPekdAC/uSspxmuuP+xFag4M58t9WSWj0Zx6JMy&#10;Gl8XpOClZX1pEVYSVMUDZ0dxGY6LsnWoNy1FyhMBFm6pj41O9L5mdUqf5jSxftqpuAiXevJ63fzF&#10;LwAAAP//AwBQSwMEFAAGAAgAAAAhAE3/lV3fAAAACgEAAA8AAABkcnMvZG93bnJldi54bWxMj8FO&#10;g0AQhu8mvsNmTLzZpSAtRZamsTHRQw+i3rfsFEjZWcJuKb6940mP88+Xf74ptrPtxYSj7xwpWC4i&#10;EEi1Mx01Cj4/Xh4yED5oMrp3hAq+0cO2vL0pdG7cld5xqkIjuIR8rhW0IQy5lL5u0Wq/cAMS705u&#10;tDrwODbSjPrK5baXcRStpNUd8YVWD/jcYn2uLlbBvtlVq0kmIU1O+9eQnr8Ob8lSqfu7efcEIuAc&#10;/mD41Wd1KNnp6C5kvOgVpOtsw6iCeB2DYGCTpBwcOUgeM5BlIf+/UP4AAAD//wMAUEsBAi0AFAAG&#10;AAgAAAAhALaDOJL+AAAA4QEAABMAAAAAAAAAAAAAAAAAAAAAAFtDb250ZW50X1R5cGVzXS54bWxQ&#10;SwECLQAUAAYACAAAACEAOP0h/9YAAACUAQAACwAAAAAAAAAAAAAAAAAvAQAAX3JlbHMvLnJlbHNQ&#10;SwECLQAUAAYACAAAACEAcm2/TyICAABBBAAADgAAAAAAAAAAAAAAAAAuAgAAZHJzL2Uyb0RvYy54&#10;bWxQSwECLQAUAAYACAAAACEATf+VXd8AAAAKAQAADwAAAAAAAAAAAAAAAAB8BAAAZHJzL2Rvd25y&#10;ZXYueG1sUEsFBgAAAAAEAAQA8wAAAIgFAAAAAA==&#10;">
                <v:textbox>
                  <w:txbxContent>
                    <w:p w:rsidR="00A31286" w:rsidRPr="005D6B55" w:rsidRDefault="00A31286" w:rsidP="00A31286">
                      <w:pPr>
                        <w:spacing w:line="240" w:lineRule="auto"/>
                        <w:jc w:val="center"/>
                        <w:rPr>
                          <w:rFonts w:ascii="Times New Roman" w:hAnsi="Times New Roman" w:cs="Times New Roman"/>
                          <w:sz w:val="24"/>
                          <w:lang w:val="id-ID"/>
                        </w:rPr>
                      </w:pPr>
                      <w:r>
                        <w:rPr>
                          <w:rFonts w:ascii="Times New Roman" w:hAnsi="Times New Roman" w:cs="Times New Roman"/>
                          <w:sz w:val="24"/>
                        </w:rPr>
                        <w:t>Keputusan Pembelian konsumen terhadap Chatime melalui GO-PAY</w:t>
                      </w:r>
                      <w:r>
                        <w:rPr>
                          <w:rFonts w:ascii="Times New Roman" w:hAnsi="Times New Roman" w:cs="Times New Roman"/>
                          <w:sz w:val="24"/>
                          <w:lang w:val="id-ID"/>
                        </w:rPr>
                        <w:t xml:space="preserve"> (Y1)</w:t>
                      </w:r>
                    </w:p>
                  </w:txbxContent>
                </v:textbox>
                <w10:wrap anchorx="margin"/>
              </v:oval>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4EDC5AA5" wp14:editId="768E5849">
                <wp:simplePos x="0" y="0"/>
                <wp:positionH relativeFrom="column">
                  <wp:posOffset>2881325</wp:posOffset>
                </wp:positionH>
                <wp:positionV relativeFrom="paragraph">
                  <wp:posOffset>35179</wp:posOffset>
                </wp:positionV>
                <wp:extent cx="475488" cy="270663"/>
                <wp:effectExtent l="0" t="0" r="20320" b="15240"/>
                <wp:wrapNone/>
                <wp:docPr id="17" name="Text Box 17"/>
                <wp:cNvGraphicFramePr/>
                <a:graphic xmlns:a="http://schemas.openxmlformats.org/drawingml/2006/main">
                  <a:graphicData uri="http://schemas.microsoft.com/office/word/2010/wordprocessingShape">
                    <wps:wsp>
                      <wps:cNvSpPr txBox="1"/>
                      <wps:spPr>
                        <a:xfrm>
                          <a:off x="0" y="0"/>
                          <a:ext cx="475488" cy="270663"/>
                        </a:xfrm>
                        <a:prstGeom prst="rect">
                          <a:avLst/>
                        </a:prstGeom>
                        <a:solidFill>
                          <a:sysClr val="window" lastClr="FFFFFF"/>
                        </a:solidFill>
                        <a:ln w="6350">
                          <a:solidFill>
                            <a:sysClr val="window" lastClr="FFFFFF"/>
                          </a:solidFill>
                        </a:ln>
                      </wps:spPr>
                      <wps:txbx>
                        <w:txbxContent>
                          <w:p w:rsidR="00A31286" w:rsidRDefault="00A31286" w:rsidP="00A31286">
                            <w: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DC5AA5" id="_x0000_t202" coordsize="21600,21600" o:spt="202" path="m,l,21600r21600,l21600,xe">
                <v:stroke joinstyle="miter"/>
                <v:path gradientshapeok="t" o:connecttype="rect"/>
              </v:shapetype>
              <v:shape id="Text Box 17" o:spid="_x0000_s1028" type="#_x0000_t202" style="position:absolute;left:0;text-align:left;margin-left:226.9pt;margin-top:2.75pt;width:37.45pt;height:21.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6CTwIAAMsEAAAOAAAAZHJzL2Uyb0RvYy54bWysVE1vGjEQvVfqf7B8LwuEQIqyRDQRVaUo&#10;iQRVzsbrDSt5Pa5t2KW/vs9eICTtKSoHM1+e8bx5s9c3ba3ZTjlfkcn5oNfnTBlJRWVecv5ztfhy&#10;xZkPwhRCk1E53yvPb2afP103dqqGtCFdKMeQxPhpY3O+CcFOs8zLjaqF75FVBs6SXC0CVPeSFU40&#10;yF7rbNjvj7OGXGEdSeU9rHedk89S/rJUMjyWpVeB6ZzjbSGdLp3reGazazF9ccJuKnl4hvjAK2pR&#10;GRQ9pboTQbCtq/5KVVfSkacy9CTVGZVlJVXqAd0M+u+6WW6EVakXgOPtCSb//9LKh92TY1WB2U04&#10;M6LGjFaqDewbtQwm4NNYP0XY0iIwtLAj9mj3MMa229LV8R8NMfiB9P6EbswmYRxNLkdXoIOEazjp&#10;j8cXMUv2etk6H74rqlkUcu4wvISp2N370IUeQ2ItT7oqFpXWSdn7W+3YTmDOoEdBDWda+ABjzhfp&#10;d6j25po2rMn5+OKynyq98fmPpEQ72qCrCFoHTpRCu24TyMMjcGsq9sDTUcdIb+WiQtf3ePKTcKAg&#10;IMRahUccpSY8kg4SZxtyv/9lj/FgBrycNaB0zv2vrXAKSPww4MzXwWgUdyApo8vJEIo796zPPWZb&#10;3xLQHGCBrUxijA/6KJaO6mds3zxWhUsYido5D0fxNnSLhu2Vaj5PQWC9FeHeLK2MqePo4kxX7bNw&#10;9jD4AMY80JH8Yvpu/l1svGlovg1UVokcEecO1QP82JhEr8N2x5U811PU6zdo9gcAAP//AwBQSwME&#10;FAAGAAgAAAAhACSg1UneAAAACAEAAA8AAABkcnMvZG93bnJldi54bWxMj0FLw0AQhe+C/2EZwZvd&#10;NDUaYjYlCBYRLLR68DjdHTfB7G7ITtv4711Pehy+x3vf1OvZDeJEU+yDV7BcZCDI62B6bxW8vz3d&#10;lCAiozc4BE8KvinCurm8qLEy4ex3dNqzFanExwoVdMxjJWXUHTmMizCST+wzTA45nZOVZsJzKneD&#10;zLPsTjrsfVrocKTHjvTX/ugUvOw2mNvNc/a6+uB2a1m3cdJKXV/N7QMIppn/wvCrn9ShSU6HcPQm&#10;ikHBbbFK6qygKEAkXuTlPYhDAuUSZFPL/w80PwAAAP//AwBQSwECLQAUAAYACAAAACEAtoM4kv4A&#10;AADhAQAAEwAAAAAAAAAAAAAAAAAAAAAAW0NvbnRlbnRfVHlwZXNdLnhtbFBLAQItABQABgAIAAAA&#10;IQA4/SH/1gAAAJQBAAALAAAAAAAAAAAAAAAAAC8BAABfcmVscy8ucmVsc1BLAQItABQABgAIAAAA&#10;IQAfEq6CTwIAAMsEAAAOAAAAAAAAAAAAAAAAAC4CAABkcnMvZTJvRG9jLnhtbFBLAQItABQABgAI&#10;AAAAIQAkoNVJ3gAAAAgBAAAPAAAAAAAAAAAAAAAAAKkEAABkcnMvZG93bnJldi54bWxQSwUGAAAA&#10;AAQABADzAAAAtAUAAAAA&#10;" fillcolor="window" strokecolor="window" strokeweight=".5pt">
                <v:textbox>
                  <w:txbxContent>
                    <w:p w:rsidR="00A31286" w:rsidRDefault="00A31286" w:rsidP="00A31286">
                      <w:r>
                        <w:t>H1</w:t>
                      </w:r>
                    </w:p>
                  </w:txbxContent>
                </v:textbox>
              </v:shape>
            </w:pict>
          </mc:Fallback>
        </mc:AlternateContent>
      </w:r>
      <w:r w:rsidRPr="00095298">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4DDDDB62" wp14:editId="533629F9">
                <wp:simplePos x="0" y="0"/>
                <wp:positionH relativeFrom="margin">
                  <wp:posOffset>2260398</wp:posOffset>
                </wp:positionH>
                <wp:positionV relativeFrom="paragraph">
                  <wp:posOffset>160528</wp:posOffset>
                </wp:positionV>
                <wp:extent cx="1514246" cy="380390"/>
                <wp:effectExtent l="0" t="0" r="48260" b="76835"/>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246" cy="380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DFA587" id="_x0000_t32" coordsize="21600,21600" o:spt="32" o:oned="t" path="m,l21600,21600e" filled="f">
                <v:path arrowok="t" fillok="f" o:connecttype="none"/>
                <o:lock v:ext="edit" shapetype="t"/>
              </v:shapetype>
              <v:shape id="AutoShape 19" o:spid="_x0000_s1026" type="#_x0000_t32" style="position:absolute;margin-left:178pt;margin-top:12.65pt;width:119.25pt;height:29.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j3DOwIAAGQ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DCNF&#10;epjR48HrmBply9CgwbgC7Cq1s6FEelLP5knTbw4pXXVEtTxav5wNOGfBI3njEi7OQJr98EkzsCGQ&#10;IHbr1Ng+hIQ+oFMcyvk+FH7yiMLHbJblk3yOEQXddJFOl3FqCSlu3sY6/5HrHgWhxM5bItrOV1op&#10;mL+2WcxFjk/OB2ykuDmE1EpvhZSRBlKhocTL2WQWHZyWggVlMHO23VfSoiMJRIpPLBQ0r82sPigW&#10;g3WcsM1V9kRIkJGPHfJWQM8kxyFbzxlGksPuBOkCT6qQEeoHwFfpwqXvy3S5WWwW+SifzDejPK3r&#10;0eO2ykfzbfZhVk/rqqqzHwF8lhedYIyrgP/G6yz/O95cN+zCyDuz741K3kaPHQWwt3cEHQkQZn5h&#10;z16z886G6gIXgMrR+Lp2YVde36PVr5/D+icAAAD//wMAUEsDBBQABgAIAAAAIQC8EScw4QAAAAkB&#10;AAAPAAAAZHJzL2Rvd25yZXYueG1sTI/BTsMwEETvSPyDtUjcqEOKozZkUwEVIheQaBHi6MYmtojX&#10;Uey2KV+POcFxNKOZN9Vqcj076DFYTwjXswyYptYrSx3C2/bxagEsRElK9p40wkkHWNXnZ5UslT/S&#10;qz5sYsdSCYVSIpgYh5Lz0BrtZJj5QVPyPv3oZExy7Lga5TGVu57nWVZwJy2lBSMH/WB0+7XZO4S4&#10;/jiZ4r29X9qX7dNzYb+bplkjXl5Md7fAop7iXxh+8RM61Ilp5/ekAusR5qJIXyJCLubAUkAsbwSw&#10;HcJC5MDriv9/UP8AAAD//wMAUEsBAi0AFAAGAAgAAAAhALaDOJL+AAAA4QEAABMAAAAAAAAAAAAA&#10;AAAAAAAAAFtDb250ZW50X1R5cGVzXS54bWxQSwECLQAUAAYACAAAACEAOP0h/9YAAACUAQAACwAA&#10;AAAAAAAAAAAAAAAvAQAAX3JlbHMvLnJlbHNQSwECLQAUAAYACAAAACEAuwY9wzsCAABkBAAADgAA&#10;AAAAAAAAAAAAAAAuAgAAZHJzL2Uyb0RvYy54bWxQSwECLQAUAAYACAAAACEAvBEnMOEAAAAJAQAA&#10;DwAAAAAAAAAAAAAAAACVBAAAZHJzL2Rvd25yZXYueG1sUEsFBgAAAAAEAAQA8wAAAKMFAAAAAA==&#10;">
                <v:stroke endarrow="block"/>
                <w10:wrap anchorx="margin"/>
              </v:shape>
            </w:pict>
          </mc:Fallback>
        </mc:AlternateContent>
      </w:r>
    </w:p>
    <w:p w:rsidR="00A31286" w:rsidRPr="00095298" w:rsidRDefault="00A31286" w:rsidP="00A31286">
      <w:pPr>
        <w:pStyle w:val="ListParagraph"/>
        <w:spacing w:line="480" w:lineRule="auto"/>
        <w:jc w:val="both"/>
        <w:rPr>
          <w:rFonts w:ascii="Times New Roman" w:hAnsi="Times New Roman" w:cs="Times New Roman"/>
          <w:b/>
          <w:sz w:val="24"/>
          <w:szCs w:val="24"/>
          <w:lang w:val="id-ID"/>
        </w:rPr>
      </w:pPr>
    </w:p>
    <w:p w:rsidR="00A31286" w:rsidRPr="00095298" w:rsidRDefault="00A31286" w:rsidP="00A31286">
      <w:pPr>
        <w:pStyle w:val="ListParagraph"/>
        <w:spacing w:line="480" w:lineRule="auto"/>
        <w:jc w:val="both"/>
        <w:rPr>
          <w:rFonts w:ascii="Times New Roman" w:hAnsi="Times New Roman" w:cs="Times New Roman"/>
          <w:b/>
          <w:sz w:val="24"/>
          <w:szCs w:val="24"/>
          <w:lang w:val="id-ID"/>
        </w:rPr>
      </w:pPr>
    </w:p>
    <w:p w:rsidR="00A31286" w:rsidRPr="00095298" w:rsidRDefault="00A31286" w:rsidP="00A31286">
      <w:pPr>
        <w:pStyle w:val="ListParagraph"/>
        <w:spacing w:line="480" w:lineRule="auto"/>
        <w:jc w:val="both"/>
        <w:rPr>
          <w:rFonts w:ascii="Times New Roman" w:hAnsi="Times New Roman" w:cs="Times New Roman"/>
          <w:b/>
          <w:sz w:val="24"/>
          <w:szCs w:val="24"/>
          <w:lang w:val="id-ID"/>
        </w:rPr>
      </w:pPr>
      <w:r w:rsidRPr="00095298">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5FF51A75" wp14:editId="5904F503">
                <wp:simplePos x="0" y="0"/>
                <wp:positionH relativeFrom="column">
                  <wp:posOffset>499257</wp:posOffset>
                </wp:positionH>
                <wp:positionV relativeFrom="paragraph">
                  <wp:posOffset>23495</wp:posOffset>
                </wp:positionV>
                <wp:extent cx="1828800" cy="1084521"/>
                <wp:effectExtent l="0" t="0" r="19050" b="20955"/>
                <wp:wrapNone/>
                <wp:docPr id="8"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84521"/>
                        </a:xfrm>
                        <a:prstGeom prst="ellipse">
                          <a:avLst/>
                        </a:prstGeom>
                        <a:solidFill>
                          <a:srgbClr val="FFFFFF"/>
                        </a:solidFill>
                        <a:ln w="9525">
                          <a:solidFill>
                            <a:srgbClr val="000000"/>
                          </a:solidFill>
                          <a:round/>
                          <a:headEnd/>
                          <a:tailEnd/>
                        </a:ln>
                      </wps:spPr>
                      <wps:txbx>
                        <w:txbxContent>
                          <w:p w:rsidR="00A31286" w:rsidRDefault="00A31286" w:rsidP="00A31286">
                            <w:pPr>
                              <w:spacing w:line="240" w:lineRule="auto"/>
                              <w:jc w:val="center"/>
                              <w:rPr>
                                <w:rFonts w:ascii="Times New Roman" w:hAnsi="Times New Roman" w:cs="Times New Roman"/>
                                <w:sz w:val="24"/>
                                <w:szCs w:val="24"/>
                              </w:rPr>
                            </w:pPr>
                            <w:r>
                              <w:rPr>
                                <w:rFonts w:ascii="Times New Roman" w:hAnsi="Times New Roman" w:cs="Times New Roman"/>
                                <w:sz w:val="24"/>
                                <w:szCs w:val="24"/>
                              </w:rPr>
                              <w:t>Kemudahan Penggunaan</w:t>
                            </w:r>
                          </w:p>
                          <w:p w:rsidR="00A31286" w:rsidRPr="00F66FC4" w:rsidRDefault="00A31286" w:rsidP="00A31286">
                            <w:pPr>
                              <w:spacing w:line="240" w:lineRule="auto"/>
                              <w:jc w:val="center"/>
                              <w:rPr>
                                <w:rFonts w:ascii="Times New Roman" w:hAnsi="Times New Roman" w:cs="Times New Roman"/>
                                <w:sz w:val="24"/>
                                <w:lang w:val="id-ID"/>
                              </w:rPr>
                            </w:pPr>
                            <w:r>
                              <w:rPr>
                                <w:rFonts w:ascii="Times New Roman" w:hAnsi="Times New Roman" w:cs="Times New Roman"/>
                                <w:sz w:val="24"/>
                                <w:szCs w:val="24"/>
                                <w:lang w:val="id-ID"/>
                              </w:rPr>
                              <w:t xml:space="preserve"> </w:t>
                            </w:r>
                            <w:r w:rsidRPr="00F66FC4">
                              <w:rPr>
                                <w:rFonts w:ascii="Times New Roman" w:hAnsi="Times New Roman" w:cs="Times New Roman"/>
                                <w:sz w:val="24"/>
                                <w:lang w:val="id-ID"/>
                              </w:rPr>
                              <w:t>(X2)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F51A75" id="Oval 17" o:spid="_x0000_s1029" style="position:absolute;left:0;text-align:left;margin-left:39.3pt;margin-top:1.85pt;width:2in;height:8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WYIwIAAEEEAAAOAAAAZHJzL2Uyb0RvYy54bWysU9tu2zAMfR+wfxD0vviyZE2NOEWRLsOA&#10;bi3Q7QMUWY6FyaJGKXG6rx8lJ1m67WmYHwTSpI7Ic8jFzaE3bK/Qa7A1LyY5Z8pKaLTd1vzrl/Wb&#10;OWc+CNsIA1bV/Fl5frN8/WoxuEqV0IFpFDICsb4aXM27EFyVZV52qhd+Ak5ZCraAvQjk4jZrUAyE&#10;3puszPN32QDYOASpvKe/d2OQLxN+2yoZHtrWq8BMzam2kE5M5yae2XIhqi0K12l5LEP8QxW90JYe&#10;PUPdiSDYDvUfUL2WCB7aMJHQZ9C2WqrUA3VT5L9189QJp1IvRI53Z5r8/4OVn/ePyHRTcxLKip4k&#10;etgLw4qrSM3gfEUZT+4RY3Pe3YP85pmFVSfsVt0iwtAp0VBBRczPXlyIjqerbDN8goaQxS5AYunQ&#10;Yh8BqX92SGI8n8VQh8Ak/Szm5Xyek2aSYkU+n87K8Q1Rna479OGDgp5Fo+bKGO18JExUYn/vQ6xI&#10;VKes1AEY3ay1McnB7WZlkFG/NV+nLzVBjV6mGcuGml/PyllCfhHzlxB5+v4GgbCzTRq1yNb7ox2E&#10;NqNNVRp7pC8yNjIfDptDkubtSYsNNM/EJ8I4x7R3ZHSAPzgbaIZr7r/vBCrOzEdLmlwX02kc+uRM&#10;Z1clOXgZ2VxGhJUEVfPA2WiuwrgoO4d629FLRSLAwi3p2OpEb9R4rOpYPs1pYv24U3ERLv2U9Wvz&#10;lz8BAAD//wMAUEsDBBQABgAIAAAAIQBxtnLw3AAAAAgBAAAPAAAAZHJzL2Rvd25yZXYueG1sTI/B&#10;TsMwEETvSPyDtUjcqFNMkirEqSoqJDhwIMDdjbdJ1HgdxW4a/p7lBMfRPM2+LbeLG8SMU+g9aViv&#10;EhBIjbc9tRo+P57vNiBCNGTN4Ak1fGOAbXV9VZrC+gu941zHVvAIhcJo6GIcCylD06EzYeVHJO6O&#10;fnImcpxaaSdz4XE3yPskyaQzPfGFzoz41GFzqs9Ow77d1dksVUzVcf8S09PX26taa317s+weQURc&#10;4h8Mv/qsDhU7HfyZbBCDhnyTMalB5SC4VlnG+cBc/pCCrEr5/4HqBwAA//8DAFBLAQItABQABgAI&#10;AAAAIQC2gziS/gAAAOEBAAATAAAAAAAAAAAAAAAAAAAAAABbQ29udGVudF9UeXBlc10ueG1sUEsB&#10;Ai0AFAAGAAgAAAAhADj9If/WAAAAlAEAAAsAAAAAAAAAAAAAAAAALwEAAF9yZWxzLy5yZWxzUEsB&#10;Ai0AFAAGAAgAAAAhAMWSNZgjAgAAQQQAAA4AAAAAAAAAAAAAAAAALgIAAGRycy9lMm9Eb2MueG1s&#10;UEsBAi0AFAAGAAgAAAAhAHG2cvDcAAAACAEAAA8AAAAAAAAAAAAAAAAAfQQAAGRycy9kb3ducmV2&#10;LnhtbFBLBQYAAAAABAAEAPMAAACGBQAAAAA=&#10;">
                <v:textbox>
                  <w:txbxContent>
                    <w:p w:rsidR="00A31286" w:rsidRDefault="00A31286" w:rsidP="00A31286">
                      <w:pPr>
                        <w:spacing w:line="240" w:lineRule="auto"/>
                        <w:jc w:val="center"/>
                        <w:rPr>
                          <w:rFonts w:ascii="Times New Roman" w:hAnsi="Times New Roman" w:cs="Times New Roman"/>
                          <w:sz w:val="24"/>
                          <w:szCs w:val="24"/>
                        </w:rPr>
                      </w:pPr>
                      <w:r>
                        <w:rPr>
                          <w:rFonts w:ascii="Times New Roman" w:hAnsi="Times New Roman" w:cs="Times New Roman"/>
                          <w:sz w:val="24"/>
                          <w:szCs w:val="24"/>
                        </w:rPr>
                        <w:t>Kemudahan Penggunaan</w:t>
                      </w:r>
                    </w:p>
                    <w:p w:rsidR="00A31286" w:rsidRPr="00F66FC4" w:rsidRDefault="00A31286" w:rsidP="00A31286">
                      <w:pPr>
                        <w:spacing w:line="240" w:lineRule="auto"/>
                        <w:jc w:val="center"/>
                        <w:rPr>
                          <w:rFonts w:ascii="Times New Roman" w:hAnsi="Times New Roman" w:cs="Times New Roman"/>
                          <w:sz w:val="24"/>
                          <w:lang w:val="id-ID"/>
                        </w:rPr>
                      </w:pPr>
                      <w:r>
                        <w:rPr>
                          <w:rFonts w:ascii="Times New Roman" w:hAnsi="Times New Roman" w:cs="Times New Roman"/>
                          <w:sz w:val="24"/>
                          <w:szCs w:val="24"/>
                          <w:lang w:val="id-ID"/>
                        </w:rPr>
                        <w:t xml:space="preserve"> </w:t>
                      </w:r>
                      <w:r w:rsidRPr="00F66FC4">
                        <w:rPr>
                          <w:rFonts w:ascii="Times New Roman" w:hAnsi="Times New Roman" w:cs="Times New Roman"/>
                          <w:sz w:val="24"/>
                          <w:lang w:val="id-ID"/>
                        </w:rPr>
                        <w:t>(X2)</w:t>
                      </w:r>
                    </w:p>
                  </w:txbxContent>
                </v:textbox>
              </v:oval>
            </w:pict>
          </mc:Fallback>
        </mc:AlternateContent>
      </w:r>
      <w:r w:rsidRPr="00095298">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2E384D42" wp14:editId="40F8964C">
                <wp:simplePos x="0" y="0"/>
                <wp:positionH relativeFrom="column">
                  <wp:posOffset>2304287</wp:posOffset>
                </wp:positionH>
                <wp:positionV relativeFrom="paragraph">
                  <wp:posOffset>45948</wp:posOffset>
                </wp:positionV>
                <wp:extent cx="1455725" cy="661390"/>
                <wp:effectExtent l="0" t="38100" r="49530" b="24765"/>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5725" cy="661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9933D2" id="AutoShape 21" o:spid="_x0000_s1026" type="#_x0000_t32" style="position:absolute;margin-left:181.45pt;margin-top:3.6pt;width:114.6pt;height:52.1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AC2QAIAAG0EAAAOAAAAZHJzL2Uyb0RvYy54bWysVE2P2yAQvVfqf0DcE8dZx5tYcVYrO+ll&#10;2420294JYBsVAwI2TlT1v3cgH23aS1XVBzyYmTczbx5ePhx6ifbcOqFVidPxBCOuqGZCtSX+/LoZ&#10;zTFynihGpFa8xEfu8MPq/bvlYAo+1Z2WjFsEIMoVgylx570pksTRjvfEjbXhCg4bbXviYWvbhFky&#10;AHovk+lkkieDtsxYTblz8LU+HeJVxG8aTv1z0zjukSwx1ObjauO6C2uyWpKitcR0gp7LIP9QRU+E&#10;gqRXqJp4gt6s+AOqF9Rqpxs/prpPdNMIymMP0E06+a2bl44YHnsBcpy50uT+Hyz9tN9aJFiJc4wU&#10;6WFEj29ex8xomgZ+BuMKcKvU1oYO6UG9mCdNvzqkdNUR1fLo/Xo0EBwjkpuQsHEGsuyGj5qBD4EE&#10;kaxDY3vUSGG+hMAADoSgQ5zO8TodfvCIwsc0m83upzOMKJzleXq3iONLSBFwQrSxzn/gukfBKLHz&#10;loi285VWCoSg7SkH2T85D31B4CUgBCu9EVJGPUiFhhIvZpAsnDgtBQuHcWPbXSUt2pOgqPgEkgDs&#10;xs3qN8UiWMcJW59tT4QEG/nIlbcC2JMch2w9ZxhJDpcoWCdEqUJG6B8KPlsnUX1bTBbr+XqejbJp&#10;vh5lk7oePW6qbJRv0vtZfVdXVZ1+D8WnWdEJxrgK9V8EnmZ/J6DzVTtJ8yrxK1HJLXokAYq9vGPR&#10;UQph+icd7TQ7bm3oLqgCNB2dz/cvXJpf99Hr519i9QMAAP//AwBQSwMEFAAGAAgAAAAhAL3VMsvg&#10;AAAACQEAAA8AAABkcnMvZG93bnJldi54bWxMj0FPwkAQhe8m/ofNmHgxsG0VhNotMSp4MoSK96U7&#10;tg3d2aa7QPvvHU96nLwv732TrQbbijP2vnGkIJ5GIJBKZxqqFOw/15MFCB80Gd06QgUjeljl11eZ&#10;To270A7PRagEl5BPtYI6hC6V0pc1Wu2nrkPi7Nv1Vgc++0qaXl+43LYyiaK5tLohXqh1hy81lsfi&#10;ZBW8FtvZ+utuPyRj+f5RbBbHLY1vSt3eDM9PIAIO4Q+GX31Wh5ydDu5ExotWwf08WTKq4DEBwfls&#10;mcQgDgzG8QPIPJP/P8h/AAAA//8DAFBLAQItABQABgAIAAAAIQC2gziS/gAAAOEBAAATAAAAAAAA&#10;AAAAAAAAAAAAAABbQ29udGVudF9UeXBlc10ueG1sUEsBAi0AFAAGAAgAAAAhADj9If/WAAAAlAEA&#10;AAsAAAAAAAAAAAAAAAAALwEAAF9yZWxzLy5yZWxzUEsBAi0AFAAGAAgAAAAhADCsALZAAgAAbQQA&#10;AA4AAAAAAAAAAAAAAAAALgIAAGRycy9lMm9Eb2MueG1sUEsBAi0AFAAGAAgAAAAhAL3VMsvgAAAA&#10;CQEAAA8AAAAAAAAAAAAAAAAAmgQAAGRycy9kb3ducmV2LnhtbFBLBQYAAAAABAAEAPMAAACnBQAA&#10;AAA=&#10;">
                <v:stroke endarrow="block"/>
              </v:shape>
            </w:pict>
          </mc:Fallback>
        </mc:AlternateContent>
      </w:r>
    </w:p>
    <w:p w:rsidR="00A31286" w:rsidRDefault="00A31286" w:rsidP="00A31286">
      <w:pPr>
        <w:pStyle w:val="ListParagraph"/>
        <w:spacing w:line="480" w:lineRule="auto"/>
        <w:jc w:val="both"/>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1BAAB9BA" wp14:editId="7FA3DF6C">
                <wp:simplePos x="0" y="0"/>
                <wp:positionH relativeFrom="column">
                  <wp:posOffset>2945841</wp:posOffset>
                </wp:positionH>
                <wp:positionV relativeFrom="paragraph">
                  <wp:posOffset>79503</wp:posOffset>
                </wp:positionV>
                <wp:extent cx="475488" cy="270663"/>
                <wp:effectExtent l="0" t="0" r="20320" b="15240"/>
                <wp:wrapNone/>
                <wp:docPr id="18" name="Text Box 18"/>
                <wp:cNvGraphicFramePr/>
                <a:graphic xmlns:a="http://schemas.openxmlformats.org/drawingml/2006/main">
                  <a:graphicData uri="http://schemas.microsoft.com/office/word/2010/wordprocessingShape">
                    <wps:wsp>
                      <wps:cNvSpPr txBox="1"/>
                      <wps:spPr>
                        <a:xfrm>
                          <a:off x="0" y="0"/>
                          <a:ext cx="475488" cy="270663"/>
                        </a:xfrm>
                        <a:prstGeom prst="rect">
                          <a:avLst/>
                        </a:prstGeom>
                        <a:solidFill>
                          <a:sysClr val="window" lastClr="FFFFFF"/>
                        </a:solidFill>
                        <a:ln w="6350">
                          <a:solidFill>
                            <a:sysClr val="window" lastClr="FFFFFF"/>
                          </a:solidFill>
                        </a:ln>
                      </wps:spPr>
                      <wps:txbx>
                        <w:txbxContent>
                          <w:p w:rsidR="00A31286" w:rsidRDefault="00A31286" w:rsidP="00A31286">
                            <w: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AAB9BA" id="Text Box 18" o:spid="_x0000_s1030" type="#_x0000_t202" style="position:absolute;left:0;text-align:left;margin-left:231.95pt;margin-top:6.25pt;width:37.45pt;height:21.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G1STwIAAMsEAAAOAAAAZHJzL2Uyb0RvYy54bWysVE1vGjEQvVfqf7B8bxYIISliiSgRVSWU&#10;RApVzsbrhZW8Htc27NJf32cvkI/2FJWDmS/PeN682cltW2u2V85XZHLev+hxpoykojKbnP9cLb7c&#10;cOaDMIXQZFTOD8rz2+nnT5PGjtWAtqQL5RiSGD9ubM63Idhxlnm5VbXwF2SVgbMkV4sA1W2ywokG&#10;2WudDXq9UdaQK6wjqbyH9a5z8mnKX5ZKhoey9CownXO8LaTTpXMdz2w6EeONE3ZbyeMzxAdeUYvK&#10;oOg51Z0Igu1c9VequpKOPJXhQlKdUVlWUqUe0E2/966bp62wKvUCcLw9w+T/X1p5v390rCowO0zK&#10;iBozWqk2sG/UMpiAT2P9GGFPFoGhhR2xJ7uHMbbdlq6O/2iIwQ+kD2d0YzYJ4/D6aniDIhKuwXVv&#10;NLqMWbKXy9b58F1RzaKQc4fhJUzFfulDF3oKibU86apYVFon5eDn2rG9wJxBj4IazrTwAcacL9Lv&#10;WO3NNW1Yk/PR5VUvVXrj8x9JiXa0QVcRtA6cKIV23SaQhyfg1lQcgKejjpHeykWFrpd48qNwoCAg&#10;xFqFBxylJjySjhJnW3K//2WP8WAGvJw1oHTO/a+dcApI/DDgzNf+cBh3ICnDq+sBFPfas37tMbt6&#10;TkCzjwW2MokxPuiTWDqqn7F9s1gVLmEkauc8nMR56BYN2yvVbJaCwHorwtI8WRlTx9HFma7aZ+Hs&#10;cfABjLmnE/nF+N38u9h409BsF6isEjkizh2qR/ixMYlex+2OK/laT1Ev36DpHwAAAP//AwBQSwME&#10;FAAGAAgAAAAhAJ/fY7DfAAAACQEAAA8AAABkcnMvZG93bnJldi54bWxMj0FLw0AQhe+C/2EZwZvd&#10;NDGlxmxKECwiKLR68DjdXTfB7GzIbtv47x1PepvH+3jzXr2Z/SBOdop9IAXLRQbCkg6mJ6fg/e3x&#10;Zg0iJiSDQyCr4NtG2DSXFzVWJpxpZ0/75ASHUKxQQZfSWEkZdWc9xkUYLbH3GSaPieXkpJnwzOF+&#10;kHmWraTHnvhDh6N96Kz+2h+9gufdFnO3fcpeio/Uvrqk2zhppa6v5vYeRLJz+oPhtz5Xh4Y7HcKR&#10;TBSDgttVcccoG3kJgoGyWPOWAx/lEmRTy/8Lmh8AAAD//wMAUEsBAi0AFAAGAAgAAAAhALaDOJL+&#10;AAAA4QEAABMAAAAAAAAAAAAAAAAAAAAAAFtDb250ZW50X1R5cGVzXS54bWxQSwECLQAUAAYACAAA&#10;ACEAOP0h/9YAAACUAQAACwAAAAAAAAAAAAAAAAAvAQAAX3JlbHMvLnJlbHNQSwECLQAUAAYACAAA&#10;ACEAaaRtUk8CAADLBAAADgAAAAAAAAAAAAAAAAAuAgAAZHJzL2Uyb0RvYy54bWxQSwECLQAUAAYA&#10;CAAAACEAn99jsN8AAAAJAQAADwAAAAAAAAAAAAAAAACpBAAAZHJzL2Rvd25yZXYueG1sUEsFBgAA&#10;AAAEAAQA8wAAALUFAAAAAA==&#10;" fillcolor="window" strokecolor="window" strokeweight=".5pt">
                <v:textbox>
                  <w:txbxContent>
                    <w:p w:rsidR="00A31286" w:rsidRDefault="00A31286" w:rsidP="00A31286">
                      <w:r>
                        <w:t>H2</w:t>
                      </w:r>
                    </w:p>
                  </w:txbxContent>
                </v:textbox>
              </v:shape>
            </w:pict>
          </mc:Fallback>
        </mc:AlternateContent>
      </w:r>
    </w:p>
    <w:p w:rsidR="00A31286" w:rsidRDefault="00A31286" w:rsidP="00A31286">
      <w:pPr>
        <w:pStyle w:val="ListParagraph"/>
        <w:spacing w:line="480" w:lineRule="auto"/>
        <w:jc w:val="both"/>
        <w:rPr>
          <w:rFonts w:ascii="Times New Roman" w:hAnsi="Times New Roman" w:cs="Times New Roman"/>
          <w:b/>
          <w:sz w:val="24"/>
          <w:szCs w:val="24"/>
          <w:lang w:val="id-ID"/>
        </w:rPr>
      </w:pPr>
    </w:p>
    <w:p w:rsidR="00A31286" w:rsidRPr="002B0FA2" w:rsidRDefault="00A31286" w:rsidP="00A31286">
      <w:pPr>
        <w:pStyle w:val="ListParagraph"/>
        <w:spacing w:line="480" w:lineRule="auto"/>
        <w:jc w:val="both"/>
        <w:rPr>
          <w:rFonts w:ascii="Times New Roman" w:hAnsi="Times New Roman" w:cs="Times New Roman"/>
          <w:b/>
          <w:sz w:val="24"/>
          <w:szCs w:val="24"/>
          <w:lang w:val="id-ID"/>
        </w:rPr>
      </w:pPr>
    </w:p>
    <w:p w:rsidR="00A31286" w:rsidRPr="001207DC" w:rsidRDefault="00A31286" w:rsidP="00A31286">
      <w:pPr>
        <w:pStyle w:val="ListParagraph"/>
        <w:spacing w:line="480" w:lineRule="auto"/>
        <w:jc w:val="both"/>
        <w:rPr>
          <w:rFonts w:ascii="Times New Roman" w:hAnsi="Times New Roman" w:cs="Times New Roman"/>
          <w:b/>
          <w:sz w:val="24"/>
          <w:szCs w:val="24"/>
          <w:lang w:val="id-ID"/>
        </w:rPr>
      </w:pPr>
    </w:p>
    <w:p w:rsidR="00A31286" w:rsidRPr="006A0F3C" w:rsidRDefault="00A31286" w:rsidP="00A31286">
      <w:pPr>
        <w:pStyle w:val="Style4"/>
        <w:numPr>
          <w:ilvl w:val="0"/>
          <w:numId w:val="7"/>
        </w:numPr>
        <w:jc w:val="both"/>
        <w:rPr>
          <w:lang w:val="en-US"/>
        </w:rPr>
      </w:pPr>
      <w:r>
        <w:rPr>
          <w:lang w:val="en-US"/>
        </w:rPr>
        <w:t>Hipotesis Penelitian</w:t>
      </w:r>
    </w:p>
    <w:p w:rsidR="00A31286" w:rsidRPr="00095298" w:rsidRDefault="00A31286" w:rsidP="00A31286">
      <w:pPr>
        <w:spacing w:line="480" w:lineRule="auto"/>
        <w:ind w:left="720" w:firstLine="360"/>
        <w:jc w:val="both"/>
        <w:rPr>
          <w:rFonts w:ascii="Times New Roman" w:hAnsi="Times New Roman" w:cs="Times New Roman"/>
          <w:sz w:val="24"/>
          <w:szCs w:val="24"/>
          <w:lang w:val="id-ID"/>
        </w:rPr>
      </w:pPr>
      <w:r w:rsidRPr="00095298">
        <w:rPr>
          <w:rFonts w:ascii="Times New Roman" w:hAnsi="Times New Roman" w:cs="Times New Roman"/>
          <w:sz w:val="24"/>
          <w:szCs w:val="24"/>
          <w:lang w:val="id-ID"/>
        </w:rPr>
        <w:t>Berdasarkan pada kerangka pemikiran di atas, maka penulis mengajukan hipotesis sebagai berikut:</w:t>
      </w:r>
    </w:p>
    <w:p w:rsidR="00A31286" w:rsidRPr="00095298" w:rsidRDefault="00A31286" w:rsidP="00A31286">
      <w:pPr>
        <w:spacing w:line="480" w:lineRule="auto"/>
        <w:ind w:left="2220" w:hanging="720"/>
        <w:jc w:val="both"/>
        <w:rPr>
          <w:rFonts w:ascii="Times New Roman" w:hAnsi="Times New Roman" w:cs="Times New Roman"/>
          <w:sz w:val="24"/>
          <w:szCs w:val="24"/>
          <w:lang w:val="id-ID"/>
        </w:rPr>
      </w:pPr>
      <w:r w:rsidRPr="00095298">
        <w:rPr>
          <w:rFonts w:ascii="Times New Roman" w:hAnsi="Times New Roman" w:cs="Times New Roman"/>
          <w:sz w:val="24"/>
          <w:szCs w:val="24"/>
          <w:lang w:val="id-ID"/>
        </w:rPr>
        <w:t>H1:</w:t>
      </w:r>
      <w:r>
        <w:rPr>
          <w:rFonts w:ascii="Times New Roman" w:hAnsi="Times New Roman" w:cs="Times New Roman"/>
          <w:sz w:val="24"/>
          <w:szCs w:val="24"/>
          <w:lang w:val="id-ID"/>
        </w:rPr>
        <w:tab/>
      </w:r>
      <w:r>
        <w:rPr>
          <w:rFonts w:ascii="Times New Roman" w:hAnsi="Times New Roman" w:cs="Times New Roman"/>
          <w:sz w:val="24"/>
          <w:szCs w:val="24"/>
          <w:lang w:val="en-ID"/>
        </w:rPr>
        <w:t>Te</w:t>
      </w:r>
      <w:r w:rsidRPr="00095298">
        <w:rPr>
          <w:rFonts w:ascii="Times New Roman" w:hAnsi="Times New Roman" w:cs="Times New Roman"/>
          <w:sz w:val="24"/>
          <w:szCs w:val="24"/>
          <w:lang w:val="id-ID"/>
        </w:rPr>
        <w:t>rdapat pengaruh</w:t>
      </w:r>
      <w:r>
        <w:rPr>
          <w:rFonts w:ascii="Times New Roman" w:hAnsi="Times New Roman" w:cs="Times New Roman"/>
          <w:sz w:val="24"/>
          <w:szCs w:val="24"/>
          <w:lang w:val="en-ID"/>
        </w:rPr>
        <w:t xml:space="preserve"> positif </w:t>
      </w:r>
      <w:r w:rsidRPr="00095298">
        <w:rPr>
          <w:rFonts w:ascii="Times New Roman" w:hAnsi="Times New Roman" w:cs="Times New Roman"/>
          <w:sz w:val="24"/>
          <w:szCs w:val="24"/>
          <w:lang w:val="id-ID"/>
        </w:rPr>
        <w:t>p</w:t>
      </w:r>
      <w:r w:rsidRPr="00095298">
        <w:rPr>
          <w:rFonts w:ascii="Times New Roman" w:hAnsi="Times New Roman" w:cs="Times New Roman"/>
          <w:sz w:val="24"/>
          <w:szCs w:val="24"/>
        </w:rPr>
        <w:t xml:space="preserve">romosi </w:t>
      </w:r>
      <w:r>
        <w:rPr>
          <w:rFonts w:ascii="Times New Roman" w:hAnsi="Times New Roman" w:cs="Times New Roman"/>
          <w:sz w:val="24"/>
          <w:szCs w:val="24"/>
        </w:rPr>
        <w:t xml:space="preserve">alat pembayaran digital GO-PAY </w:t>
      </w:r>
      <w:r w:rsidRPr="00095298">
        <w:rPr>
          <w:rFonts w:ascii="Times New Roman" w:hAnsi="Times New Roman" w:cs="Times New Roman"/>
          <w:sz w:val="24"/>
          <w:szCs w:val="24"/>
        </w:rPr>
        <w:t xml:space="preserve">terhadap </w:t>
      </w:r>
      <w:r>
        <w:rPr>
          <w:rFonts w:ascii="Times New Roman" w:hAnsi="Times New Roman" w:cs="Times New Roman"/>
          <w:sz w:val="24"/>
          <w:szCs w:val="24"/>
        </w:rPr>
        <w:t>keputusan pembelian</w:t>
      </w:r>
      <w:r w:rsidRPr="00095298">
        <w:rPr>
          <w:rFonts w:ascii="Times New Roman" w:hAnsi="Times New Roman" w:cs="Times New Roman"/>
          <w:sz w:val="24"/>
          <w:szCs w:val="24"/>
        </w:rPr>
        <w:t xml:space="preserve"> </w:t>
      </w:r>
      <w:r>
        <w:rPr>
          <w:rFonts w:ascii="Times New Roman" w:hAnsi="Times New Roman" w:cs="Times New Roman"/>
          <w:sz w:val="24"/>
          <w:szCs w:val="24"/>
        </w:rPr>
        <w:t xml:space="preserve"> konsumen pada</w:t>
      </w:r>
      <w:r w:rsidRPr="00095298">
        <w:rPr>
          <w:rFonts w:ascii="Times New Roman" w:hAnsi="Times New Roman" w:cs="Times New Roman"/>
          <w:sz w:val="24"/>
          <w:szCs w:val="24"/>
        </w:rPr>
        <w:t xml:space="preserve"> </w:t>
      </w:r>
      <w:r>
        <w:rPr>
          <w:rFonts w:ascii="Times New Roman" w:hAnsi="Times New Roman" w:cs="Times New Roman"/>
          <w:sz w:val="24"/>
          <w:szCs w:val="24"/>
        </w:rPr>
        <w:t>gerai Chatime di Kelapa Gading.</w:t>
      </w:r>
    </w:p>
    <w:p w:rsidR="00A31286" w:rsidRDefault="00A31286" w:rsidP="00A31286">
      <w:pPr>
        <w:pStyle w:val="ListParagraph"/>
        <w:spacing w:after="200" w:line="480" w:lineRule="auto"/>
        <w:ind w:left="2220" w:hanging="720"/>
        <w:jc w:val="both"/>
        <w:rPr>
          <w:rFonts w:ascii="Times New Roman" w:hAnsi="Times New Roman" w:cs="Times New Roman"/>
          <w:sz w:val="24"/>
          <w:szCs w:val="24"/>
        </w:rPr>
      </w:pPr>
      <w:r>
        <w:rPr>
          <w:rFonts w:ascii="Times New Roman" w:hAnsi="Times New Roman" w:cs="Times New Roman"/>
          <w:sz w:val="24"/>
          <w:szCs w:val="24"/>
          <w:lang w:val="id-ID"/>
        </w:rPr>
        <w:t>H2</w:t>
      </w:r>
      <w:r w:rsidRPr="00206D23">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Pr>
          <w:rFonts w:ascii="Times New Roman" w:hAnsi="Times New Roman" w:cs="Times New Roman"/>
          <w:sz w:val="24"/>
          <w:szCs w:val="24"/>
          <w:lang w:val="en-ID"/>
        </w:rPr>
        <w:t>T</w:t>
      </w:r>
      <w:r w:rsidRPr="00206D23">
        <w:rPr>
          <w:rFonts w:ascii="Times New Roman" w:hAnsi="Times New Roman" w:cs="Times New Roman"/>
          <w:sz w:val="24"/>
          <w:szCs w:val="24"/>
          <w:lang w:val="id-ID"/>
        </w:rPr>
        <w:t>erdapat pengaruh</w:t>
      </w:r>
      <w:r>
        <w:rPr>
          <w:rFonts w:ascii="Times New Roman" w:hAnsi="Times New Roman" w:cs="Times New Roman"/>
          <w:sz w:val="24"/>
          <w:szCs w:val="24"/>
          <w:lang w:val="en-ID"/>
        </w:rPr>
        <w:t xml:space="preserve"> positif</w:t>
      </w:r>
      <w:r w:rsidRPr="00206D23">
        <w:rPr>
          <w:rFonts w:ascii="Times New Roman" w:hAnsi="Times New Roman" w:cs="Times New Roman"/>
          <w:sz w:val="24"/>
          <w:szCs w:val="24"/>
          <w:lang w:val="id-ID"/>
        </w:rPr>
        <w:t xml:space="preserve"> </w:t>
      </w:r>
      <w:r>
        <w:rPr>
          <w:rFonts w:ascii="Times New Roman" w:hAnsi="Times New Roman" w:cs="Times New Roman"/>
          <w:sz w:val="24"/>
          <w:szCs w:val="24"/>
        </w:rPr>
        <w:t xml:space="preserve">persepsi </w:t>
      </w:r>
      <w:r w:rsidRPr="00206D23">
        <w:rPr>
          <w:rFonts w:ascii="Times New Roman" w:hAnsi="Times New Roman" w:cs="Times New Roman"/>
          <w:sz w:val="24"/>
          <w:szCs w:val="24"/>
        </w:rPr>
        <w:t xml:space="preserve">kemudahan pengguanaan </w:t>
      </w:r>
      <w:r>
        <w:rPr>
          <w:rFonts w:ascii="Times New Roman" w:hAnsi="Times New Roman" w:cs="Times New Roman"/>
          <w:sz w:val="24"/>
          <w:szCs w:val="24"/>
        </w:rPr>
        <w:t>alat</w:t>
      </w:r>
      <w:r w:rsidRPr="00206D23">
        <w:rPr>
          <w:rFonts w:ascii="Times New Roman" w:hAnsi="Times New Roman" w:cs="Times New Roman"/>
          <w:sz w:val="24"/>
          <w:szCs w:val="24"/>
        </w:rPr>
        <w:t xml:space="preserve"> pembayaran digital GO-PAY </w:t>
      </w:r>
      <w:r w:rsidRPr="00206D23">
        <w:rPr>
          <w:rFonts w:ascii="Times New Roman" w:hAnsi="Times New Roman" w:cs="Times New Roman"/>
          <w:sz w:val="24"/>
          <w:szCs w:val="24"/>
          <w:lang w:val="id-ID"/>
        </w:rPr>
        <w:t xml:space="preserve">terhadap </w:t>
      </w:r>
      <w:r w:rsidRPr="00206D23">
        <w:rPr>
          <w:rFonts w:ascii="Times New Roman" w:hAnsi="Times New Roman" w:cs="Times New Roman"/>
          <w:sz w:val="24"/>
          <w:szCs w:val="24"/>
        </w:rPr>
        <w:t>keputusan pembelian</w:t>
      </w:r>
      <w:r w:rsidRPr="00206D23">
        <w:rPr>
          <w:rFonts w:ascii="Times New Roman" w:hAnsi="Times New Roman" w:cs="Times New Roman"/>
          <w:sz w:val="24"/>
          <w:szCs w:val="24"/>
          <w:lang w:val="id-ID"/>
        </w:rPr>
        <w:t xml:space="preserve"> </w:t>
      </w:r>
      <w:r>
        <w:rPr>
          <w:rFonts w:ascii="Times New Roman" w:hAnsi="Times New Roman" w:cs="Times New Roman"/>
          <w:sz w:val="24"/>
          <w:szCs w:val="24"/>
          <w:lang w:val="en-ID"/>
        </w:rPr>
        <w:t>konsumen</w:t>
      </w:r>
      <w:r w:rsidRPr="00206D23">
        <w:rPr>
          <w:rFonts w:ascii="Times New Roman" w:hAnsi="Times New Roman" w:cs="Times New Roman"/>
          <w:sz w:val="24"/>
          <w:szCs w:val="24"/>
          <w:lang w:val="id-ID"/>
        </w:rPr>
        <w:t xml:space="preserve"> </w:t>
      </w:r>
      <w:r>
        <w:rPr>
          <w:rFonts w:ascii="Times New Roman" w:hAnsi="Times New Roman" w:cs="Times New Roman"/>
          <w:sz w:val="24"/>
          <w:szCs w:val="24"/>
        </w:rPr>
        <w:t>pada</w:t>
      </w:r>
      <w:r w:rsidRPr="00206D23">
        <w:rPr>
          <w:rFonts w:ascii="Times New Roman" w:hAnsi="Times New Roman" w:cs="Times New Roman"/>
          <w:sz w:val="24"/>
          <w:szCs w:val="24"/>
          <w:lang w:val="id-ID"/>
        </w:rPr>
        <w:t xml:space="preserve"> </w:t>
      </w:r>
      <w:r>
        <w:rPr>
          <w:rFonts w:ascii="Times New Roman" w:hAnsi="Times New Roman" w:cs="Times New Roman"/>
          <w:sz w:val="24"/>
          <w:szCs w:val="24"/>
        </w:rPr>
        <w:t>gerai Chatime di wilayah Kelapa Gading.</w:t>
      </w:r>
    </w:p>
    <w:p w:rsidR="004A6BE6" w:rsidRPr="00A31286" w:rsidRDefault="004A6BE6" w:rsidP="004A6BE6">
      <w:pPr>
        <w:spacing w:line="480" w:lineRule="auto"/>
        <w:jc w:val="center"/>
        <w:rPr>
          <w:rFonts w:ascii="Times New Roman" w:hAnsi="Times New Roman" w:cs="Times New Roman"/>
          <w:sz w:val="24"/>
        </w:rPr>
      </w:pPr>
    </w:p>
    <w:sectPr w:rsidR="004A6BE6" w:rsidRPr="00A31286" w:rsidSect="00A31286">
      <w:footerReference w:type="default" r:id="rId9"/>
      <w:pgSz w:w="11906" w:h="16838" w:code="9"/>
      <w:pgMar w:top="1418" w:right="1418" w:bottom="1418" w:left="1701" w:header="720" w:footer="720" w:gutter="0"/>
      <w:pgNumType w:start="1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2C0" w:rsidRDefault="005F12C0" w:rsidP="004E6DCC">
      <w:pPr>
        <w:spacing w:after="0" w:line="240" w:lineRule="auto"/>
      </w:pPr>
      <w:r>
        <w:separator/>
      </w:r>
    </w:p>
  </w:endnote>
  <w:endnote w:type="continuationSeparator" w:id="0">
    <w:p w:rsidR="005F12C0" w:rsidRDefault="005F12C0" w:rsidP="004E6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808341"/>
      <w:docPartObj>
        <w:docPartGallery w:val="Page Numbers (Bottom of Page)"/>
        <w:docPartUnique/>
      </w:docPartObj>
    </w:sdtPr>
    <w:sdtEndPr>
      <w:rPr>
        <w:noProof/>
      </w:rPr>
    </w:sdtEndPr>
    <w:sdtContent>
      <w:p w:rsidR="00A31286" w:rsidRDefault="00A31286">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rsidR="00D64461" w:rsidRDefault="00D64461" w:rsidP="00642866">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2C0" w:rsidRDefault="005F12C0" w:rsidP="004E6DCC">
      <w:pPr>
        <w:spacing w:after="0" w:line="240" w:lineRule="auto"/>
      </w:pPr>
      <w:r>
        <w:separator/>
      </w:r>
    </w:p>
  </w:footnote>
  <w:footnote w:type="continuationSeparator" w:id="0">
    <w:p w:rsidR="005F12C0" w:rsidRDefault="005F12C0" w:rsidP="004E6D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4ACE"/>
    <w:multiLevelType w:val="hybridMultilevel"/>
    <w:tmpl w:val="A65819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882AC3"/>
    <w:multiLevelType w:val="hybridMultilevel"/>
    <w:tmpl w:val="28E4030A"/>
    <w:lvl w:ilvl="0" w:tplc="6668087E">
      <w:start w:val="1"/>
      <w:numFmt w:val="upperLetter"/>
      <w:lvlText w:val="%1."/>
      <w:lvlJc w:val="left"/>
      <w:pPr>
        <w:ind w:left="720" w:hanging="360"/>
      </w:pPr>
      <w:rPr>
        <w:rFonts w:ascii="Times New Roman" w:eastAsiaTheme="minorHAnsi" w:hAnsi="Times New Roman" w:cs="Times New Roman"/>
        <w:b/>
      </w:rPr>
    </w:lvl>
    <w:lvl w:ilvl="1" w:tplc="DD7C70F2">
      <w:start w:val="1"/>
      <w:numFmt w:val="decimal"/>
      <w:lvlText w:val="%2."/>
      <w:lvlJc w:val="left"/>
      <w:pPr>
        <w:ind w:left="1440" w:hanging="360"/>
      </w:pPr>
      <w:rPr>
        <w:rFonts w:ascii="Times New Roman" w:eastAsiaTheme="minorHAnsi" w:hAnsi="Times New Roman" w:cs="Times New Roman"/>
        <w:b/>
      </w:rPr>
    </w:lvl>
    <w:lvl w:ilvl="2" w:tplc="0409001B">
      <w:start w:val="1"/>
      <w:numFmt w:val="lowerRoman"/>
      <w:lvlText w:val="%3."/>
      <w:lvlJc w:val="right"/>
      <w:pPr>
        <w:ind w:left="2160" w:hanging="180"/>
      </w:pPr>
    </w:lvl>
    <w:lvl w:ilvl="3" w:tplc="1AE4FBD8">
      <w:start w:val="1"/>
      <w:numFmt w:val="lowerLetter"/>
      <w:lvlText w:val="%4."/>
      <w:lvlJc w:val="left"/>
      <w:pPr>
        <w:ind w:left="2880" w:hanging="360"/>
      </w:pPr>
      <w:rPr>
        <w:rFonts w:hint="default"/>
      </w:rPr>
    </w:lvl>
    <w:lvl w:ilvl="4" w:tplc="B748C4F2">
      <w:start w:val="3"/>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268D7"/>
    <w:multiLevelType w:val="hybridMultilevel"/>
    <w:tmpl w:val="735E368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616652"/>
    <w:multiLevelType w:val="hybridMultilevel"/>
    <w:tmpl w:val="52169C7C"/>
    <w:lvl w:ilvl="0" w:tplc="06D68F50">
      <w:start w:val="1"/>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10182926"/>
    <w:multiLevelType w:val="hybridMultilevel"/>
    <w:tmpl w:val="BE3455DA"/>
    <w:lvl w:ilvl="0" w:tplc="3809001B">
      <w:start w:val="1"/>
      <w:numFmt w:val="lowerRoman"/>
      <w:lvlText w:val="%1."/>
      <w:lvlJc w:val="righ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 w15:restartNumberingAfterBreak="0">
    <w:nsid w:val="10DF7D4F"/>
    <w:multiLevelType w:val="hybridMultilevel"/>
    <w:tmpl w:val="09264C10"/>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 w15:restartNumberingAfterBreak="0">
    <w:nsid w:val="1C690EE2"/>
    <w:multiLevelType w:val="hybridMultilevel"/>
    <w:tmpl w:val="ED0EDC56"/>
    <w:lvl w:ilvl="0" w:tplc="87241520">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D6E4272"/>
    <w:multiLevelType w:val="hybridMultilevel"/>
    <w:tmpl w:val="37A2B3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20B2E88"/>
    <w:multiLevelType w:val="hybridMultilevel"/>
    <w:tmpl w:val="AEF80412"/>
    <w:lvl w:ilvl="0" w:tplc="B748C4F2">
      <w:start w:val="3"/>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31058A9"/>
    <w:multiLevelType w:val="hybridMultilevel"/>
    <w:tmpl w:val="A31005D4"/>
    <w:lvl w:ilvl="0" w:tplc="D7B863B2">
      <w:start w:val="1"/>
      <w:numFmt w:val="decimal"/>
      <w:lvlText w:val="(%1)"/>
      <w:lvlJc w:val="left"/>
      <w:pPr>
        <w:ind w:left="1800" w:hanging="360"/>
      </w:pPr>
      <w:rPr>
        <w:rFonts w:ascii="Times New Roman" w:eastAsiaTheme="minorEastAsia" w:hAnsi="Times New Roman" w:cs="Times New Roman"/>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37B4DD8"/>
    <w:multiLevelType w:val="hybridMultilevel"/>
    <w:tmpl w:val="D50488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540186"/>
    <w:multiLevelType w:val="hybridMultilevel"/>
    <w:tmpl w:val="4FBA156A"/>
    <w:lvl w:ilvl="0" w:tplc="06D68F50">
      <w:start w:val="1"/>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27581DA0"/>
    <w:multiLevelType w:val="hybridMultilevel"/>
    <w:tmpl w:val="7A08FEA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D67DE9"/>
    <w:multiLevelType w:val="hybridMultilevel"/>
    <w:tmpl w:val="5AE8F192"/>
    <w:lvl w:ilvl="0" w:tplc="3809000F">
      <w:start w:val="1"/>
      <w:numFmt w:val="decimal"/>
      <w:lvlText w:val="%1."/>
      <w:lvlJc w:val="left"/>
      <w:pPr>
        <w:ind w:left="940" w:hanging="360"/>
      </w:pPr>
    </w:lvl>
    <w:lvl w:ilvl="1" w:tplc="38090019" w:tentative="1">
      <w:start w:val="1"/>
      <w:numFmt w:val="lowerLetter"/>
      <w:lvlText w:val="%2."/>
      <w:lvlJc w:val="left"/>
      <w:pPr>
        <w:ind w:left="1660" w:hanging="360"/>
      </w:pPr>
    </w:lvl>
    <w:lvl w:ilvl="2" w:tplc="3809001B" w:tentative="1">
      <w:start w:val="1"/>
      <w:numFmt w:val="lowerRoman"/>
      <w:lvlText w:val="%3."/>
      <w:lvlJc w:val="right"/>
      <w:pPr>
        <w:ind w:left="2380" w:hanging="180"/>
      </w:pPr>
    </w:lvl>
    <w:lvl w:ilvl="3" w:tplc="3809000F" w:tentative="1">
      <w:start w:val="1"/>
      <w:numFmt w:val="decimal"/>
      <w:lvlText w:val="%4."/>
      <w:lvlJc w:val="left"/>
      <w:pPr>
        <w:ind w:left="3100" w:hanging="360"/>
      </w:pPr>
    </w:lvl>
    <w:lvl w:ilvl="4" w:tplc="38090019" w:tentative="1">
      <w:start w:val="1"/>
      <w:numFmt w:val="lowerLetter"/>
      <w:lvlText w:val="%5."/>
      <w:lvlJc w:val="left"/>
      <w:pPr>
        <w:ind w:left="3820" w:hanging="360"/>
      </w:pPr>
    </w:lvl>
    <w:lvl w:ilvl="5" w:tplc="3809001B" w:tentative="1">
      <w:start w:val="1"/>
      <w:numFmt w:val="lowerRoman"/>
      <w:lvlText w:val="%6."/>
      <w:lvlJc w:val="right"/>
      <w:pPr>
        <w:ind w:left="4540" w:hanging="180"/>
      </w:pPr>
    </w:lvl>
    <w:lvl w:ilvl="6" w:tplc="3809000F" w:tentative="1">
      <w:start w:val="1"/>
      <w:numFmt w:val="decimal"/>
      <w:lvlText w:val="%7."/>
      <w:lvlJc w:val="left"/>
      <w:pPr>
        <w:ind w:left="5260" w:hanging="360"/>
      </w:pPr>
    </w:lvl>
    <w:lvl w:ilvl="7" w:tplc="38090019" w:tentative="1">
      <w:start w:val="1"/>
      <w:numFmt w:val="lowerLetter"/>
      <w:lvlText w:val="%8."/>
      <w:lvlJc w:val="left"/>
      <w:pPr>
        <w:ind w:left="5980" w:hanging="360"/>
      </w:pPr>
    </w:lvl>
    <w:lvl w:ilvl="8" w:tplc="3809001B" w:tentative="1">
      <w:start w:val="1"/>
      <w:numFmt w:val="lowerRoman"/>
      <w:lvlText w:val="%9."/>
      <w:lvlJc w:val="right"/>
      <w:pPr>
        <w:ind w:left="6700" w:hanging="180"/>
      </w:pPr>
    </w:lvl>
  </w:abstractNum>
  <w:abstractNum w:abstractNumId="14" w15:restartNumberingAfterBreak="0">
    <w:nsid w:val="29EE5B81"/>
    <w:multiLevelType w:val="hybridMultilevel"/>
    <w:tmpl w:val="7518891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E287E4E"/>
    <w:multiLevelType w:val="hybridMultilevel"/>
    <w:tmpl w:val="28E4030A"/>
    <w:lvl w:ilvl="0" w:tplc="6668087E">
      <w:start w:val="1"/>
      <w:numFmt w:val="upperLetter"/>
      <w:lvlText w:val="%1."/>
      <w:lvlJc w:val="left"/>
      <w:pPr>
        <w:ind w:left="720" w:hanging="360"/>
      </w:pPr>
      <w:rPr>
        <w:rFonts w:ascii="Times New Roman" w:eastAsiaTheme="minorHAnsi" w:hAnsi="Times New Roman" w:cs="Times New Roman"/>
        <w:b/>
      </w:rPr>
    </w:lvl>
    <w:lvl w:ilvl="1" w:tplc="DD7C70F2">
      <w:start w:val="1"/>
      <w:numFmt w:val="decimal"/>
      <w:lvlText w:val="%2."/>
      <w:lvlJc w:val="left"/>
      <w:pPr>
        <w:ind w:left="1440" w:hanging="360"/>
      </w:pPr>
      <w:rPr>
        <w:rFonts w:ascii="Times New Roman" w:eastAsiaTheme="minorHAnsi" w:hAnsi="Times New Roman" w:cs="Times New Roman"/>
        <w:b/>
      </w:rPr>
    </w:lvl>
    <w:lvl w:ilvl="2" w:tplc="0409001B">
      <w:start w:val="1"/>
      <w:numFmt w:val="lowerRoman"/>
      <w:lvlText w:val="%3."/>
      <w:lvlJc w:val="right"/>
      <w:pPr>
        <w:ind w:left="2160" w:hanging="180"/>
      </w:pPr>
    </w:lvl>
    <w:lvl w:ilvl="3" w:tplc="1AE4FBD8">
      <w:start w:val="1"/>
      <w:numFmt w:val="lowerLetter"/>
      <w:lvlText w:val="%4."/>
      <w:lvlJc w:val="left"/>
      <w:pPr>
        <w:ind w:left="2880" w:hanging="360"/>
      </w:pPr>
      <w:rPr>
        <w:rFonts w:hint="default"/>
      </w:rPr>
    </w:lvl>
    <w:lvl w:ilvl="4" w:tplc="B748C4F2">
      <w:start w:val="3"/>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D52958"/>
    <w:multiLevelType w:val="hybridMultilevel"/>
    <w:tmpl w:val="C430D76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15:restartNumberingAfterBreak="0">
    <w:nsid w:val="329A68B1"/>
    <w:multiLevelType w:val="hybridMultilevel"/>
    <w:tmpl w:val="23F00000"/>
    <w:lvl w:ilvl="0" w:tplc="06D68F50">
      <w:start w:val="1"/>
      <w:numFmt w:val="lowerLetter"/>
      <w:lvlText w:val="(%1)"/>
      <w:lvlJc w:val="left"/>
      <w:pPr>
        <w:ind w:left="3960" w:hanging="360"/>
      </w:pPr>
      <w:rPr>
        <w:rFonts w:hint="default"/>
        <w:b w:val="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8" w15:restartNumberingAfterBreak="0">
    <w:nsid w:val="32FB1213"/>
    <w:multiLevelType w:val="hybridMultilevel"/>
    <w:tmpl w:val="143CABE0"/>
    <w:lvl w:ilvl="0" w:tplc="53EAB938">
      <w:start w:val="1"/>
      <w:numFmt w:val="decimal"/>
      <w:lvlText w:val="(%1)"/>
      <w:lvlJc w:val="left"/>
      <w:pPr>
        <w:ind w:left="1800" w:hanging="360"/>
      </w:pPr>
      <w:rPr>
        <w:rFonts w:ascii="Times New Roman" w:eastAsiaTheme="minorEastAsia" w:hAnsi="Times New Roman" w:cs="Times New Roman"/>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3FB6171"/>
    <w:multiLevelType w:val="hybridMultilevel"/>
    <w:tmpl w:val="CA746ABE"/>
    <w:lvl w:ilvl="0" w:tplc="1AE4FBD8">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0" w15:restartNumberingAfterBreak="0">
    <w:nsid w:val="34060F5B"/>
    <w:multiLevelType w:val="hybridMultilevel"/>
    <w:tmpl w:val="2E524FA8"/>
    <w:lvl w:ilvl="0" w:tplc="D7B863B2">
      <w:start w:val="1"/>
      <w:numFmt w:val="decimal"/>
      <w:lvlText w:val="(%1)"/>
      <w:lvlJc w:val="left"/>
      <w:pPr>
        <w:ind w:left="2160" w:hanging="360"/>
      </w:pPr>
      <w:rPr>
        <w:rFonts w:ascii="Times New Roman" w:eastAsiaTheme="minorEastAsia" w:hAnsi="Times New Roman" w:cs="Times New Roman"/>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80008BC"/>
    <w:multiLevelType w:val="hybridMultilevel"/>
    <w:tmpl w:val="1452F7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ACA2EDE">
      <w:start w:val="4"/>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7E009A"/>
    <w:multiLevelType w:val="hybridMultilevel"/>
    <w:tmpl w:val="797C0E00"/>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3" w15:restartNumberingAfterBreak="0">
    <w:nsid w:val="397F7F81"/>
    <w:multiLevelType w:val="hybridMultilevel"/>
    <w:tmpl w:val="552E608E"/>
    <w:lvl w:ilvl="0" w:tplc="908605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C4347D"/>
    <w:multiLevelType w:val="hybridMultilevel"/>
    <w:tmpl w:val="419ED6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D1223AD"/>
    <w:multiLevelType w:val="hybridMultilevel"/>
    <w:tmpl w:val="30102F24"/>
    <w:lvl w:ilvl="0" w:tplc="A8CC4348">
      <w:start w:val="1"/>
      <w:numFmt w:val="lowerLetter"/>
      <w:lvlText w:val="%1."/>
      <w:lvlJc w:val="left"/>
      <w:pPr>
        <w:ind w:left="1080" w:hanging="360"/>
      </w:pPr>
      <w:rPr>
        <w:rFonts w:hint="default"/>
        <w:b/>
        <w:color w:val="auto"/>
      </w:r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C1CA0490">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02D3398"/>
    <w:multiLevelType w:val="hybridMultilevel"/>
    <w:tmpl w:val="9DFC32F2"/>
    <w:lvl w:ilvl="0" w:tplc="04090011">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1516F92"/>
    <w:multiLevelType w:val="hybridMultilevel"/>
    <w:tmpl w:val="1044725E"/>
    <w:lvl w:ilvl="0" w:tplc="3809000F">
      <w:start w:val="1"/>
      <w:numFmt w:val="decimal"/>
      <w:lvlText w:val="%1."/>
      <w:lvlJc w:val="left"/>
      <w:pPr>
        <w:ind w:left="940" w:hanging="360"/>
      </w:pPr>
    </w:lvl>
    <w:lvl w:ilvl="1" w:tplc="38090019" w:tentative="1">
      <w:start w:val="1"/>
      <w:numFmt w:val="lowerLetter"/>
      <w:lvlText w:val="%2."/>
      <w:lvlJc w:val="left"/>
      <w:pPr>
        <w:ind w:left="1660" w:hanging="360"/>
      </w:pPr>
    </w:lvl>
    <w:lvl w:ilvl="2" w:tplc="3809001B" w:tentative="1">
      <w:start w:val="1"/>
      <w:numFmt w:val="lowerRoman"/>
      <w:lvlText w:val="%3."/>
      <w:lvlJc w:val="right"/>
      <w:pPr>
        <w:ind w:left="2380" w:hanging="180"/>
      </w:pPr>
    </w:lvl>
    <w:lvl w:ilvl="3" w:tplc="3809000F" w:tentative="1">
      <w:start w:val="1"/>
      <w:numFmt w:val="decimal"/>
      <w:lvlText w:val="%4."/>
      <w:lvlJc w:val="left"/>
      <w:pPr>
        <w:ind w:left="3100" w:hanging="360"/>
      </w:pPr>
    </w:lvl>
    <w:lvl w:ilvl="4" w:tplc="38090019" w:tentative="1">
      <w:start w:val="1"/>
      <w:numFmt w:val="lowerLetter"/>
      <w:lvlText w:val="%5."/>
      <w:lvlJc w:val="left"/>
      <w:pPr>
        <w:ind w:left="3820" w:hanging="360"/>
      </w:pPr>
    </w:lvl>
    <w:lvl w:ilvl="5" w:tplc="3809001B" w:tentative="1">
      <w:start w:val="1"/>
      <w:numFmt w:val="lowerRoman"/>
      <w:lvlText w:val="%6."/>
      <w:lvlJc w:val="right"/>
      <w:pPr>
        <w:ind w:left="4540" w:hanging="180"/>
      </w:pPr>
    </w:lvl>
    <w:lvl w:ilvl="6" w:tplc="3809000F" w:tentative="1">
      <w:start w:val="1"/>
      <w:numFmt w:val="decimal"/>
      <w:lvlText w:val="%7."/>
      <w:lvlJc w:val="left"/>
      <w:pPr>
        <w:ind w:left="5260" w:hanging="360"/>
      </w:pPr>
    </w:lvl>
    <w:lvl w:ilvl="7" w:tplc="38090019" w:tentative="1">
      <w:start w:val="1"/>
      <w:numFmt w:val="lowerLetter"/>
      <w:lvlText w:val="%8."/>
      <w:lvlJc w:val="left"/>
      <w:pPr>
        <w:ind w:left="5980" w:hanging="360"/>
      </w:pPr>
    </w:lvl>
    <w:lvl w:ilvl="8" w:tplc="3809001B" w:tentative="1">
      <w:start w:val="1"/>
      <w:numFmt w:val="lowerRoman"/>
      <w:lvlText w:val="%9."/>
      <w:lvlJc w:val="right"/>
      <w:pPr>
        <w:ind w:left="6700" w:hanging="180"/>
      </w:pPr>
    </w:lvl>
  </w:abstractNum>
  <w:abstractNum w:abstractNumId="28" w15:restartNumberingAfterBreak="0">
    <w:nsid w:val="41D0145D"/>
    <w:multiLevelType w:val="hybridMultilevel"/>
    <w:tmpl w:val="C9963054"/>
    <w:lvl w:ilvl="0" w:tplc="7B34EEC6">
      <w:start w:val="1"/>
      <w:numFmt w:val="decimal"/>
      <w:lvlText w:val="%1."/>
      <w:lvlJc w:val="left"/>
      <w:pPr>
        <w:ind w:left="1080" w:hanging="360"/>
      </w:pPr>
      <w:rPr>
        <w:rFonts w:hint="default"/>
        <w:b/>
      </w:rPr>
    </w:lvl>
    <w:lvl w:ilvl="1" w:tplc="D9343F20">
      <w:start w:val="1"/>
      <w:numFmt w:val="lowerLetter"/>
      <w:lvlText w:val="%2."/>
      <w:lvlJc w:val="left"/>
      <w:pPr>
        <w:ind w:left="1494" w:hanging="360"/>
      </w:pPr>
      <w:rPr>
        <w:b/>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36E274E"/>
    <w:multiLevelType w:val="hybridMultilevel"/>
    <w:tmpl w:val="E46C92AC"/>
    <w:lvl w:ilvl="0" w:tplc="61DED6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44E2250"/>
    <w:multiLevelType w:val="hybridMultilevel"/>
    <w:tmpl w:val="01D22DC2"/>
    <w:lvl w:ilvl="0" w:tplc="3809000F">
      <w:start w:val="1"/>
      <w:numFmt w:val="decimal"/>
      <w:lvlText w:val="%1."/>
      <w:lvlJc w:val="left"/>
      <w:pPr>
        <w:ind w:left="940" w:hanging="360"/>
      </w:pPr>
    </w:lvl>
    <w:lvl w:ilvl="1" w:tplc="38090019" w:tentative="1">
      <w:start w:val="1"/>
      <w:numFmt w:val="lowerLetter"/>
      <w:lvlText w:val="%2."/>
      <w:lvlJc w:val="left"/>
      <w:pPr>
        <w:ind w:left="1660" w:hanging="360"/>
      </w:pPr>
    </w:lvl>
    <w:lvl w:ilvl="2" w:tplc="3809001B" w:tentative="1">
      <w:start w:val="1"/>
      <w:numFmt w:val="lowerRoman"/>
      <w:lvlText w:val="%3."/>
      <w:lvlJc w:val="right"/>
      <w:pPr>
        <w:ind w:left="2380" w:hanging="180"/>
      </w:pPr>
    </w:lvl>
    <w:lvl w:ilvl="3" w:tplc="3809000F" w:tentative="1">
      <w:start w:val="1"/>
      <w:numFmt w:val="decimal"/>
      <w:lvlText w:val="%4."/>
      <w:lvlJc w:val="left"/>
      <w:pPr>
        <w:ind w:left="3100" w:hanging="360"/>
      </w:pPr>
    </w:lvl>
    <w:lvl w:ilvl="4" w:tplc="38090019" w:tentative="1">
      <w:start w:val="1"/>
      <w:numFmt w:val="lowerLetter"/>
      <w:lvlText w:val="%5."/>
      <w:lvlJc w:val="left"/>
      <w:pPr>
        <w:ind w:left="3820" w:hanging="360"/>
      </w:pPr>
    </w:lvl>
    <w:lvl w:ilvl="5" w:tplc="3809001B" w:tentative="1">
      <w:start w:val="1"/>
      <w:numFmt w:val="lowerRoman"/>
      <w:lvlText w:val="%6."/>
      <w:lvlJc w:val="right"/>
      <w:pPr>
        <w:ind w:left="4540" w:hanging="180"/>
      </w:pPr>
    </w:lvl>
    <w:lvl w:ilvl="6" w:tplc="3809000F" w:tentative="1">
      <w:start w:val="1"/>
      <w:numFmt w:val="decimal"/>
      <w:lvlText w:val="%7."/>
      <w:lvlJc w:val="left"/>
      <w:pPr>
        <w:ind w:left="5260" w:hanging="360"/>
      </w:pPr>
    </w:lvl>
    <w:lvl w:ilvl="7" w:tplc="38090019" w:tentative="1">
      <w:start w:val="1"/>
      <w:numFmt w:val="lowerLetter"/>
      <w:lvlText w:val="%8."/>
      <w:lvlJc w:val="left"/>
      <w:pPr>
        <w:ind w:left="5980" w:hanging="360"/>
      </w:pPr>
    </w:lvl>
    <w:lvl w:ilvl="8" w:tplc="3809001B" w:tentative="1">
      <w:start w:val="1"/>
      <w:numFmt w:val="lowerRoman"/>
      <w:lvlText w:val="%9."/>
      <w:lvlJc w:val="right"/>
      <w:pPr>
        <w:ind w:left="6700" w:hanging="180"/>
      </w:pPr>
    </w:lvl>
  </w:abstractNum>
  <w:abstractNum w:abstractNumId="31" w15:restartNumberingAfterBreak="0">
    <w:nsid w:val="4537035B"/>
    <w:multiLevelType w:val="hybridMultilevel"/>
    <w:tmpl w:val="74820BB8"/>
    <w:lvl w:ilvl="0" w:tplc="06D68F50">
      <w:start w:val="1"/>
      <w:numFmt w:val="lowerLetter"/>
      <w:lvlText w:val="(%1)"/>
      <w:lvlJc w:val="left"/>
      <w:pPr>
        <w:ind w:left="2880" w:hanging="360"/>
      </w:pPr>
      <w:rPr>
        <w:rFonts w:hint="default"/>
        <w:b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45935DD1"/>
    <w:multiLevelType w:val="hybridMultilevel"/>
    <w:tmpl w:val="4F18CF52"/>
    <w:lvl w:ilvl="0" w:tplc="04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3" w15:restartNumberingAfterBreak="0">
    <w:nsid w:val="47C92FB5"/>
    <w:multiLevelType w:val="hybridMultilevel"/>
    <w:tmpl w:val="CE52B242"/>
    <w:lvl w:ilvl="0" w:tplc="04F46AB2">
      <w:start w:val="1"/>
      <w:numFmt w:val="lowerLetter"/>
      <w:lvlText w:val="%1."/>
      <w:lvlJc w:val="left"/>
      <w:pPr>
        <w:ind w:left="1440" w:hanging="360"/>
      </w:pPr>
      <w:rPr>
        <w:rFonts w:hint="default"/>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4" w15:restartNumberingAfterBreak="0">
    <w:nsid w:val="4C145B3A"/>
    <w:multiLevelType w:val="hybridMultilevel"/>
    <w:tmpl w:val="F22C01BA"/>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5" w15:restartNumberingAfterBreak="0">
    <w:nsid w:val="4CB56EE1"/>
    <w:multiLevelType w:val="hybridMultilevel"/>
    <w:tmpl w:val="37A2B3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4EA149FC"/>
    <w:multiLevelType w:val="hybridMultilevel"/>
    <w:tmpl w:val="B4325970"/>
    <w:lvl w:ilvl="0" w:tplc="38090019">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7" w15:restartNumberingAfterBreak="0">
    <w:nsid w:val="5085415C"/>
    <w:multiLevelType w:val="hybridMultilevel"/>
    <w:tmpl w:val="4EF6B914"/>
    <w:lvl w:ilvl="0" w:tplc="A6FA4AD0">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8" w15:restartNumberingAfterBreak="0">
    <w:nsid w:val="520C6C7F"/>
    <w:multiLevelType w:val="hybridMultilevel"/>
    <w:tmpl w:val="1DD4CBDE"/>
    <w:lvl w:ilvl="0" w:tplc="A6FA4AD0">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15:restartNumberingAfterBreak="0">
    <w:nsid w:val="5596266C"/>
    <w:multiLevelType w:val="multilevel"/>
    <w:tmpl w:val="6A94127E"/>
    <w:lvl w:ilvl="0">
      <w:start w:val="1"/>
      <w:numFmt w:val="decimal"/>
      <w:pStyle w:val="Style5"/>
      <w:lvlText w:val="%1."/>
      <w:lvlJc w:val="left"/>
      <w:pPr>
        <w:ind w:left="144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40" w15:restartNumberingAfterBreak="0">
    <w:nsid w:val="59334636"/>
    <w:multiLevelType w:val="hybridMultilevel"/>
    <w:tmpl w:val="074EB228"/>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15:restartNumberingAfterBreak="0">
    <w:nsid w:val="59EB434D"/>
    <w:multiLevelType w:val="hybridMultilevel"/>
    <w:tmpl w:val="74820BB8"/>
    <w:lvl w:ilvl="0" w:tplc="06D68F50">
      <w:start w:val="1"/>
      <w:numFmt w:val="lowerLetter"/>
      <w:lvlText w:val="(%1)"/>
      <w:lvlJc w:val="left"/>
      <w:pPr>
        <w:ind w:left="2880" w:hanging="360"/>
      </w:pPr>
      <w:rPr>
        <w:rFonts w:hint="default"/>
        <w:b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15:restartNumberingAfterBreak="0">
    <w:nsid w:val="5BC67F08"/>
    <w:multiLevelType w:val="hybridMultilevel"/>
    <w:tmpl w:val="7696D44A"/>
    <w:lvl w:ilvl="0" w:tplc="38090011">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43" w15:restartNumberingAfterBreak="0">
    <w:nsid w:val="5D81571C"/>
    <w:multiLevelType w:val="hybridMultilevel"/>
    <w:tmpl w:val="ED0EDC56"/>
    <w:lvl w:ilvl="0" w:tplc="87241520">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60F726A9"/>
    <w:multiLevelType w:val="hybridMultilevel"/>
    <w:tmpl w:val="87B80134"/>
    <w:lvl w:ilvl="0" w:tplc="8C8EB98A">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62B57927"/>
    <w:multiLevelType w:val="hybridMultilevel"/>
    <w:tmpl w:val="D7A467F2"/>
    <w:lvl w:ilvl="0" w:tplc="C362143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32E221B"/>
    <w:multiLevelType w:val="hybridMultilevel"/>
    <w:tmpl w:val="5B9AADC8"/>
    <w:lvl w:ilvl="0" w:tplc="0409000F">
      <w:start w:val="1"/>
      <w:numFmt w:val="decimal"/>
      <w:lvlText w:val="%1."/>
      <w:lvlJc w:val="left"/>
      <w:pPr>
        <w:ind w:left="720" w:hanging="360"/>
      </w:pPr>
      <w:rPr>
        <w:rFonts w:hint="default"/>
      </w:rPr>
    </w:lvl>
    <w:lvl w:ilvl="1" w:tplc="43FCAF9A">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6666CE"/>
    <w:multiLevelType w:val="hybridMultilevel"/>
    <w:tmpl w:val="52561F18"/>
    <w:lvl w:ilvl="0" w:tplc="4306A0D4">
      <w:start w:val="1"/>
      <w:numFmt w:val="decimal"/>
      <w:lvlText w:val="%1."/>
      <w:lvlJc w:val="left"/>
      <w:pPr>
        <w:ind w:left="1068" w:hanging="360"/>
      </w:pPr>
      <w:rPr>
        <w:rFonts w:ascii="Times New Roman" w:eastAsiaTheme="minorHAnsi" w:hAnsi="Times New Roman" w:cs="Times New Roman"/>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8" w15:restartNumberingAfterBreak="0">
    <w:nsid w:val="64DB7C31"/>
    <w:multiLevelType w:val="hybridMultilevel"/>
    <w:tmpl w:val="6EE4AA2A"/>
    <w:lvl w:ilvl="0" w:tplc="D9343F20">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676905FF"/>
    <w:multiLevelType w:val="hybridMultilevel"/>
    <w:tmpl w:val="D33C3D9E"/>
    <w:lvl w:ilvl="0" w:tplc="44A859A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0" w15:restartNumberingAfterBreak="0">
    <w:nsid w:val="676D1066"/>
    <w:multiLevelType w:val="hybridMultilevel"/>
    <w:tmpl w:val="7E982236"/>
    <w:lvl w:ilvl="0" w:tplc="F30001D6">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916510F"/>
    <w:multiLevelType w:val="hybridMultilevel"/>
    <w:tmpl w:val="622CBFC8"/>
    <w:lvl w:ilvl="0" w:tplc="06D68F50">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2" w15:restartNumberingAfterBreak="0">
    <w:nsid w:val="69BB7F15"/>
    <w:multiLevelType w:val="hybridMultilevel"/>
    <w:tmpl w:val="AFC6B372"/>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3" w15:restartNumberingAfterBreak="0">
    <w:nsid w:val="6CD14E0A"/>
    <w:multiLevelType w:val="hybridMultilevel"/>
    <w:tmpl w:val="2F9E158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6FCF151A"/>
    <w:multiLevelType w:val="hybridMultilevel"/>
    <w:tmpl w:val="7436C0C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15:restartNumberingAfterBreak="0">
    <w:nsid w:val="70F370E1"/>
    <w:multiLevelType w:val="hybridMultilevel"/>
    <w:tmpl w:val="9DFC32F2"/>
    <w:lvl w:ilvl="0" w:tplc="04090011">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71E0658C"/>
    <w:multiLevelType w:val="hybridMultilevel"/>
    <w:tmpl w:val="8146DA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692011F"/>
    <w:multiLevelType w:val="hybridMultilevel"/>
    <w:tmpl w:val="B0FAF16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77FB3A4A"/>
    <w:multiLevelType w:val="hybridMultilevel"/>
    <w:tmpl w:val="E4D6888A"/>
    <w:lvl w:ilvl="0" w:tplc="3809000F">
      <w:start w:val="1"/>
      <w:numFmt w:val="decimal"/>
      <w:lvlText w:val="%1."/>
      <w:lvlJc w:val="left"/>
      <w:pPr>
        <w:ind w:left="940" w:hanging="360"/>
      </w:pPr>
    </w:lvl>
    <w:lvl w:ilvl="1" w:tplc="38090019" w:tentative="1">
      <w:start w:val="1"/>
      <w:numFmt w:val="lowerLetter"/>
      <w:lvlText w:val="%2."/>
      <w:lvlJc w:val="left"/>
      <w:pPr>
        <w:ind w:left="1660" w:hanging="360"/>
      </w:pPr>
    </w:lvl>
    <w:lvl w:ilvl="2" w:tplc="3809001B" w:tentative="1">
      <w:start w:val="1"/>
      <w:numFmt w:val="lowerRoman"/>
      <w:lvlText w:val="%3."/>
      <w:lvlJc w:val="right"/>
      <w:pPr>
        <w:ind w:left="2380" w:hanging="180"/>
      </w:pPr>
    </w:lvl>
    <w:lvl w:ilvl="3" w:tplc="3809000F" w:tentative="1">
      <w:start w:val="1"/>
      <w:numFmt w:val="decimal"/>
      <w:lvlText w:val="%4."/>
      <w:lvlJc w:val="left"/>
      <w:pPr>
        <w:ind w:left="3100" w:hanging="360"/>
      </w:pPr>
    </w:lvl>
    <w:lvl w:ilvl="4" w:tplc="38090019" w:tentative="1">
      <w:start w:val="1"/>
      <w:numFmt w:val="lowerLetter"/>
      <w:lvlText w:val="%5."/>
      <w:lvlJc w:val="left"/>
      <w:pPr>
        <w:ind w:left="3820" w:hanging="360"/>
      </w:pPr>
    </w:lvl>
    <w:lvl w:ilvl="5" w:tplc="3809001B" w:tentative="1">
      <w:start w:val="1"/>
      <w:numFmt w:val="lowerRoman"/>
      <w:lvlText w:val="%6."/>
      <w:lvlJc w:val="right"/>
      <w:pPr>
        <w:ind w:left="4540" w:hanging="180"/>
      </w:pPr>
    </w:lvl>
    <w:lvl w:ilvl="6" w:tplc="3809000F" w:tentative="1">
      <w:start w:val="1"/>
      <w:numFmt w:val="decimal"/>
      <w:lvlText w:val="%7."/>
      <w:lvlJc w:val="left"/>
      <w:pPr>
        <w:ind w:left="5260" w:hanging="360"/>
      </w:pPr>
    </w:lvl>
    <w:lvl w:ilvl="7" w:tplc="38090019" w:tentative="1">
      <w:start w:val="1"/>
      <w:numFmt w:val="lowerLetter"/>
      <w:lvlText w:val="%8."/>
      <w:lvlJc w:val="left"/>
      <w:pPr>
        <w:ind w:left="5980" w:hanging="360"/>
      </w:pPr>
    </w:lvl>
    <w:lvl w:ilvl="8" w:tplc="3809001B" w:tentative="1">
      <w:start w:val="1"/>
      <w:numFmt w:val="lowerRoman"/>
      <w:lvlText w:val="%9."/>
      <w:lvlJc w:val="right"/>
      <w:pPr>
        <w:ind w:left="6700" w:hanging="180"/>
      </w:pPr>
    </w:lvl>
  </w:abstractNum>
  <w:abstractNum w:abstractNumId="59" w15:restartNumberingAfterBreak="0">
    <w:nsid w:val="7A252257"/>
    <w:multiLevelType w:val="hybridMultilevel"/>
    <w:tmpl w:val="2BF49D7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0" w15:restartNumberingAfterBreak="0">
    <w:nsid w:val="7D0E42E0"/>
    <w:multiLevelType w:val="hybridMultilevel"/>
    <w:tmpl w:val="4656CB18"/>
    <w:lvl w:ilvl="0" w:tplc="E2080098">
      <w:start w:val="1"/>
      <w:numFmt w:val="upperLetter"/>
      <w:pStyle w:val="Style4"/>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15:restartNumberingAfterBreak="0">
    <w:nsid w:val="7D631652"/>
    <w:multiLevelType w:val="hybridMultilevel"/>
    <w:tmpl w:val="421227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DA453D4"/>
    <w:multiLevelType w:val="hybridMultilevel"/>
    <w:tmpl w:val="82F42E3C"/>
    <w:lvl w:ilvl="0" w:tplc="04090017">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56"/>
  </w:num>
  <w:num w:numId="2">
    <w:abstractNumId w:val="24"/>
  </w:num>
  <w:num w:numId="3">
    <w:abstractNumId w:val="2"/>
  </w:num>
  <w:num w:numId="4">
    <w:abstractNumId w:val="47"/>
  </w:num>
  <w:num w:numId="5">
    <w:abstractNumId w:val="61"/>
  </w:num>
  <w:num w:numId="6">
    <w:abstractNumId w:val="12"/>
  </w:num>
  <w:num w:numId="7">
    <w:abstractNumId w:val="10"/>
  </w:num>
  <w:num w:numId="8">
    <w:abstractNumId w:val="21"/>
  </w:num>
  <w:num w:numId="9">
    <w:abstractNumId w:val="25"/>
  </w:num>
  <w:num w:numId="10">
    <w:abstractNumId w:val="20"/>
  </w:num>
  <w:num w:numId="11">
    <w:abstractNumId w:val="39"/>
  </w:num>
  <w:num w:numId="12">
    <w:abstractNumId w:val="16"/>
  </w:num>
  <w:num w:numId="13">
    <w:abstractNumId w:val="59"/>
  </w:num>
  <w:num w:numId="14">
    <w:abstractNumId w:val="60"/>
  </w:num>
  <w:num w:numId="15">
    <w:abstractNumId w:val="32"/>
  </w:num>
  <w:num w:numId="16">
    <w:abstractNumId w:val="54"/>
  </w:num>
  <w:num w:numId="17">
    <w:abstractNumId w:val="14"/>
  </w:num>
  <w:num w:numId="18">
    <w:abstractNumId w:val="46"/>
  </w:num>
  <w:num w:numId="19">
    <w:abstractNumId w:val="26"/>
  </w:num>
  <w:num w:numId="20">
    <w:abstractNumId w:val="55"/>
  </w:num>
  <w:num w:numId="21">
    <w:abstractNumId w:val="31"/>
  </w:num>
  <w:num w:numId="22">
    <w:abstractNumId w:val="41"/>
  </w:num>
  <w:num w:numId="23">
    <w:abstractNumId w:val="3"/>
  </w:num>
  <w:num w:numId="24">
    <w:abstractNumId w:val="11"/>
  </w:num>
  <w:num w:numId="25">
    <w:abstractNumId w:val="17"/>
  </w:num>
  <w:num w:numId="26">
    <w:abstractNumId w:val="23"/>
  </w:num>
  <w:num w:numId="27">
    <w:abstractNumId w:val="44"/>
  </w:num>
  <w:num w:numId="28">
    <w:abstractNumId w:val="28"/>
  </w:num>
  <w:num w:numId="29">
    <w:abstractNumId w:val="45"/>
  </w:num>
  <w:num w:numId="30">
    <w:abstractNumId w:val="50"/>
  </w:num>
  <w:num w:numId="31">
    <w:abstractNumId w:val="57"/>
  </w:num>
  <w:num w:numId="32">
    <w:abstractNumId w:val="62"/>
  </w:num>
  <w:num w:numId="33">
    <w:abstractNumId w:val="9"/>
  </w:num>
  <w:num w:numId="34">
    <w:abstractNumId w:val="51"/>
  </w:num>
  <w:num w:numId="35">
    <w:abstractNumId w:val="18"/>
  </w:num>
  <w:num w:numId="36">
    <w:abstractNumId w:val="0"/>
  </w:num>
  <w:num w:numId="37">
    <w:abstractNumId w:val="33"/>
  </w:num>
  <w:num w:numId="38">
    <w:abstractNumId w:val="5"/>
  </w:num>
  <w:num w:numId="39">
    <w:abstractNumId w:val="15"/>
  </w:num>
  <w:num w:numId="40">
    <w:abstractNumId w:val="48"/>
  </w:num>
  <w:num w:numId="41">
    <w:abstractNumId w:val="40"/>
  </w:num>
  <w:num w:numId="42">
    <w:abstractNumId w:val="36"/>
  </w:num>
  <w:num w:numId="43">
    <w:abstractNumId w:val="19"/>
  </w:num>
  <w:num w:numId="44">
    <w:abstractNumId w:val="52"/>
  </w:num>
  <w:num w:numId="45">
    <w:abstractNumId w:val="4"/>
  </w:num>
  <w:num w:numId="46">
    <w:abstractNumId w:val="8"/>
  </w:num>
  <w:num w:numId="47">
    <w:abstractNumId w:val="49"/>
  </w:num>
  <w:num w:numId="48">
    <w:abstractNumId w:val="1"/>
  </w:num>
  <w:num w:numId="49">
    <w:abstractNumId w:val="29"/>
  </w:num>
  <w:num w:numId="50">
    <w:abstractNumId w:val="42"/>
  </w:num>
  <w:num w:numId="51">
    <w:abstractNumId w:val="30"/>
  </w:num>
  <w:num w:numId="52">
    <w:abstractNumId w:val="27"/>
  </w:num>
  <w:num w:numId="53">
    <w:abstractNumId w:val="13"/>
  </w:num>
  <w:num w:numId="54">
    <w:abstractNumId w:val="58"/>
  </w:num>
  <w:num w:numId="55">
    <w:abstractNumId w:val="22"/>
  </w:num>
  <w:num w:numId="56">
    <w:abstractNumId w:val="34"/>
  </w:num>
  <w:num w:numId="57">
    <w:abstractNumId w:val="43"/>
  </w:num>
  <w:num w:numId="58">
    <w:abstractNumId w:val="53"/>
  </w:num>
  <w:num w:numId="59">
    <w:abstractNumId w:val="38"/>
  </w:num>
  <w:num w:numId="60">
    <w:abstractNumId w:val="35"/>
  </w:num>
  <w:num w:numId="61">
    <w:abstractNumId w:val="37"/>
  </w:num>
  <w:num w:numId="62">
    <w:abstractNumId w:val="6"/>
  </w:num>
  <w:num w:numId="63">
    <w:abstractNumId w:val="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7D3"/>
    <w:rsid w:val="000071B0"/>
    <w:rsid w:val="000145A6"/>
    <w:rsid w:val="00015235"/>
    <w:rsid w:val="000233F5"/>
    <w:rsid w:val="00034E65"/>
    <w:rsid w:val="00070605"/>
    <w:rsid w:val="00070AB1"/>
    <w:rsid w:val="000769EB"/>
    <w:rsid w:val="00081A8C"/>
    <w:rsid w:val="00081E7B"/>
    <w:rsid w:val="00083446"/>
    <w:rsid w:val="000836B3"/>
    <w:rsid w:val="00097527"/>
    <w:rsid w:val="000A2B67"/>
    <w:rsid w:val="000A5289"/>
    <w:rsid w:val="000A58C8"/>
    <w:rsid w:val="000A7D06"/>
    <w:rsid w:val="000C18EB"/>
    <w:rsid w:val="000F0632"/>
    <w:rsid w:val="000F37C2"/>
    <w:rsid w:val="000F37D3"/>
    <w:rsid w:val="00105D22"/>
    <w:rsid w:val="00113951"/>
    <w:rsid w:val="0012701A"/>
    <w:rsid w:val="00130F78"/>
    <w:rsid w:val="0013165D"/>
    <w:rsid w:val="00133845"/>
    <w:rsid w:val="00135F40"/>
    <w:rsid w:val="001448EE"/>
    <w:rsid w:val="00147078"/>
    <w:rsid w:val="0016394E"/>
    <w:rsid w:val="001659D4"/>
    <w:rsid w:val="00167BA7"/>
    <w:rsid w:val="00175439"/>
    <w:rsid w:val="001777BD"/>
    <w:rsid w:val="001813A8"/>
    <w:rsid w:val="00187762"/>
    <w:rsid w:val="00191418"/>
    <w:rsid w:val="00197C54"/>
    <w:rsid w:val="001A1DB1"/>
    <w:rsid w:val="001A6C62"/>
    <w:rsid w:val="001B01B1"/>
    <w:rsid w:val="001C4D15"/>
    <w:rsid w:val="001D5464"/>
    <w:rsid w:val="001D6DAE"/>
    <w:rsid w:val="001E2CB3"/>
    <w:rsid w:val="001F4BE6"/>
    <w:rsid w:val="002052B8"/>
    <w:rsid w:val="00207DDE"/>
    <w:rsid w:val="00215CD4"/>
    <w:rsid w:val="0022260D"/>
    <w:rsid w:val="00236DBE"/>
    <w:rsid w:val="002407DC"/>
    <w:rsid w:val="00243DED"/>
    <w:rsid w:val="00257725"/>
    <w:rsid w:val="002629D5"/>
    <w:rsid w:val="002938EE"/>
    <w:rsid w:val="002A168F"/>
    <w:rsid w:val="002B0FA2"/>
    <w:rsid w:val="002B2664"/>
    <w:rsid w:val="002B59F9"/>
    <w:rsid w:val="002C2C13"/>
    <w:rsid w:val="002C321D"/>
    <w:rsid w:val="002D0E29"/>
    <w:rsid w:val="002D6CA7"/>
    <w:rsid w:val="002E0F80"/>
    <w:rsid w:val="002E2745"/>
    <w:rsid w:val="002E6D22"/>
    <w:rsid w:val="002F6CC0"/>
    <w:rsid w:val="00303985"/>
    <w:rsid w:val="00306074"/>
    <w:rsid w:val="00313111"/>
    <w:rsid w:val="00314D01"/>
    <w:rsid w:val="00315382"/>
    <w:rsid w:val="00315BDC"/>
    <w:rsid w:val="003349BA"/>
    <w:rsid w:val="00346421"/>
    <w:rsid w:val="003508AF"/>
    <w:rsid w:val="00357D07"/>
    <w:rsid w:val="00364631"/>
    <w:rsid w:val="0036652B"/>
    <w:rsid w:val="00366A00"/>
    <w:rsid w:val="00370C9D"/>
    <w:rsid w:val="00374D81"/>
    <w:rsid w:val="0039038C"/>
    <w:rsid w:val="003C6259"/>
    <w:rsid w:val="003F3CC4"/>
    <w:rsid w:val="003F77C9"/>
    <w:rsid w:val="00405BE6"/>
    <w:rsid w:val="00431EEA"/>
    <w:rsid w:val="004515C6"/>
    <w:rsid w:val="004556D6"/>
    <w:rsid w:val="004613F3"/>
    <w:rsid w:val="0046423E"/>
    <w:rsid w:val="00471209"/>
    <w:rsid w:val="004955F6"/>
    <w:rsid w:val="004A46FB"/>
    <w:rsid w:val="004A6BE6"/>
    <w:rsid w:val="004B4DA1"/>
    <w:rsid w:val="004B5E68"/>
    <w:rsid w:val="004B6929"/>
    <w:rsid w:val="004D6542"/>
    <w:rsid w:val="004D6D3A"/>
    <w:rsid w:val="004E6DCC"/>
    <w:rsid w:val="004F3240"/>
    <w:rsid w:val="005064EF"/>
    <w:rsid w:val="005133DA"/>
    <w:rsid w:val="00515D5C"/>
    <w:rsid w:val="0052575E"/>
    <w:rsid w:val="00554BCC"/>
    <w:rsid w:val="0055657C"/>
    <w:rsid w:val="00561325"/>
    <w:rsid w:val="0058115F"/>
    <w:rsid w:val="00582390"/>
    <w:rsid w:val="00584947"/>
    <w:rsid w:val="005A15B7"/>
    <w:rsid w:val="005A4343"/>
    <w:rsid w:val="005B3266"/>
    <w:rsid w:val="005C1454"/>
    <w:rsid w:val="005D3035"/>
    <w:rsid w:val="005D4E56"/>
    <w:rsid w:val="005E1089"/>
    <w:rsid w:val="005E7B48"/>
    <w:rsid w:val="005F12C0"/>
    <w:rsid w:val="005F469D"/>
    <w:rsid w:val="00605A4F"/>
    <w:rsid w:val="00613052"/>
    <w:rsid w:val="00614B9D"/>
    <w:rsid w:val="00623F72"/>
    <w:rsid w:val="0062457F"/>
    <w:rsid w:val="00642866"/>
    <w:rsid w:val="00644458"/>
    <w:rsid w:val="006515BE"/>
    <w:rsid w:val="006723CC"/>
    <w:rsid w:val="00674B0E"/>
    <w:rsid w:val="0069089D"/>
    <w:rsid w:val="006B3968"/>
    <w:rsid w:val="006C1AF7"/>
    <w:rsid w:val="006D33DB"/>
    <w:rsid w:val="006E312D"/>
    <w:rsid w:val="006E6610"/>
    <w:rsid w:val="006F2054"/>
    <w:rsid w:val="006F490D"/>
    <w:rsid w:val="00701AC1"/>
    <w:rsid w:val="00717854"/>
    <w:rsid w:val="00731631"/>
    <w:rsid w:val="0073240B"/>
    <w:rsid w:val="00740027"/>
    <w:rsid w:val="007438EB"/>
    <w:rsid w:val="00745510"/>
    <w:rsid w:val="00753194"/>
    <w:rsid w:val="007538B8"/>
    <w:rsid w:val="00757996"/>
    <w:rsid w:val="007647CD"/>
    <w:rsid w:val="00765D76"/>
    <w:rsid w:val="00767FFD"/>
    <w:rsid w:val="00774E79"/>
    <w:rsid w:val="007807BF"/>
    <w:rsid w:val="007A5DA4"/>
    <w:rsid w:val="007B3C94"/>
    <w:rsid w:val="007C11AA"/>
    <w:rsid w:val="007C6D6D"/>
    <w:rsid w:val="007C79E5"/>
    <w:rsid w:val="007D04CD"/>
    <w:rsid w:val="007D1D49"/>
    <w:rsid w:val="007D2466"/>
    <w:rsid w:val="007F0933"/>
    <w:rsid w:val="007F0E57"/>
    <w:rsid w:val="00800494"/>
    <w:rsid w:val="008004E1"/>
    <w:rsid w:val="00805846"/>
    <w:rsid w:val="00805A7F"/>
    <w:rsid w:val="00823EB2"/>
    <w:rsid w:val="008378B6"/>
    <w:rsid w:val="008628C6"/>
    <w:rsid w:val="00865B83"/>
    <w:rsid w:val="00880C89"/>
    <w:rsid w:val="0088125D"/>
    <w:rsid w:val="00885746"/>
    <w:rsid w:val="00897907"/>
    <w:rsid w:val="008B0595"/>
    <w:rsid w:val="008B18BF"/>
    <w:rsid w:val="008B2D94"/>
    <w:rsid w:val="008B32A1"/>
    <w:rsid w:val="008C40C0"/>
    <w:rsid w:val="008D40E1"/>
    <w:rsid w:val="008D44DB"/>
    <w:rsid w:val="008E3C56"/>
    <w:rsid w:val="008F5D7E"/>
    <w:rsid w:val="008F7704"/>
    <w:rsid w:val="009006A5"/>
    <w:rsid w:val="00905F93"/>
    <w:rsid w:val="00914211"/>
    <w:rsid w:val="00923AE3"/>
    <w:rsid w:val="00927979"/>
    <w:rsid w:val="00932120"/>
    <w:rsid w:val="00942E90"/>
    <w:rsid w:val="0094344A"/>
    <w:rsid w:val="0094565F"/>
    <w:rsid w:val="009618F4"/>
    <w:rsid w:val="0096357C"/>
    <w:rsid w:val="00966246"/>
    <w:rsid w:val="009703C2"/>
    <w:rsid w:val="00983108"/>
    <w:rsid w:val="00993531"/>
    <w:rsid w:val="0099778C"/>
    <w:rsid w:val="009B0E63"/>
    <w:rsid w:val="009C04DD"/>
    <w:rsid w:val="009D2B2D"/>
    <w:rsid w:val="009D6A24"/>
    <w:rsid w:val="009E5BD3"/>
    <w:rsid w:val="009F15B4"/>
    <w:rsid w:val="00A04DCE"/>
    <w:rsid w:val="00A10895"/>
    <w:rsid w:val="00A25AB1"/>
    <w:rsid w:val="00A303E4"/>
    <w:rsid w:val="00A30B3A"/>
    <w:rsid w:val="00A31286"/>
    <w:rsid w:val="00A415AD"/>
    <w:rsid w:val="00A52CC1"/>
    <w:rsid w:val="00A6023D"/>
    <w:rsid w:val="00A77677"/>
    <w:rsid w:val="00A86C0A"/>
    <w:rsid w:val="00A86D25"/>
    <w:rsid w:val="00A91CA4"/>
    <w:rsid w:val="00A95FC5"/>
    <w:rsid w:val="00A96680"/>
    <w:rsid w:val="00AB0DDC"/>
    <w:rsid w:val="00AC13A5"/>
    <w:rsid w:val="00AD4482"/>
    <w:rsid w:val="00AD4845"/>
    <w:rsid w:val="00AE0A3C"/>
    <w:rsid w:val="00AE2CEE"/>
    <w:rsid w:val="00AE39F2"/>
    <w:rsid w:val="00AF045F"/>
    <w:rsid w:val="00AF7409"/>
    <w:rsid w:val="00B03033"/>
    <w:rsid w:val="00B068A5"/>
    <w:rsid w:val="00B136B8"/>
    <w:rsid w:val="00B35EB6"/>
    <w:rsid w:val="00B50EF1"/>
    <w:rsid w:val="00B5159D"/>
    <w:rsid w:val="00B70435"/>
    <w:rsid w:val="00B83D0B"/>
    <w:rsid w:val="00B90F6B"/>
    <w:rsid w:val="00B921DF"/>
    <w:rsid w:val="00BA0621"/>
    <w:rsid w:val="00BC1227"/>
    <w:rsid w:val="00BC60D9"/>
    <w:rsid w:val="00BD7490"/>
    <w:rsid w:val="00BE0963"/>
    <w:rsid w:val="00C041F5"/>
    <w:rsid w:val="00C10746"/>
    <w:rsid w:val="00C168F0"/>
    <w:rsid w:val="00C22D5E"/>
    <w:rsid w:val="00C253CA"/>
    <w:rsid w:val="00C30305"/>
    <w:rsid w:val="00C41E47"/>
    <w:rsid w:val="00C4786B"/>
    <w:rsid w:val="00C510BC"/>
    <w:rsid w:val="00C602AE"/>
    <w:rsid w:val="00C6095A"/>
    <w:rsid w:val="00C75B09"/>
    <w:rsid w:val="00C81150"/>
    <w:rsid w:val="00C81C9B"/>
    <w:rsid w:val="00C91F81"/>
    <w:rsid w:val="00C92BC8"/>
    <w:rsid w:val="00C97001"/>
    <w:rsid w:val="00CA568B"/>
    <w:rsid w:val="00CA6D41"/>
    <w:rsid w:val="00CC348B"/>
    <w:rsid w:val="00CC75DA"/>
    <w:rsid w:val="00CD451D"/>
    <w:rsid w:val="00CD4FF4"/>
    <w:rsid w:val="00CE5C08"/>
    <w:rsid w:val="00D00B02"/>
    <w:rsid w:val="00D14FC1"/>
    <w:rsid w:val="00D200BF"/>
    <w:rsid w:val="00D2275E"/>
    <w:rsid w:val="00D3039B"/>
    <w:rsid w:val="00D502AD"/>
    <w:rsid w:val="00D64461"/>
    <w:rsid w:val="00D7096E"/>
    <w:rsid w:val="00D71979"/>
    <w:rsid w:val="00DA074A"/>
    <w:rsid w:val="00DA2840"/>
    <w:rsid w:val="00DA4A38"/>
    <w:rsid w:val="00DA52A9"/>
    <w:rsid w:val="00DA6F03"/>
    <w:rsid w:val="00DB4E86"/>
    <w:rsid w:val="00DC045F"/>
    <w:rsid w:val="00DD2D8B"/>
    <w:rsid w:val="00DD6745"/>
    <w:rsid w:val="00DD6C0B"/>
    <w:rsid w:val="00DE05FE"/>
    <w:rsid w:val="00DE2A75"/>
    <w:rsid w:val="00E114B2"/>
    <w:rsid w:val="00E12802"/>
    <w:rsid w:val="00E202FC"/>
    <w:rsid w:val="00E23822"/>
    <w:rsid w:val="00E256A3"/>
    <w:rsid w:val="00E45901"/>
    <w:rsid w:val="00E56554"/>
    <w:rsid w:val="00E65FE4"/>
    <w:rsid w:val="00E66FA7"/>
    <w:rsid w:val="00E73D1F"/>
    <w:rsid w:val="00E77186"/>
    <w:rsid w:val="00E806A5"/>
    <w:rsid w:val="00E82372"/>
    <w:rsid w:val="00E82954"/>
    <w:rsid w:val="00E83C36"/>
    <w:rsid w:val="00E84149"/>
    <w:rsid w:val="00E85522"/>
    <w:rsid w:val="00E93FE0"/>
    <w:rsid w:val="00E96AEB"/>
    <w:rsid w:val="00EA04DB"/>
    <w:rsid w:val="00ED696D"/>
    <w:rsid w:val="00EE230F"/>
    <w:rsid w:val="00EF1A3D"/>
    <w:rsid w:val="00EF36B8"/>
    <w:rsid w:val="00EF5BE4"/>
    <w:rsid w:val="00F028E3"/>
    <w:rsid w:val="00F164F9"/>
    <w:rsid w:val="00F228AC"/>
    <w:rsid w:val="00F277DC"/>
    <w:rsid w:val="00F32C74"/>
    <w:rsid w:val="00F40E7E"/>
    <w:rsid w:val="00F60CDC"/>
    <w:rsid w:val="00F67498"/>
    <w:rsid w:val="00F711F6"/>
    <w:rsid w:val="00F80A10"/>
    <w:rsid w:val="00F8183F"/>
    <w:rsid w:val="00F9148F"/>
    <w:rsid w:val="00F93F1C"/>
    <w:rsid w:val="00F965B4"/>
    <w:rsid w:val="00FB0EA1"/>
    <w:rsid w:val="00FC25AA"/>
    <w:rsid w:val="00FD0DCD"/>
    <w:rsid w:val="00FD3687"/>
    <w:rsid w:val="00FF1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F1DAE"/>
  <w15:chartTrackingRefBased/>
  <w15:docId w15:val="{0E54E486-FD29-4FB2-BC21-E6FE6076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286"/>
  </w:style>
  <w:style w:type="paragraph" w:styleId="Heading1">
    <w:name w:val="heading 1"/>
    <w:basedOn w:val="Normal"/>
    <w:next w:val="Normal"/>
    <w:link w:val="Heading1Char"/>
    <w:uiPriority w:val="9"/>
    <w:qFormat/>
    <w:rsid w:val="000F37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C91F81"/>
    <w:pPr>
      <w:widowControl w:val="0"/>
      <w:autoSpaceDE w:val="0"/>
      <w:autoSpaceDN w:val="0"/>
      <w:spacing w:before="74" w:after="0" w:line="240" w:lineRule="auto"/>
      <w:ind w:left="618"/>
      <w:outlineLvl w:val="1"/>
    </w:pPr>
    <w:rPr>
      <w:rFonts w:ascii="Times New Roman" w:eastAsia="Times New Roman" w:hAnsi="Times New Roman" w:cs="Times New Roman"/>
      <w:b/>
      <w:bCs/>
      <w:sz w:val="28"/>
      <w:szCs w:val="28"/>
    </w:rPr>
  </w:style>
  <w:style w:type="paragraph" w:styleId="Heading4">
    <w:name w:val="heading 4"/>
    <w:basedOn w:val="Normal"/>
    <w:link w:val="Heading4Char"/>
    <w:uiPriority w:val="9"/>
    <w:unhideWhenUsed/>
    <w:qFormat/>
    <w:rsid w:val="00C91F81"/>
    <w:pPr>
      <w:widowControl w:val="0"/>
      <w:autoSpaceDE w:val="0"/>
      <w:autoSpaceDN w:val="0"/>
      <w:spacing w:after="0" w:line="240" w:lineRule="auto"/>
      <w:ind w:left="1514"/>
      <w:jc w:val="center"/>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7D3"/>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0F37D3"/>
    <w:pPr>
      <w:spacing w:after="0" w:line="240" w:lineRule="auto"/>
    </w:pPr>
  </w:style>
  <w:style w:type="paragraph" w:styleId="Title">
    <w:name w:val="Title"/>
    <w:basedOn w:val="Normal"/>
    <w:next w:val="Normal"/>
    <w:link w:val="TitleChar"/>
    <w:uiPriority w:val="10"/>
    <w:qFormat/>
    <w:rsid w:val="000F37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7D3"/>
    <w:rPr>
      <w:rFonts w:asciiTheme="majorHAnsi" w:eastAsiaTheme="majorEastAsia" w:hAnsiTheme="majorHAnsi" w:cstheme="majorBidi"/>
      <w:spacing w:val="-10"/>
      <w:kern w:val="28"/>
      <w:sz w:val="56"/>
      <w:szCs w:val="56"/>
    </w:rPr>
  </w:style>
  <w:style w:type="paragraph" w:styleId="ListParagraph">
    <w:name w:val="List Paragraph"/>
    <w:aliases w:val="skripsi,Body Text Char1,Char Char2,List Paragraph2,List Paragraph1,Body of text"/>
    <w:basedOn w:val="Normal"/>
    <w:link w:val="ListParagraphChar"/>
    <w:uiPriority w:val="34"/>
    <w:qFormat/>
    <w:rsid w:val="000F37D3"/>
    <w:pPr>
      <w:ind w:left="720"/>
      <w:contextualSpacing/>
    </w:pPr>
  </w:style>
  <w:style w:type="character" w:customStyle="1" w:styleId="ListParagraphChar">
    <w:name w:val="List Paragraph Char"/>
    <w:aliases w:val="skripsi Char,Body Text Char1 Char,Char Char2 Char,List Paragraph2 Char,List Paragraph1 Char,Body of text Char"/>
    <w:basedOn w:val="DefaultParagraphFont"/>
    <w:link w:val="ListParagraph"/>
    <w:uiPriority w:val="34"/>
    <w:rsid w:val="00CA6D41"/>
  </w:style>
  <w:style w:type="character" w:styleId="Hyperlink">
    <w:name w:val="Hyperlink"/>
    <w:basedOn w:val="DefaultParagraphFont"/>
    <w:uiPriority w:val="99"/>
    <w:unhideWhenUsed/>
    <w:rsid w:val="00745510"/>
    <w:rPr>
      <w:color w:val="0563C1" w:themeColor="hyperlink"/>
      <w:u w:val="single"/>
    </w:rPr>
  </w:style>
  <w:style w:type="paragraph" w:styleId="Header">
    <w:name w:val="header"/>
    <w:basedOn w:val="Normal"/>
    <w:link w:val="HeaderChar"/>
    <w:uiPriority w:val="99"/>
    <w:unhideWhenUsed/>
    <w:rsid w:val="004E6D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DCC"/>
  </w:style>
  <w:style w:type="paragraph" w:styleId="Footer">
    <w:name w:val="footer"/>
    <w:basedOn w:val="Normal"/>
    <w:link w:val="FooterChar"/>
    <w:uiPriority w:val="99"/>
    <w:unhideWhenUsed/>
    <w:rsid w:val="004E6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DCC"/>
  </w:style>
  <w:style w:type="paragraph" w:customStyle="1" w:styleId="Style5">
    <w:name w:val="Style5"/>
    <w:basedOn w:val="ListParagraph"/>
    <w:link w:val="Style5Char"/>
    <w:qFormat/>
    <w:rsid w:val="00CA6D41"/>
    <w:pPr>
      <w:numPr>
        <w:numId w:val="11"/>
      </w:numPr>
      <w:spacing w:after="200" w:line="480" w:lineRule="auto"/>
      <w:contextualSpacing w:val="0"/>
      <w:jc w:val="both"/>
    </w:pPr>
    <w:rPr>
      <w:rFonts w:ascii="Times New Roman" w:hAnsi="Times New Roman" w:cs="Times New Roman"/>
      <w:b/>
      <w:sz w:val="24"/>
      <w:szCs w:val="24"/>
      <w:lang w:val="id-ID"/>
    </w:rPr>
  </w:style>
  <w:style w:type="character" w:customStyle="1" w:styleId="Style5Char">
    <w:name w:val="Style5 Char"/>
    <w:basedOn w:val="ListParagraphChar"/>
    <w:link w:val="Style5"/>
    <w:rsid w:val="00CA6D41"/>
    <w:rPr>
      <w:rFonts w:ascii="Times New Roman" w:hAnsi="Times New Roman" w:cs="Times New Roman"/>
      <w:b/>
      <w:sz w:val="24"/>
      <w:szCs w:val="24"/>
      <w:lang w:val="id-ID"/>
    </w:rPr>
  </w:style>
  <w:style w:type="paragraph" w:customStyle="1" w:styleId="Style4">
    <w:name w:val="Style4"/>
    <w:basedOn w:val="ListParagraph"/>
    <w:link w:val="Style4Char"/>
    <w:qFormat/>
    <w:rsid w:val="00CA6D41"/>
    <w:pPr>
      <w:numPr>
        <w:numId w:val="14"/>
      </w:numPr>
      <w:tabs>
        <w:tab w:val="left" w:pos="2160"/>
        <w:tab w:val="left" w:pos="2880"/>
        <w:tab w:val="left" w:pos="5130"/>
      </w:tabs>
      <w:spacing w:after="200" w:line="480" w:lineRule="auto"/>
      <w:contextualSpacing w:val="0"/>
    </w:pPr>
    <w:rPr>
      <w:rFonts w:ascii="Times New Roman" w:hAnsi="Times New Roman" w:cs="Times New Roman"/>
      <w:b/>
      <w:sz w:val="24"/>
      <w:szCs w:val="24"/>
      <w:lang w:val="id-ID"/>
    </w:rPr>
  </w:style>
  <w:style w:type="character" w:customStyle="1" w:styleId="Style4Char">
    <w:name w:val="Style4 Char"/>
    <w:basedOn w:val="ListParagraphChar"/>
    <w:link w:val="Style4"/>
    <w:rsid w:val="00CA6D41"/>
    <w:rPr>
      <w:rFonts w:ascii="Times New Roman" w:hAnsi="Times New Roman" w:cs="Times New Roman"/>
      <w:b/>
      <w:sz w:val="24"/>
      <w:szCs w:val="24"/>
      <w:lang w:val="id-ID"/>
    </w:rPr>
  </w:style>
  <w:style w:type="table" w:styleId="TableGrid">
    <w:name w:val="Table Grid"/>
    <w:basedOn w:val="TableNormal"/>
    <w:uiPriority w:val="39"/>
    <w:rsid w:val="00CA6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CA6D4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A6D41"/>
    <w:rPr>
      <w:rFonts w:ascii="Consolas" w:hAnsi="Consolas"/>
      <w:sz w:val="20"/>
      <w:szCs w:val="20"/>
    </w:rPr>
  </w:style>
  <w:style w:type="paragraph" w:styleId="BalloonText">
    <w:name w:val="Balloon Text"/>
    <w:basedOn w:val="Normal"/>
    <w:link w:val="BalloonTextChar"/>
    <w:uiPriority w:val="99"/>
    <w:semiHidden/>
    <w:unhideWhenUsed/>
    <w:rsid w:val="00CA6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D41"/>
    <w:rPr>
      <w:rFonts w:ascii="Segoe UI" w:hAnsi="Segoe UI" w:cs="Segoe UI"/>
      <w:sz w:val="18"/>
      <w:szCs w:val="18"/>
    </w:rPr>
  </w:style>
  <w:style w:type="paragraph" w:styleId="Bibliography">
    <w:name w:val="Bibliography"/>
    <w:basedOn w:val="Normal"/>
    <w:next w:val="Normal"/>
    <w:uiPriority w:val="37"/>
    <w:unhideWhenUsed/>
    <w:rsid w:val="005C1454"/>
  </w:style>
  <w:style w:type="character" w:customStyle="1" w:styleId="UnresolvedMention1">
    <w:name w:val="Unresolved Mention1"/>
    <w:basedOn w:val="DefaultParagraphFont"/>
    <w:uiPriority w:val="99"/>
    <w:semiHidden/>
    <w:unhideWhenUsed/>
    <w:rsid w:val="00C253CA"/>
    <w:rPr>
      <w:color w:val="605E5C"/>
      <w:shd w:val="clear" w:color="auto" w:fill="E1DFDD"/>
    </w:rPr>
  </w:style>
  <w:style w:type="character" w:customStyle="1" w:styleId="Heading2Char">
    <w:name w:val="Heading 2 Char"/>
    <w:basedOn w:val="DefaultParagraphFont"/>
    <w:link w:val="Heading2"/>
    <w:uiPriority w:val="9"/>
    <w:rsid w:val="00C91F81"/>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C91F81"/>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C91F8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91F81"/>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C91F81"/>
    <w:pPr>
      <w:spacing w:after="100"/>
    </w:pPr>
  </w:style>
  <w:style w:type="character" w:styleId="FollowedHyperlink">
    <w:name w:val="FollowedHyperlink"/>
    <w:basedOn w:val="DefaultParagraphFont"/>
    <w:uiPriority w:val="99"/>
    <w:semiHidden/>
    <w:unhideWhenUsed/>
    <w:rsid w:val="000233F5"/>
    <w:rPr>
      <w:color w:val="954F72"/>
      <w:u w:val="single"/>
    </w:rPr>
  </w:style>
  <w:style w:type="paragraph" w:customStyle="1" w:styleId="msonormal0">
    <w:name w:val="msonormal"/>
    <w:basedOn w:val="Normal"/>
    <w:rsid w:val="000233F5"/>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5">
    <w:name w:val="xl65"/>
    <w:basedOn w:val="Normal"/>
    <w:rsid w:val="00023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66">
    <w:name w:val="xl66"/>
    <w:basedOn w:val="Normal"/>
    <w:rsid w:val="00023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styleId="TOCHeading">
    <w:name w:val="TOC Heading"/>
    <w:basedOn w:val="Heading1"/>
    <w:next w:val="Normal"/>
    <w:uiPriority w:val="39"/>
    <w:unhideWhenUsed/>
    <w:qFormat/>
    <w:rsid w:val="00993531"/>
    <w:pPr>
      <w:outlineLvl w:val="9"/>
    </w:pPr>
  </w:style>
  <w:style w:type="character" w:customStyle="1" w:styleId="UnresolvedMention2">
    <w:name w:val="Unresolved Mention2"/>
    <w:basedOn w:val="DefaultParagraphFont"/>
    <w:uiPriority w:val="99"/>
    <w:semiHidden/>
    <w:unhideWhenUsed/>
    <w:rsid w:val="00303985"/>
    <w:rPr>
      <w:color w:val="605E5C"/>
      <w:shd w:val="clear" w:color="auto" w:fill="E1DFDD"/>
    </w:rPr>
  </w:style>
  <w:style w:type="paragraph" w:styleId="TOC2">
    <w:name w:val="toc 2"/>
    <w:basedOn w:val="Normal"/>
    <w:next w:val="Normal"/>
    <w:autoRedefine/>
    <w:uiPriority w:val="39"/>
    <w:unhideWhenUsed/>
    <w:rsid w:val="00B068A5"/>
    <w:pPr>
      <w:spacing w:after="100"/>
      <w:ind w:left="220"/>
    </w:pPr>
  </w:style>
  <w:style w:type="character" w:styleId="PlaceholderText">
    <w:name w:val="Placeholder Text"/>
    <w:basedOn w:val="DefaultParagraphFont"/>
    <w:uiPriority w:val="99"/>
    <w:semiHidden/>
    <w:rsid w:val="00A602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96894">
      <w:bodyDiv w:val="1"/>
      <w:marLeft w:val="0"/>
      <w:marRight w:val="0"/>
      <w:marTop w:val="0"/>
      <w:marBottom w:val="0"/>
      <w:divBdr>
        <w:top w:val="none" w:sz="0" w:space="0" w:color="auto"/>
        <w:left w:val="none" w:sz="0" w:space="0" w:color="auto"/>
        <w:bottom w:val="none" w:sz="0" w:space="0" w:color="auto"/>
        <w:right w:val="none" w:sz="0" w:space="0" w:color="auto"/>
      </w:divBdr>
    </w:div>
    <w:div w:id="719598515">
      <w:bodyDiv w:val="1"/>
      <w:marLeft w:val="0"/>
      <w:marRight w:val="0"/>
      <w:marTop w:val="0"/>
      <w:marBottom w:val="0"/>
      <w:divBdr>
        <w:top w:val="none" w:sz="0" w:space="0" w:color="auto"/>
        <w:left w:val="none" w:sz="0" w:space="0" w:color="auto"/>
        <w:bottom w:val="none" w:sz="0" w:space="0" w:color="auto"/>
        <w:right w:val="none" w:sz="0" w:space="0" w:color="auto"/>
      </w:divBdr>
    </w:div>
    <w:div w:id="757214897">
      <w:bodyDiv w:val="1"/>
      <w:marLeft w:val="0"/>
      <w:marRight w:val="0"/>
      <w:marTop w:val="0"/>
      <w:marBottom w:val="0"/>
      <w:divBdr>
        <w:top w:val="none" w:sz="0" w:space="0" w:color="auto"/>
        <w:left w:val="none" w:sz="0" w:space="0" w:color="auto"/>
        <w:bottom w:val="none" w:sz="0" w:space="0" w:color="auto"/>
        <w:right w:val="none" w:sz="0" w:space="0" w:color="auto"/>
      </w:divBdr>
    </w:div>
    <w:div w:id="923879227">
      <w:bodyDiv w:val="1"/>
      <w:marLeft w:val="0"/>
      <w:marRight w:val="0"/>
      <w:marTop w:val="0"/>
      <w:marBottom w:val="0"/>
      <w:divBdr>
        <w:top w:val="none" w:sz="0" w:space="0" w:color="auto"/>
        <w:left w:val="none" w:sz="0" w:space="0" w:color="auto"/>
        <w:bottom w:val="none" w:sz="0" w:space="0" w:color="auto"/>
        <w:right w:val="none" w:sz="0" w:space="0" w:color="auto"/>
      </w:divBdr>
    </w:div>
    <w:div w:id="1189488212">
      <w:bodyDiv w:val="1"/>
      <w:marLeft w:val="0"/>
      <w:marRight w:val="0"/>
      <w:marTop w:val="0"/>
      <w:marBottom w:val="0"/>
      <w:divBdr>
        <w:top w:val="none" w:sz="0" w:space="0" w:color="auto"/>
        <w:left w:val="none" w:sz="0" w:space="0" w:color="auto"/>
        <w:bottom w:val="none" w:sz="0" w:space="0" w:color="auto"/>
        <w:right w:val="none" w:sz="0" w:space="0" w:color="auto"/>
      </w:divBdr>
    </w:div>
    <w:div w:id="1242833281">
      <w:bodyDiv w:val="1"/>
      <w:marLeft w:val="0"/>
      <w:marRight w:val="0"/>
      <w:marTop w:val="0"/>
      <w:marBottom w:val="0"/>
      <w:divBdr>
        <w:top w:val="none" w:sz="0" w:space="0" w:color="auto"/>
        <w:left w:val="none" w:sz="0" w:space="0" w:color="auto"/>
        <w:bottom w:val="none" w:sz="0" w:space="0" w:color="auto"/>
        <w:right w:val="none" w:sz="0" w:space="0" w:color="auto"/>
      </w:divBdr>
    </w:div>
    <w:div w:id="1303579417">
      <w:bodyDiv w:val="1"/>
      <w:marLeft w:val="0"/>
      <w:marRight w:val="0"/>
      <w:marTop w:val="0"/>
      <w:marBottom w:val="0"/>
      <w:divBdr>
        <w:top w:val="none" w:sz="0" w:space="0" w:color="auto"/>
        <w:left w:val="none" w:sz="0" w:space="0" w:color="auto"/>
        <w:bottom w:val="none" w:sz="0" w:space="0" w:color="auto"/>
        <w:right w:val="none" w:sz="0" w:space="0" w:color="auto"/>
      </w:divBdr>
    </w:div>
    <w:div w:id="1982496009">
      <w:bodyDiv w:val="1"/>
      <w:marLeft w:val="0"/>
      <w:marRight w:val="0"/>
      <w:marTop w:val="0"/>
      <w:marBottom w:val="0"/>
      <w:divBdr>
        <w:top w:val="none" w:sz="0" w:space="0" w:color="auto"/>
        <w:left w:val="none" w:sz="0" w:space="0" w:color="auto"/>
        <w:bottom w:val="none" w:sz="0" w:space="0" w:color="auto"/>
        <w:right w:val="none" w:sz="0" w:space="0" w:color="auto"/>
      </w:divBdr>
    </w:div>
    <w:div w:id="204080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Sit17</b:Tag>
    <b:SourceType>Misc</b:SourceType>
    <b:Guid>{925B2FF7-6692-4131-8519-21B0A0C1E5BB}</b:Guid>
    <b:Author>
      <b:Author>
        <b:NameList>
          <b:Person>
            <b:Last>Wulandari</b:Last>
            <b:First>Siti</b:First>
          </b:Person>
        </b:NameList>
      </b:Author>
    </b:Author>
    <b:Title>Pengaruh Kepercayaan dan Kualitas Layanan Terhadap Kepuasan Konsumen Asuransi Jiwa</b:Title>
    <b:JournalName>Jurnal</b:JournalName>
    <b:Year>2017</b:Year>
    <b:Publisher>Sekolah Tinggi Ilmu Ekonomi Indonesia (STIESIA)</b:Publisher>
    <b:City>Surabaya</b:City>
    <b:PublicationTitle>Jurnal</b:PublicationTitle>
    <b:RefOrder>1</b:RefOrder>
  </b:Source>
  <b:Source>
    <b:Tag>Fan14</b:Tag>
    <b:SourceType>Book</b:SourceType>
    <b:Guid>{A620FD49-D8C5-4BBD-90E2-1318D7EF29A8}</b:Guid>
    <b:Author>
      <b:Author>
        <b:NameList>
          <b:Person>
            <b:Last>Tjiptono</b:Last>
            <b:First>Fandy</b:First>
          </b:Person>
        </b:NameList>
      </b:Author>
    </b:Author>
    <b:Title>Pemasaran Jasa - Prinsip, Penerapan, dan Penelitian</b:Title>
    <b:Year>2014</b:Year>
    <b:City>Yogyakarta</b:City>
    <b:Publisher>Andi</b:Publisher>
    <b:RefOrder>2</b:RefOrder>
  </b:Source>
  <b:Source>
    <b:Tag>Dan15</b:Tag>
    <b:SourceType>Book</b:SourceType>
    <b:Guid>{9130F237-84E9-4688-BAC0-E507B2CD9425}</b:Guid>
    <b:Author>
      <b:Author>
        <b:NameList>
          <b:Person>
            <b:Last>Sunyoto</b:Last>
            <b:First>Danang</b:First>
          </b:Person>
        </b:NameList>
      </b:Author>
    </b:Author>
    <b:Title>Dasar-Dasar Manajemen Pemasaran</b:Title>
    <b:Year>2015</b:Year>
    <b:City>Yogyakarta</b:City>
    <b:Publisher>CAPS (Center of Academic Publishing Service)</b:Publisher>
    <b:RefOrder>3</b:RefOrder>
  </b:Source>
  <b:Source>
    <b:Tag>Phi15</b:Tag>
    <b:SourceType>Book</b:SourceType>
    <b:Guid>{FE446CF3-E177-48DD-8C7D-28567F624B7A}</b:Guid>
    <b:Author>
      <b:Author>
        <b:NameList>
          <b:Person>
            <b:Last>Sudaryono</b:Last>
          </b:Person>
        </b:NameList>
      </b:Author>
    </b:Author>
    <b:Title>Manajemen Pemasaran Teori dan Implementasi</b:Title>
    <b:Year>2016</b:Year>
    <b:Publisher>Andi</b:Publisher>
    <b:City>Yogyakarta</b:City>
    <b:RefOrder>4</b:RefOrder>
  </b:Source>
  <b:Source>
    <b:Tag>Run14</b:Tag>
    <b:SourceType>JournalArticle</b:SourceType>
    <b:Guid>{526FBF3C-F64D-4701-AC6B-5CDA0B39AC3B}</b:Guid>
    <b:Author>
      <b:Author>
        <b:NameList>
          <b:Person>
            <b:Last>Runtunuwu</b:Last>
            <b:First>Sem</b:First>
            <b:Middle>Oroh, Rita Taroreh</b:Middle>
          </b:Person>
        </b:NameList>
      </b:Author>
    </b:Author>
    <b:Title>Pengaruh Kualitas Produk, Harga, dan Kualitas Pelayanan Terhadap Kepuasan Pengguna Cafe dan Resto Cabana Manado</b:Title>
    <b:Year>2014</b:Year>
    <b:RefOrder>5</b:RefOrder>
  </b:Source>
  <b:Source>
    <b:Tag>Pur15</b:Tag>
    <b:SourceType>JournalArticle</b:SourceType>
    <b:Guid>{F0AEA622-D3C2-41FE-9945-5777B9D3261B}</b:Guid>
    <b:Author>
      <b:Author>
        <b:NameList>
          <b:Person>
            <b:Last>Purnika</b:Last>
            <b:First>Handayani</b:First>
            <b:Middle>dan Meiki Alfa</b:Middle>
          </b:Person>
        </b:NameList>
      </b:Author>
    </b:Author>
    <b:Title>Penilaian Product Position Bagi Brand Pakaian Nike Dan Adidas Berdasarkan Persepsi Konsumen</b:Title>
    <b:Year>2015</b:Year>
    <b:JournalName>Seminar Nasional IENACO</b:JournalName>
    <b:Pages>549-556</b:Pages>
    <b:RefOrder>6</b:RefOrder>
  </b:Source>
  <b:Source>
    <b:Tag>Phi16</b:Tag>
    <b:SourceType>Book</b:SourceType>
    <b:Guid>{47BA2E32-E0A3-4417-9801-70F0A1AF5A97}</b:Guid>
    <b:Author>
      <b:Author>
        <b:NameList>
          <b:Person>
            <b:Last>Philip Kotler</b:Last>
            <b:First>Kevin</b:First>
            <b:Middle>Lane Keller</b:Middle>
          </b:Person>
        </b:NameList>
      </b:Author>
    </b:Author>
    <b:Title>Marketing Management</b:Title>
    <b:Year>2016</b:Year>
    <b:Publisher>Peasron Education, Inc.</b:Publisher>
    <b:RefOrder>7</b:RefOrder>
  </b:Source>
  <b:Source>
    <b:Tag>Phi13</b:Tag>
    <b:SourceType>Book</b:SourceType>
    <b:Guid>{B21B30F5-11B6-4999-A33C-319D16C0DB54}</b:Guid>
    <b:Author>
      <b:Author>
        <b:NameList>
          <b:Person>
            <b:Last>Philip Kotler</b:Last>
            <b:First>Gary</b:First>
            <b:Middle>Armstrong</b:Middle>
          </b:Person>
        </b:NameList>
      </b:Author>
    </b:Author>
    <b:Title>Principles of Marketing</b:Title>
    <b:Year>2013</b:Year>
    <b:City>USA</b:City>
    <b:Publisher>Pearson</b:Publisher>
    <b:RefOrder>8</b:RefOrder>
  </b:Source>
  <b:Source>
    <b:Tag>Nov13</b:Tag>
    <b:SourceType>JournalArticle</b:SourceType>
    <b:Guid>{DF0EA395-14A0-4715-AA4F-D099BE3AC2A3}</b:Guid>
    <b:Author>
      <b:Author>
        <b:NameList>
          <b:Person>
            <b:Last>Novia Ristania</b:Last>
            <b:First>Jerry</b:First>
            <b:Middle>S. Justianto</b:Middle>
          </b:Person>
        </b:NameList>
      </b:Author>
    </b:Author>
    <b:Title>Analisa Pengaruh Harga, Promosi, dan Viral Marketing Terhadap Keputusan Pembelian Pada "Online Shop" S-Nexian Melalui Facebook</b:Title>
    <b:JournalName>Journal of Business Strategy and Execution</b:JournalName>
    <b:Year>2013</b:Year>
    <b:RefOrder>9</b:RefOrder>
  </b:Source>
  <b:Source>
    <b:Tag>Mor15</b:Tag>
    <b:SourceType>Book</b:SourceType>
    <b:Guid>{7DD5EE94-C562-4645-AAA4-3149A5C93315}</b:Guid>
    <b:Author>
      <b:Author>
        <b:NameList>
          <b:Person>
            <b:Last>Moriarty</b:Last>
            <b:First>mitchell,</b:First>
            <b:Middle>wells</b:Middle>
          </b:Person>
        </b:NameList>
      </b:Author>
    </b:Author>
    <b:Title>Advertising &amp; IMC</b:Title>
    <b:Year>2015</b:Year>
    <b:City>Harlow</b:City>
    <b:Publisher>Pearson</b:Publisher>
    <b:RefOrder>10</b:RefOrder>
  </b:Source>
  <b:Source>
    <b:Tag>Ram16</b:Tag>
    <b:SourceType>Book</b:SourceType>
    <b:Guid>{4E524751-AAD7-403F-A748-3C94D537D690}</b:Guid>
    <b:Author>
      <b:Author>
        <b:NameList>
          <b:Person>
            <b:Last>Lupiyoadi</b:Last>
            <b:First>Rambat</b:First>
          </b:Person>
        </b:NameList>
      </b:Author>
    </b:Author>
    <b:Title>Manajemen Pemasaran Jasa Berbasis Kompetensi</b:Title>
    <b:Year>2016</b:Year>
    <b:City>Jagakarsa</b:City>
    <b:Publisher>Penerbit Salemba Empat</b:Publisher>
    <b:RefOrder>11</b:RefOrder>
  </b:Source>
  <b:Source>
    <b:Tag>Lid13</b:Tag>
    <b:SourceType>JournalArticle</b:SourceType>
    <b:Guid>{1F71CEDB-A971-4E80-AA9E-533804AEDA7F}</b:Guid>
    <b:Author>
      <b:Author>
        <b:NameList>
          <b:Person>
            <b:Last>Lidya Mongi</b:Last>
            <b:First>Lisbeth</b:First>
            <b:Middle>Mananeke, Agusta Repi</b:Middle>
          </b:Person>
        </b:NameList>
      </b:Author>
    </b:Author>
    <b:Title>Kualitas Produk, Strategi Promosi, dan Harga Pengaruhnya Terhadap Keputusan Pembelian Kartu Simpati Telkomsel di Kota Manado</b:Title>
    <b:JournalName>Jurnal Riset Ekonomi, Manajemen, Bisnis dan Akuntansi</b:JournalName>
    <b:Year>2013</b:Year>
    <b:RefOrder>12</b:RefOrder>
  </b:Source>
  <b:Source>
    <b:Tag>Lau14</b:Tag>
    <b:SourceType>Book</b:SourceType>
    <b:Guid>{B9BE1792-2515-427C-BB08-6603BEDDC37C}</b:Guid>
    <b:Author>
      <b:Author>
        <b:NameList>
          <b:Person>
            <b:Last>Laudon</b:Last>
            <b:First>Kenneth</b:First>
            <b:Middle>C.</b:Middle>
          </b:Person>
          <b:Person>
            <b:Last>Carol</b:Last>
            <b:Middle>Traver</b:Middle>
            <b:First>Guercio</b:First>
          </b:Person>
        </b:NameList>
      </b:Author>
    </b:Author>
    <b:Title>E-commerce</b:Title>
    <b:Year>2014</b:Year>
    <b:City>New Jersey</b:City>
    <b:Publisher>Pearson</b:Publisher>
    <b:RefOrder>13</b:RefOrder>
  </b:Source>
  <b:Source>
    <b:Tag>kot16</b:Tag>
    <b:SourceType>Book</b:SourceType>
    <b:Guid>{24262C07-4785-43C3-81D7-882D109F4BDF}</b:Guid>
    <b:Author>
      <b:Author>
        <b:NameList>
          <b:Person>
            <b:Last>kotler</b:Last>
            <b:First>keller</b:First>
          </b:Person>
        </b:NameList>
      </b:Author>
    </b:Author>
    <b:Title>Marketing Management</b:Title>
    <b:Year>2016</b:Year>
    <b:Publisher>Pearson</b:Publisher>
    <b:City>Harlow</b:City>
    <b:RefOrder>14</b:RefOrder>
  </b:Source>
  <b:Source>
    <b:Tag>Kha15</b:Tag>
    <b:SourceType>JournalArticle</b:SourceType>
    <b:Guid>{2072DD41-652E-4EE7-BBCB-787896A42CEB}</b:Guid>
    <b:Author>
      <b:Author>
        <b:NameList>
          <b:Person>
            <b:Last>Khakim</b:Last>
            <b:First>L</b:First>
          </b:Person>
        </b:NameList>
      </b:Author>
    </b:Author>
    <b:Title>Pengaruh Kualitas Pelayanan, Harga, dan Kepercayaan terhadap Loyalitas Pelanggan dengan Variabel Kepuasan Pelanggan sebagai Variabel Intervening Pada Pizza Hut Canamg Simpang Lima</b:Title>
    <b:Year>2015</b:Year>
    <b:JournalName>Jurnal Semarang : Fakultas Ekonomi Universitas Pandanaran</b:JournalName>
    <b:RefOrder>15</b:RefOrder>
  </b:Source>
  <b:Source>
    <b:Tag>Kev13</b:Tag>
    <b:SourceType>Book</b:SourceType>
    <b:Guid>{3FE40CBF-60C3-4264-BF5B-753EA47173E0}</b:Guid>
    <b:Author>
      <b:Author>
        <b:NameList>
          <b:Person>
            <b:Last>Kevin Kane</b:Last>
            <b:First>Kotler</b:First>
          </b:Person>
        </b:NameList>
      </b:Author>
    </b:Author>
    <b:Title>Strategic Brand Management, Fourth Edition</b:Title>
    <b:Year>2013</b:Year>
    <b:City>Harlow</b:City>
    <b:Publisher>Pearson Education Limited</b:Publisher>
    <b:RefOrder>16</b:RefOrder>
  </b:Source>
  <b:Source>
    <b:Tag>Kel16</b:Tag>
    <b:SourceType>Book</b:SourceType>
    <b:Guid>{28BE1A73-99E4-456B-B03B-E1051E6C0787}</b:Guid>
    <b:Author>
      <b:Author>
        <b:NameList>
          <b:Person>
            <b:Last>Keller</b:Last>
            <b:First>armstrong</b:First>
          </b:Person>
        </b:NameList>
      </b:Author>
    </b:Author>
    <b:Title>Principles of Marketing, Sixteenth Edition</b:Title>
    <b:Year>2016</b:Year>
    <b:City>Harlow</b:City>
    <b:Publisher>Pearson Education Limited</b:Publisher>
    <b:RefOrder>17</b:RefOrder>
  </b:Source>
  <b:Source>
    <b:Tag>Kee13</b:Tag>
    <b:SourceType>Book</b:SourceType>
    <b:Guid>{0B55D7C5-1E57-4A9D-8BC4-09E56A678AB6}</b:Guid>
    <b:Author>
      <b:Author>
        <b:NameList>
          <b:Person>
            <b:Last>Keegan</b:Last>
            <b:First>Green</b:First>
          </b:Person>
        </b:NameList>
      </b:Author>
    </b:Author>
    <b:Title>Global Marketing, Seventh Edition</b:Title>
    <b:Year>2013</b:Year>
    <b:Publisher>Pearson Education Limited</b:Publisher>
    <b:City>Harlow</b:City>
    <b:RefOrder>18</b:RefOrder>
  </b:Source>
  <b:Source>
    <b:Tag>Int</b:Tag>
    <b:SourceType>JournalArticle</b:SourceType>
    <b:Guid>{2617DB43-6B71-4FC6-B078-9D65832D2837}</b:Guid>
    <b:Title>Pengaruh Promosi Terhadap Keputusan Pembelian di Restoran Javana Bistro Bandung</b:Title>
    <b:Author>
      <b:Author>
        <b:NameList>
          <b:Person>
            <b:Last>Intan Lina Katrin</b:Last>
            <b:First>H.p</b:First>
            <b:Middle>Diyah Setyorini, Masharyono</b:Middle>
          </b:Person>
        </b:NameList>
      </b:Author>
    </b:Author>
    <b:RefOrder>19</b:RefOrder>
  </b:Source>
  <b:Source>
    <b:Tag>Har15</b:Tag>
    <b:SourceType>JournalArticle</b:SourceType>
    <b:Guid>{67DAF9BC-D968-4206-8305-954760B4BDA2}</b:Guid>
    <b:Author>
      <b:Author>
        <b:NameList>
          <b:Person>
            <b:Last>Haryeni</b:Last>
            <b:First>Yofina</b:First>
            <b:Middle>Mulyati, Eka Febrianz Laoli</b:Middle>
          </b:Person>
        </b:NameList>
      </b:Author>
    </b:Author>
    <b:Title>Kualitas Pelayanan, Kepercayaan, dan Kepuasan Nasabah dan Pengaruhnya Terhadap Loyalitas Nasabah pada Tabungan Bank Rakyat Indonesia (PERSERO) TBK Kantor cabang Khatib Sulaiman.</b:Title>
    <b:JournalName>Jurnal Fakultas Ekonomi Universitas Dharma Andalas</b:JournalName>
    <b:Year>2015</b:Year>
    <b:RefOrder>20</b:RefOrder>
  </b:Source>
  <b:Source>
    <b:Tag>Ima16</b:Tag>
    <b:SourceType>Book</b:SourceType>
    <b:Guid>{EB0C41A6-9EA7-4453-8910-012ECC6B1137}</b:Guid>
    <b:Author>
      <b:Author>
        <b:NameList>
          <b:Person>
            <b:Last>Ghozali</b:Last>
            <b:First>Imam</b:First>
          </b:Person>
        </b:NameList>
      </b:Author>
    </b:Author>
    <b:Title>Apliasi Analisis Multivariate dengan Program IBM SPSS 23</b:Title>
    <b:Year>2016</b:Year>
    <b:City>Semarang</b:City>
    <b:Publisher>Universitas Diponegoro</b:Publisher>
    <b:RefOrder>21</b:RefOrder>
  </b:Source>
  <b:Source>
    <b:Tag>Don17</b:Tag>
    <b:SourceType>Book</b:SourceType>
    <b:Guid>{403A541C-7112-4036-835E-D36A85E05AC4}</b:Guid>
    <b:Title>Business Research Methods, 12th Edition</b:Title>
    <b:Year>2017</b:Year>
    <b:Author>
      <b:Author>
        <b:NameList>
          <b:Person>
            <b:Last>Donald R. Cooper</b:Last>
            <b:First>Pamela</b:First>
            <b:Middle>S. Schindler</b:Middle>
          </b:Person>
        </b:NameList>
      </b:Author>
    </b:Author>
    <b:City>New York</b:City>
    <b:Publisher>McGraw Hill</b:Publisher>
    <b:RefOrder>22</b:RefOrder>
  </b:Source>
  <b:Source>
    <b:Tag>Dha16</b:Tag>
    <b:SourceType>Book</b:SourceType>
    <b:Guid>{940A4699-D6ED-45F2-8946-D26D9971ABCB}</b:Guid>
    <b:Author>
      <b:Author>
        <b:NameList>
          <b:Person>
            <b:Last>Dharmmesta</b:Last>
            <b:First>Basu</b:First>
            <b:Middle>Swastha</b:Middle>
          </b:Person>
        </b:NameList>
      </b:Author>
    </b:Author>
    <b:Title>Manajemen Pemasaran</b:Title>
    <b:Year>2016</b:Year>
    <b:City>Tangerang Selatan</b:City>
    <b:Publisher>Universitas Terbuka</b:Publisher>
    <b:RefOrder>23</b:RefOrder>
  </b:Source>
  <b:Source>
    <b:Tag>Tji16</b:Tag>
    <b:SourceType>Book</b:SourceType>
    <b:Guid>{AF965430-992C-4B0F-8EF3-43ABBEA1E346}</b:Guid>
    <b:Author>
      <b:Author>
        <b:NameList>
          <b:Person>
            <b:Last>Chandra</b:Last>
            <b:First>Tjiptono</b:First>
          </b:Person>
        </b:NameList>
      </b:Author>
    </b:Author>
    <b:Title>Service Quality Satisfaction</b:Title>
    <b:Year>2016</b:Year>
    <b:City>Yogyakarta</b:City>
    <b:Publisher>Andi</b:Publisher>
    <b:RefOrder>24</b:RefOrder>
  </b:Source>
  <b:Source>
    <b:Tag>Mac13</b:Tag>
    <b:SourceType>JournalArticle</b:SourceType>
    <b:Guid>{6A9460CA-1C70-4BEF-9695-1D59934176A5}</b:Guid>
    <b:Author>
      <b:Author>
        <b:NameList>
          <b:Person>
            <b:Last>Bilondatu</b:Last>
            <b:First>Machrani</b:First>
            <b:Middle>Rinandha</b:Middle>
          </b:Person>
        </b:NameList>
      </b:Author>
    </b:Author>
    <b:Title>Motivasi, Persepsi, dan Kepercayaan Pengaruhnya Terhadap Keputusan Pembelian Konsumen pada Sepeda Motor Yamaha di Minahasa</b:Title>
    <b:JournalName>Jurnal Riset Ekonomi, Manajemen, Bisnis dan Akuntansi</b:JournalName>
    <b:Year>2013</b:Year>
    <b:RefOrder>25</b:RefOrder>
  </b:Source>
  <b:Source>
    <b:Tag>Jam14</b:Tag>
    <b:SourceType>Book</b:SourceType>
    <b:Guid>{C9936AB3-8370-4E1F-BB40-746B3D554553}</b:Guid>
    <b:Title>Rahasia Manajemen Hubungan Pelanggan</b:Title>
    <b:Year>2014</b:Year>
    <b:City>Yogyakarta</b:City>
    <b:Publisher>Andi</b:Publisher>
    <b:Author>
      <b:Author>
        <b:NameList>
          <b:Person>
            <b:Last>Barnesh</b:Last>
            <b:First>James</b:First>
            <b:Middle>G.</b:Middle>
          </b:Person>
        </b:NameList>
      </b:Author>
    </b:Author>
    <b:RefOrder>26</b:RefOrder>
  </b:Source>
  <b:Source>
    <b:Tag>Ada14</b:Tag>
    <b:SourceType>Book</b:SourceType>
    <b:Guid>{ABEEBFE1-3800-4582-98C5-EEFA7CFEC2DB}</b:Guid>
    <b:Author>
      <b:Author>
        <b:NameList>
          <b:Person>
            <b:Last>Adam</b:Last>
            <b:First>Muhammad</b:First>
          </b:Person>
        </b:NameList>
      </b:Author>
    </b:Author>
    <b:Title>Manajemen Pemasaran Jasa</b:Title>
    <b:Year>2014</b:Year>
    <b:City>Bandung</b:City>
    <b:Publisher>Alfabeta</b:Publisher>
    <b:RefOrder>27</b:RefOrder>
  </b:Source>
  <b:Source>
    <b:Tag>htt</b:Tag>
    <b:SourceType>InternetSite</b:SourceType>
    <b:Guid>{1CC3114D-09FC-4BD7-893D-74C33A23D025}</b:Guid>
    <b:InternetSiteTitle>https://swa.co.id/swa/headline/dining-innovation-group-siap-caplok-resto-di-indonesia</b:InternetSiteTitle>
    <b:RefOrder>28</b:RefOrder>
  </b:Source>
</b:Sources>
</file>

<file path=customXml/itemProps1.xml><?xml version="1.0" encoding="utf-8"?>
<ds:datastoreItem xmlns:ds="http://schemas.openxmlformats.org/officeDocument/2006/customXml" ds:itemID="{F9A01A67-DB05-49CD-BA60-24A21FA46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2135</TotalTime>
  <Pages>20</Pages>
  <Words>3242</Words>
  <Characters>18484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SKRIPSI MELVIN NICHOLAS LIMUEL</vt:lpstr>
    </vt:vector>
  </TitlesOfParts>
  <Company/>
  <LinksUpToDate>false</LinksUpToDate>
  <CharactersWithSpaces>21683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SKRIPSI MELVIN NICHOLAS LIMUEL</dc:title>
  <dc:subject/>
  <dc:creator>Melvin Nicholas Limuel</dc:creator>
  <cp:keywords/>
  <dc:description/>
  <cp:lastModifiedBy>melvin nicholas</cp:lastModifiedBy>
  <cp:revision>169</cp:revision>
  <cp:lastPrinted>2019-09-04T17:50:00Z</cp:lastPrinted>
  <dcterms:created xsi:type="dcterms:W3CDTF">2019-03-04T07:06:00Z</dcterms:created>
  <dcterms:modified xsi:type="dcterms:W3CDTF">2019-09-05T16:08:00Z</dcterms:modified>
</cp:coreProperties>
</file>