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C1" w:rsidRPr="00667715" w:rsidRDefault="00B069C1" w:rsidP="00B069C1">
      <w:pPr>
        <w:pStyle w:val="Heading1"/>
        <w:spacing w:line="72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511718419"/>
      <w:r w:rsidRPr="00667715">
        <w:rPr>
          <w:rFonts w:ascii="Times New Roman" w:hAnsi="Times New Roman"/>
          <w:sz w:val="24"/>
          <w:szCs w:val="24"/>
        </w:rPr>
        <w:t>ABSTRAK</w:t>
      </w:r>
      <w:bookmarkEnd w:id="0"/>
    </w:p>
    <w:p w:rsidR="004E036D" w:rsidRPr="004E036D" w:rsidRDefault="007A7188" w:rsidP="00B069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Olivia</w:t>
      </w:r>
      <w:r w:rsidR="00B069C1">
        <w:rPr>
          <w:rFonts w:ascii="Times New Roman" w:hAnsi="Times New Roman"/>
          <w:sz w:val="24"/>
          <w:szCs w:val="24"/>
        </w:rPr>
        <w:t xml:space="preserve"> / 36</w:t>
      </w:r>
      <w:r>
        <w:rPr>
          <w:rFonts w:ascii="Times New Roman" w:hAnsi="Times New Roman"/>
          <w:sz w:val="24"/>
          <w:szCs w:val="24"/>
        </w:rPr>
        <w:t>150200</w:t>
      </w:r>
      <w:r w:rsidR="00B069C1">
        <w:rPr>
          <w:rFonts w:ascii="Times New Roman" w:hAnsi="Times New Roman"/>
          <w:sz w:val="24"/>
          <w:szCs w:val="24"/>
        </w:rPr>
        <w:t xml:space="preserve"> / 201</w:t>
      </w:r>
      <w:r>
        <w:rPr>
          <w:rFonts w:ascii="Times New Roman" w:hAnsi="Times New Roman"/>
          <w:sz w:val="24"/>
          <w:szCs w:val="24"/>
        </w:rPr>
        <w:t>9</w:t>
      </w:r>
      <w:r w:rsidR="00B069C1">
        <w:rPr>
          <w:rFonts w:ascii="Times New Roman" w:hAnsi="Times New Roman"/>
          <w:sz w:val="24"/>
          <w:szCs w:val="24"/>
        </w:rPr>
        <w:t xml:space="preserve"> / </w:t>
      </w:r>
      <w:r w:rsidR="00B069C1" w:rsidRPr="00DE5BBF">
        <w:rPr>
          <w:rFonts w:ascii="Times New Roman" w:hAnsi="Times New Roman"/>
          <w:sz w:val="24"/>
          <w:szCs w:val="24"/>
        </w:rPr>
        <w:t xml:space="preserve">Pengaruh </w:t>
      </w:r>
      <w:r w:rsidR="00DE5BBF" w:rsidRPr="00DE5BBF">
        <w:rPr>
          <w:rFonts w:ascii="Times New Roman" w:hAnsi="Times New Roman"/>
          <w:sz w:val="24"/>
          <w:szCs w:val="24"/>
        </w:rPr>
        <w:t xml:space="preserve">Beban Pajak, Profitabilitas, dan Kepemilikan Asing dengan </w:t>
      </w:r>
      <w:r w:rsidR="00DE5BBF" w:rsidRPr="00DE5BBF">
        <w:rPr>
          <w:rFonts w:ascii="Times New Roman" w:hAnsi="Times New Roman"/>
          <w:i/>
          <w:sz w:val="24"/>
          <w:szCs w:val="24"/>
        </w:rPr>
        <w:t>Tax Haven</w:t>
      </w:r>
      <w:r w:rsidR="00DE5BBF" w:rsidRPr="00DE5BBF">
        <w:rPr>
          <w:rFonts w:ascii="Times New Roman" w:hAnsi="Times New Roman"/>
          <w:sz w:val="24"/>
          <w:szCs w:val="24"/>
        </w:rPr>
        <w:t xml:space="preserve"> seb</w:t>
      </w:r>
      <w:r w:rsidR="009514AC">
        <w:rPr>
          <w:rFonts w:ascii="Times New Roman" w:hAnsi="Times New Roman"/>
          <w:sz w:val="24"/>
          <w:szCs w:val="24"/>
        </w:rPr>
        <w:t>agai variabel moderasi terhadap kebijakan perusahaan</w:t>
      </w:r>
      <w:r w:rsidR="00DE5BBF" w:rsidRPr="00DE5BBF">
        <w:rPr>
          <w:rFonts w:ascii="Times New Roman" w:hAnsi="Times New Roman"/>
          <w:sz w:val="24"/>
          <w:szCs w:val="24"/>
        </w:rPr>
        <w:t xml:space="preserve"> melakukan </w:t>
      </w:r>
      <w:r w:rsidR="00DE5BBF" w:rsidRPr="00DE5BBF">
        <w:rPr>
          <w:rFonts w:ascii="Times New Roman" w:hAnsi="Times New Roman"/>
          <w:i/>
          <w:sz w:val="24"/>
          <w:szCs w:val="24"/>
        </w:rPr>
        <w:t>Transfer Pricing</w:t>
      </w:r>
      <w:r w:rsidR="00142CA9">
        <w:rPr>
          <w:rFonts w:ascii="Times New Roman" w:hAnsi="Times New Roman"/>
          <w:sz w:val="24"/>
          <w:szCs w:val="24"/>
        </w:rPr>
        <w:t xml:space="preserve"> </w:t>
      </w:r>
      <w:r w:rsidR="00B069C1" w:rsidRPr="00DE5BBF">
        <w:rPr>
          <w:rFonts w:ascii="Times New Roman" w:hAnsi="Times New Roman"/>
          <w:sz w:val="24"/>
          <w:szCs w:val="24"/>
        </w:rPr>
        <w:t xml:space="preserve">/ </w:t>
      </w:r>
      <w:r w:rsidR="00DE5BBF" w:rsidRPr="00DE5BBF">
        <w:rPr>
          <w:rFonts w:ascii="Times New Roman" w:hAnsi="Times New Roman"/>
          <w:sz w:val="24"/>
          <w:szCs w:val="24"/>
        </w:rPr>
        <w:t>Amelia Sandra, S.E.,</w:t>
      </w:r>
      <w:r w:rsidR="008C517A">
        <w:rPr>
          <w:rFonts w:ascii="Times New Roman" w:hAnsi="Times New Roman"/>
          <w:sz w:val="24"/>
          <w:szCs w:val="24"/>
        </w:rPr>
        <w:t xml:space="preserve"> AK., </w:t>
      </w:r>
      <w:r w:rsidR="00DE5BBF" w:rsidRPr="00DE5BBF">
        <w:rPr>
          <w:rFonts w:ascii="Times New Roman" w:hAnsi="Times New Roman"/>
          <w:sz w:val="24"/>
          <w:szCs w:val="24"/>
        </w:rPr>
        <w:t>M.Si.</w:t>
      </w:r>
      <w:r w:rsidR="008C517A">
        <w:rPr>
          <w:rFonts w:ascii="Times New Roman" w:hAnsi="Times New Roman"/>
          <w:sz w:val="24"/>
          <w:szCs w:val="24"/>
        </w:rPr>
        <w:t xml:space="preserve">, </w:t>
      </w:r>
      <w:r w:rsidR="00DE5BBF" w:rsidRPr="00DE5BBF">
        <w:rPr>
          <w:rFonts w:ascii="Times New Roman" w:hAnsi="Times New Roman"/>
          <w:sz w:val="24"/>
          <w:szCs w:val="24"/>
        </w:rPr>
        <w:t>M.Ak.</w:t>
      </w:r>
    </w:p>
    <w:p w:rsidR="00C256E9" w:rsidRPr="00C256E9" w:rsidRDefault="002C73CF" w:rsidP="00B069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56E9">
        <w:rPr>
          <w:rFonts w:ascii="Times New Roman" w:hAnsi="Times New Roman"/>
          <w:i/>
          <w:sz w:val="24"/>
          <w:szCs w:val="24"/>
        </w:rPr>
        <w:t>Transfer pricing</w:t>
      </w:r>
      <w:r w:rsidRPr="00C256E9">
        <w:rPr>
          <w:rFonts w:ascii="Times New Roman" w:hAnsi="Times New Roman"/>
          <w:sz w:val="24"/>
          <w:szCs w:val="24"/>
        </w:rPr>
        <w:t xml:space="preserve"> merupakan salah</w:t>
      </w:r>
      <w:r w:rsidR="00C256E9" w:rsidRPr="00C256E9">
        <w:rPr>
          <w:rFonts w:ascii="Times New Roman" w:hAnsi="Times New Roman"/>
          <w:sz w:val="24"/>
          <w:szCs w:val="24"/>
        </w:rPr>
        <w:t xml:space="preserve"> satu bentuk permasalahan yang dihadapi sehubungan dengan investasi asing</w:t>
      </w:r>
      <w:r w:rsidR="00512FE3">
        <w:rPr>
          <w:rFonts w:ascii="Times New Roman" w:hAnsi="Times New Roman"/>
          <w:sz w:val="24"/>
          <w:szCs w:val="24"/>
        </w:rPr>
        <w:t xml:space="preserve"> yang berdampak pada berkurangnya penerimaan negara</w:t>
      </w:r>
      <w:r w:rsidR="00C256E9" w:rsidRPr="00C256E9">
        <w:rPr>
          <w:rFonts w:ascii="Times New Roman" w:hAnsi="Times New Roman"/>
          <w:sz w:val="24"/>
          <w:szCs w:val="24"/>
        </w:rPr>
        <w:t>. Permasalahan itu timbul karena adanya perbedaan tarif pajak yang berlaku di setiap negara. Perusahaan</w:t>
      </w:r>
      <w:r w:rsidR="00E45095">
        <w:rPr>
          <w:rFonts w:ascii="Times New Roman" w:hAnsi="Times New Roman"/>
          <w:sz w:val="24"/>
          <w:szCs w:val="24"/>
        </w:rPr>
        <w:t xml:space="preserve"> </w:t>
      </w:r>
      <w:r w:rsidR="00C256E9" w:rsidRPr="00C256E9">
        <w:rPr>
          <w:rFonts w:ascii="Times New Roman" w:hAnsi="Times New Roman"/>
          <w:sz w:val="24"/>
          <w:szCs w:val="24"/>
        </w:rPr>
        <w:t xml:space="preserve">- perusahaan menggunakan mekanisme </w:t>
      </w:r>
      <w:r w:rsidR="00C256E9" w:rsidRPr="00C256E9">
        <w:rPr>
          <w:rFonts w:ascii="Times New Roman" w:hAnsi="Times New Roman"/>
          <w:i/>
          <w:sz w:val="24"/>
          <w:szCs w:val="24"/>
        </w:rPr>
        <w:t xml:space="preserve">transfer pricing </w:t>
      </w:r>
      <w:r w:rsidR="00C256E9" w:rsidRPr="00C256E9">
        <w:rPr>
          <w:rFonts w:ascii="Times New Roman" w:hAnsi="Times New Roman"/>
          <w:sz w:val="24"/>
          <w:szCs w:val="24"/>
        </w:rPr>
        <w:t>untuk menghindari pembayaran pajak</w:t>
      </w:r>
      <w:r w:rsidR="00E45095">
        <w:rPr>
          <w:rFonts w:ascii="Times New Roman" w:hAnsi="Times New Roman"/>
          <w:sz w:val="24"/>
          <w:szCs w:val="24"/>
        </w:rPr>
        <w:t xml:space="preserve"> penghasilan</w:t>
      </w:r>
      <w:r w:rsidR="00C256E9" w:rsidRPr="00C256E9">
        <w:rPr>
          <w:rFonts w:ascii="Times New Roman" w:hAnsi="Times New Roman"/>
          <w:sz w:val="24"/>
          <w:szCs w:val="24"/>
        </w:rPr>
        <w:t xml:space="preserve"> yang besar, yaitu dengan memindahkan laba dari negara dengan tarif pajak yang tinggi ke negara dengan tarif pajak yang lebih rendah dengan melakukan beragam transaksi yang seringkali tidak </w:t>
      </w:r>
      <w:r w:rsidR="00E45095">
        <w:rPr>
          <w:rFonts w:ascii="Times New Roman" w:hAnsi="Times New Roman"/>
          <w:sz w:val="24"/>
          <w:szCs w:val="24"/>
        </w:rPr>
        <w:t>sesuai dengan prinsip kewajaran dan kelaziman usaha (</w:t>
      </w:r>
      <w:r w:rsidR="00E45095" w:rsidRPr="00E45095">
        <w:rPr>
          <w:rFonts w:ascii="Times New Roman" w:hAnsi="Times New Roman"/>
          <w:i/>
          <w:sz w:val="24"/>
          <w:szCs w:val="24"/>
        </w:rPr>
        <w:t>Arm’s Length Principle</w:t>
      </w:r>
      <w:r w:rsidR="00E45095">
        <w:rPr>
          <w:rFonts w:ascii="Times New Roman" w:hAnsi="Times New Roman"/>
          <w:sz w:val="24"/>
          <w:szCs w:val="24"/>
        </w:rPr>
        <w:t>).</w:t>
      </w:r>
    </w:p>
    <w:p w:rsidR="008A6706" w:rsidRPr="008A6706" w:rsidRDefault="0058023C" w:rsidP="00B069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Mengacu pada </w:t>
      </w:r>
      <w:r w:rsidR="00B069C1" w:rsidRPr="008A6706">
        <w:rPr>
          <w:rFonts w:ascii="Times New Roman" w:hAnsi="Times New Roman"/>
          <w:i/>
          <w:sz w:val="24"/>
          <w:szCs w:val="24"/>
        </w:rPr>
        <w:t>agency theory</w:t>
      </w:r>
      <w:r w:rsidR="00B069C1" w:rsidRPr="008A67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yang menjelaskan adanya kontrak antara </w:t>
      </w:r>
      <w:r w:rsidRPr="0058023C">
        <w:rPr>
          <w:rFonts w:ascii="Times New Roman" w:hAnsi="Times New Roman"/>
          <w:i/>
          <w:sz w:val="24"/>
          <w:szCs w:val="24"/>
        </w:rPr>
        <w:t>principal</w:t>
      </w:r>
      <w:r>
        <w:rPr>
          <w:rFonts w:ascii="Times New Roman" w:hAnsi="Times New Roman"/>
          <w:sz w:val="24"/>
          <w:szCs w:val="24"/>
        </w:rPr>
        <w:t xml:space="preserve"> dan </w:t>
      </w:r>
      <w:r w:rsidRPr="0058023C">
        <w:rPr>
          <w:rFonts w:ascii="Times New Roman" w:hAnsi="Times New Roman"/>
          <w:i/>
          <w:sz w:val="24"/>
          <w:szCs w:val="24"/>
        </w:rPr>
        <w:t>agent</w:t>
      </w:r>
      <w:r>
        <w:rPr>
          <w:rFonts w:ascii="Times New Roman" w:hAnsi="Times New Roman"/>
          <w:sz w:val="24"/>
          <w:szCs w:val="24"/>
        </w:rPr>
        <w:t xml:space="preserve">. Masalah yang kerap timbul adalah asimetris informasi yang menyebabkan </w:t>
      </w:r>
      <w:r w:rsidRPr="0058023C">
        <w:rPr>
          <w:rFonts w:ascii="Times New Roman" w:hAnsi="Times New Roman"/>
          <w:i/>
          <w:sz w:val="24"/>
          <w:szCs w:val="24"/>
        </w:rPr>
        <w:t>agent</w:t>
      </w:r>
      <w:r>
        <w:rPr>
          <w:rFonts w:ascii="Times New Roman" w:hAnsi="Times New Roman"/>
          <w:sz w:val="24"/>
          <w:szCs w:val="24"/>
        </w:rPr>
        <w:t xml:space="preserve"> dalam hal ini kepemilikan asing </w:t>
      </w:r>
      <w:r w:rsidR="00535746">
        <w:rPr>
          <w:rFonts w:ascii="Times New Roman" w:hAnsi="Times New Roman"/>
          <w:sz w:val="24"/>
          <w:szCs w:val="24"/>
        </w:rPr>
        <w:t xml:space="preserve">sebagai pengelola perusahaan </w:t>
      </w:r>
      <w:r>
        <w:rPr>
          <w:rFonts w:ascii="Times New Roman" w:hAnsi="Times New Roman"/>
          <w:sz w:val="24"/>
          <w:szCs w:val="24"/>
        </w:rPr>
        <w:t>memiliki informasi</w:t>
      </w:r>
      <w:r w:rsidR="006F3C54">
        <w:rPr>
          <w:rFonts w:ascii="Times New Roman" w:hAnsi="Times New Roman"/>
          <w:sz w:val="24"/>
          <w:szCs w:val="24"/>
        </w:rPr>
        <w:t xml:space="preserve"> dan pengaruh</w:t>
      </w:r>
      <w:r>
        <w:rPr>
          <w:rFonts w:ascii="Times New Roman" w:hAnsi="Times New Roman"/>
          <w:sz w:val="24"/>
          <w:szCs w:val="24"/>
        </w:rPr>
        <w:t xml:space="preserve"> yang lebih sehingga lebih banyak memiliki insentif untuk melakukan </w:t>
      </w:r>
      <w:r w:rsidRPr="0058023C">
        <w:rPr>
          <w:rFonts w:ascii="Times New Roman" w:hAnsi="Times New Roman"/>
          <w:i/>
          <w:sz w:val="24"/>
          <w:szCs w:val="24"/>
        </w:rPr>
        <w:t>transfer pricing</w:t>
      </w:r>
      <w:r>
        <w:rPr>
          <w:rFonts w:ascii="Times New Roman" w:hAnsi="Times New Roman"/>
          <w:sz w:val="24"/>
          <w:szCs w:val="24"/>
        </w:rPr>
        <w:t xml:space="preserve"> dalam memaksimalkan kepentingan dan keuntungan </w:t>
      </w:r>
      <w:r w:rsidR="00535746">
        <w:rPr>
          <w:rFonts w:ascii="Times New Roman" w:hAnsi="Times New Roman"/>
          <w:sz w:val="24"/>
          <w:szCs w:val="24"/>
        </w:rPr>
        <w:t>pribadi</w:t>
      </w:r>
      <w:r>
        <w:rPr>
          <w:rFonts w:ascii="Times New Roman" w:hAnsi="Times New Roman"/>
          <w:sz w:val="24"/>
          <w:szCs w:val="24"/>
        </w:rPr>
        <w:t>.</w:t>
      </w:r>
      <w:r w:rsidR="00535746">
        <w:rPr>
          <w:rFonts w:ascii="Times New Roman" w:hAnsi="Times New Roman"/>
          <w:sz w:val="24"/>
          <w:szCs w:val="24"/>
        </w:rPr>
        <w:t xml:space="preserve"> Sehingga merugikan </w:t>
      </w:r>
      <w:r w:rsidR="006F3C54">
        <w:rPr>
          <w:rFonts w:ascii="Times New Roman" w:hAnsi="Times New Roman"/>
          <w:sz w:val="24"/>
          <w:szCs w:val="24"/>
        </w:rPr>
        <w:t>pemegang saham lainnya (</w:t>
      </w:r>
      <w:r w:rsidR="00535746" w:rsidRPr="00535746">
        <w:rPr>
          <w:rFonts w:ascii="Times New Roman" w:hAnsi="Times New Roman"/>
          <w:i/>
          <w:sz w:val="24"/>
          <w:szCs w:val="24"/>
        </w:rPr>
        <w:t>principal</w:t>
      </w:r>
      <w:r w:rsidR="006F3C54">
        <w:rPr>
          <w:rFonts w:ascii="Times New Roman" w:hAnsi="Times New Roman"/>
          <w:sz w:val="24"/>
          <w:szCs w:val="24"/>
        </w:rPr>
        <w:t>)</w:t>
      </w:r>
      <w:r w:rsidR="00535746" w:rsidRPr="00535746">
        <w:rPr>
          <w:rFonts w:ascii="Times New Roman" w:hAnsi="Times New Roman"/>
          <w:i/>
          <w:sz w:val="24"/>
          <w:szCs w:val="24"/>
        </w:rPr>
        <w:t xml:space="preserve"> </w:t>
      </w:r>
      <w:r w:rsidR="00535746">
        <w:rPr>
          <w:rFonts w:ascii="Times New Roman" w:hAnsi="Times New Roman"/>
          <w:sz w:val="24"/>
          <w:szCs w:val="24"/>
        </w:rPr>
        <w:t>karena tidak terlibat langsung dalam pengelolaan perusahaan.</w:t>
      </w:r>
    </w:p>
    <w:p w:rsidR="00B069C1" w:rsidRPr="00B01519" w:rsidRDefault="00B069C1" w:rsidP="00B069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Penelitian ini menggunakan </w:t>
      </w:r>
      <w:r w:rsidR="007A7188">
        <w:rPr>
          <w:rFonts w:ascii="Times New Roman" w:hAnsi="Times New Roman"/>
          <w:sz w:val="24"/>
          <w:szCs w:val="24"/>
        </w:rPr>
        <w:t>tiga</w:t>
      </w:r>
      <w:r>
        <w:rPr>
          <w:rFonts w:ascii="Times New Roman" w:hAnsi="Times New Roman"/>
          <w:sz w:val="24"/>
          <w:szCs w:val="24"/>
        </w:rPr>
        <w:t xml:space="preserve"> variabel independen </w:t>
      </w:r>
      <w:r w:rsidR="00535746">
        <w:rPr>
          <w:rFonts w:ascii="Times New Roman" w:hAnsi="Times New Roman"/>
          <w:sz w:val="24"/>
          <w:szCs w:val="24"/>
        </w:rPr>
        <w:t>yaitu</w:t>
      </w:r>
      <w:r w:rsidRPr="004469D9">
        <w:rPr>
          <w:rFonts w:ascii="Times New Roman" w:hAnsi="Times New Roman"/>
          <w:sz w:val="24"/>
          <w:szCs w:val="24"/>
        </w:rPr>
        <w:t xml:space="preserve"> </w:t>
      </w:r>
      <w:r w:rsidR="007A7188" w:rsidRPr="004469D9">
        <w:rPr>
          <w:rFonts w:ascii="Times New Roman" w:hAnsi="Times New Roman"/>
          <w:sz w:val="24"/>
          <w:szCs w:val="24"/>
        </w:rPr>
        <w:t>beban pajak, profitabilitas dan kepemilikan asing</w:t>
      </w:r>
      <w:r w:rsidRPr="007A7188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B01519">
        <w:rPr>
          <w:rFonts w:ascii="Times New Roman" w:hAnsi="Times New Roman"/>
          <w:sz w:val="24"/>
          <w:szCs w:val="24"/>
        </w:rPr>
        <w:t xml:space="preserve">Variabel dependen yang digunakan adalah </w:t>
      </w:r>
      <w:r w:rsidR="00B01519" w:rsidRPr="00B01519">
        <w:rPr>
          <w:rFonts w:ascii="Times New Roman" w:hAnsi="Times New Roman"/>
          <w:i/>
          <w:sz w:val="24"/>
          <w:szCs w:val="24"/>
        </w:rPr>
        <w:t>transfer pricing</w:t>
      </w:r>
      <w:r w:rsidR="00B01519" w:rsidRPr="00B01519">
        <w:rPr>
          <w:rFonts w:ascii="Times New Roman" w:hAnsi="Times New Roman"/>
          <w:sz w:val="24"/>
          <w:szCs w:val="24"/>
        </w:rPr>
        <w:t xml:space="preserve"> yang diukur dengan indeks nilai yang terdiri dari indikator-indikator mekanisme </w:t>
      </w:r>
      <w:r w:rsidR="00B01519" w:rsidRPr="00B01519">
        <w:rPr>
          <w:rFonts w:ascii="Times New Roman" w:hAnsi="Times New Roman"/>
          <w:i/>
          <w:sz w:val="24"/>
          <w:szCs w:val="24"/>
        </w:rPr>
        <w:t>transfer pricing</w:t>
      </w:r>
      <w:r w:rsidR="00B01519" w:rsidRPr="00B01519">
        <w:rPr>
          <w:rFonts w:ascii="Times New Roman" w:hAnsi="Times New Roman"/>
          <w:sz w:val="24"/>
          <w:szCs w:val="24"/>
        </w:rPr>
        <w:t>.</w:t>
      </w:r>
      <w:r w:rsidRPr="00B01519">
        <w:rPr>
          <w:rFonts w:ascii="Times New Roman" w:hAnsi="Times New Roman"/>
          <w:sz w:val="24"/>
          <w:szCs w:val="24"/>
        </w:rPr>
        <w:t xml:space="preserve"> </w:t>
      </w:r>
      <w:r w:rsidR="00B01519">
        <w:rPr>
          <w:rFonts w:ascii="Times New Roman" w:hAnsi="Times New Roman"/>
          <w:sz w:val="24"/>
          <w:szCs w:val="24"/>
        </w:rPr>
        <w:t xml:space="preserve">Variabel moderasi yang digunakan adalah </w:t>
      </w:r>
      <w:r w:rsidR="00B01519" w:rsidRPr="00B01519">
        <w:rPr>
          <w:rFonts w:ascii="Times New Roman" w:hAnsi="Times New Roman"/>
          <w:i/>
          <w:sz w:val="24"/>
          <w:szCs w:val="24"/>
        </w:rPr>
        <w:t>tax haven</w:t>
      </w:r>
      <w:r w:rsidR="00B01519">
        <w:rPr>
          <w:rFonts w:ascii="Times New Roman" w:hAnsi="Times New Roman"/>
          <w:sz w:val="24"/>
          <w:szCs w:val="24"/>
        </w:rPr>
        <w:t xml:space="preserve">, yaitu negara dengan tarif pajak yang lebih rendah dari Indonesia. </w:t>
      </w:r>
      <w:r w:rsidRPr="00B01519">
        <w:rPr>
          <w:rFonts w:ascii="Times New Roman" w:hAnsi="Times New Roman"/>
          <w:sz w:val="24"/>
          <w:szCs w:val="24"/>
        </w:rPr>
        <w:t xml:space="preserve">Berdasarkan metode </w:t>
      </w:r>
      <w:r w:rsidRPr="00B01519">
        <w:rPr>
          <w:rFonts w:ascii="Times New Roman" w:hAnsi="Times New Roman"/>
          <w:i/>
          <w:sz w:val="24"/>
          <w:szCs w:val="24"/>
        </w:rPr>
        <w:t>purposive sampling</w:t>
      </w:r>
      <w:r w:rsidRPr="00B01519">
        <w:rPr>
          <w:rFonts w:ascii="Times New Roman" w:hAnsi="Times New Roman"/>
          <w:sz w:val="24"/>
          <w:szCs w:val="24"/>
        </w:rPr>
        <w:t>,</w:t>
      </w:r>
      <w:r w:rsidR="00B01519">
        <w:rPr>
          <w:rFonts w:ascii="Times New Roman" w:hAnsi="Times New Roman"/>
          <w:sz w:val="24"/>
          <w:szCs w:val="24"/>
        </w:rPr>
        <w:t xml:space="preserve"> sampel yang diperoleh adalah 17</w:t>
      </w:r>
      <w:r w:rsidRPr="00B01519">
        <w:rPr>
          <w:rFonts w:ascii="Times New Roman" w:hAnsi="Times New Roman"/>
          <w:sz w:val="24"/>
          <w:szCs w:val="24"/>
        </w:rPr>
        <w:t xml:space="preserve"> pe</w:t>
      </w:r>
      <w:r w:rsidR="00B01519">
        <w:rPr>
          <w:rFonts w:ascii="Times New Roman" w:hAnsi="Times New Roman"/>
          <w:sz w:val="24"/>
          <w:szCs w:val="24"/>
        </w:rPr>
        <w:t>rusahaan sehingga selama 3 tahun pengamatan diperoleh 51</w:t>
      </w:r>
      <w:r w:rsidRPr="00B01519">
        <w:rPr>
          <w:rFonts w:ascii="Times New Roman" w:hAnsi="Times New Roman"/>
          <w:sz w:val="24"/>
          <w:szCs w:val="24"/>
        </w:rPr>
        <w:t xml:space="preserve"> </w:t>
      </w:r>
      <w:r w:rsidR="00355B02">
        <w:rPr>
          <w:rFonts w:ascii="Times New Roman" w:hAnsi="Times New Roman"/>
          <w:sz w:val="24"/>
          <w:szCs w:val="24"/>
        </w:rPr>
        <w:t>data observasi</w:t>
      </w:r>
      <w:r w:rsidRPr="007A7188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B01519">
        <w:rPr>
          <w:rFonts w:ascii="Times New Roman" w:hAnsi="Times New Roman"/>
          <w:sz w:val="24"/>
          <w:szCs w:val="24"/>
        </w:rPr>
        <w:t xml:space="preserve">Data observasi diperoleh dari laporan keuangan </w:t>
      </w:r>
      <w:r w:rsidRPr="002C73CF">
        <w:rPr>
          <w:rFonts w:ascii="Times New Roman" w:hAnsi="Times New Roman"/>
          <w:i/>
          <w:sz w:val="24"/>
          <w:szCs w:val="24"/>
        </w:rPr>
        <w:t>audited</w:t>
      </w:r>
      <w:r w:rsidRPr="00B01519">
        <w:rPr>
          <w:rFonts w:ascii="Times New Roman" w:hAnsi="Times New Roman"/>
          <w:sz w:val="24"/>
          <w:szCs w:val="24"/>
        </w:rPr>
        <w:t xml:space="preserve"> perusahaan manufaktur yang terdaftar di Bursa Efek Indonesia. Teknik analisis yang digunakan adalah analisis regresi berganda dengan uji </w:t>
      </w:r>
      <w:r w:rsidRPr="00B01519">
        <w:rPr>
          <w:rFonts w:ascii="Times New Roman" w:hAnsi="Times New Roman"/>
          <w:i/>
          <w:sz w:val="24"/>
          <w:szCs w:val="24"/>
        </w:rPr>
        <w:t xml:space="preserve">pooling </w:t>
      </w:r>
      <w:r w:rsidRPr="00B01519">
        <w:rPr>
          <w:rFonts w:ascii="Times New Roman" w:hAnsi="Times New Roman"/>
          <w:sz w:val="24"/>
          <w:szCs w:val="24"/>
        </w:rPr>
        <w:t>data, uji asumsi klasik, uji F, dan uji t.</w:t>
      </w:r>
    </w:p>
    <w:p w:rsidR="00B069C1" w:rsidRPr="00E942BA" w:rsidRDefault="00B069C1" w:rsidP="00B069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42BA">
        <w:rPr>
          <w:rFonts w:ascii="Times New Roman" w:hAnsi="Times New Roman"/>
          <w:sz w:val="24"/>
          <w:szCs w:val="24"/>
        </w:rPr>
        <w:t>Hasil penelitian menunjukkan</w:t>
      </w:r>
      <w:r>
        <w:rPr>
          <w:rFonts w:ascii="Times New Roman" w:hAnsi="Times New Roman"/>
          <w:sz w:val="24"/>
          <w:szCs w:val="24"/>
        </w:rPr>
        <w:t xml:space="preserve"> bahwa penelitian ini telah lolos uji asumsi klasik dan uji </w:t>
      </w:r>
      <w:r>
        <w:rPr>
          <w:rFonts w:ascii="Times New Roman" w:hAnsi="Times New Roman"/>
          <w:i/>
          <w:sz w:val="24"/>
          <w:szCs w:val="24"/>
        </w:rPr>
        <w:t xml:space="preserve">pooling </w:t>
      </w:r>
      <w:r>
        <w:rPr>
          <w:rFonts w:ascii="Times New Roman" w:hAnsi="Times New Roman"/>
          <w:sz w:val="24"/>
          <w:szCs w:val="24"/>
        </w:rPr>
        <w:t>data. Berdasarkan uji F d</w:t>
      </w:r>
      <w:r w:rsidR="004212D4">
        <w:rPr>
          <w:rFonts w:ascii="Times New Roman" w:hAnsi="Times New Roman"/>
          <w:sz w:val="24"/>
          <w:szCs w:val="24"/>
        </w:rPr>
        <w:t>iperoleh nilai Sig sebesar 0.002</w:t>
      </w:r>
      <w:r>
        <w:rPr>
          <w:rFonts w:ascii="Times New Roman" w:hAnsi="Times New Roman"/>
          <w:sz w:val="24"/>
          <w:szCs w:val="24"/>
        </w:rPr>
        <w:t>.</w:t>
      </w:r>
      <w:r w:rsidR="00FA5B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Dari hasil uji t diperoleh;</w:t>
      </w:r>
      <w:r w:rsidRPr="00E942BA">
        <w:rPr>
          <w:rFonts w:ascii="Times New Roman" w:hAnsi="Times New Roman"/>
          <w:sz w:val="24"/>
          <w:szCs w:val="24"/>
        </w:rPr>
        <w:t xml:space="preserve"> variabel </w:t>
      </w:r>
      <w:r w:rsidR="004212D4">
        <w:rPr>
          <w:rFonts w:ascii="Times New Roman" w:hAnsi="Times New Roman"/>
          <w:sz w:val="24"/>
          <w:szCs w:val="24"/>
        </w:rPr>
        <w:t>b</w:t>
      </w:r>
      <w:r w:rsidR="00C02D23">
        <w:rPr>
          <w:rFonts w:ascii="Times New Roman" w:hAnsi="Times New Roman"/>
          <w:sz w:val="24"/>
          <w:szCs w:val="24"/>
        </w:rPr>
        <w:t>eban pajak dengan nilai sig 0.0325</w:t>
      </w:r>
      <w:r w:rsidR="004212D4">
        <w:rPr>
          <w:rFonts w:ascii="Times New Roman" w:hAnsi="Times New Roman"/>
          <w:sz w:val="24"/>
          <w:szCs w:val="24"/>
        </w:rPr>
        <w:t xml:space="preserve"> &lt;</w:t>
      </w:r>
      <w:r w:rsidRPr="00E942BA">
        <w:rPr>
          <w:rFonts w:ascii="Times New Roman" w:hAnsi="Times New Roman"/>
          <w:sz w:val="24"/>
          <w:szCs w:val="24"/>
        </w:rPr>
        <w:t xml:space="preserve"> 0.05</w:t>
      </w:r>
      <w:r w:rsidR="004212D4">
        <w:rPr>
          <w:rFonts w:ascii="Times New Roman" w:hAnsi="Times New Roman"/>
          <w:sz w:val="24"/>
          <w:szCs w:val="24"/>
        </w:rPr>
        <w:t xml:space="preserve"> dan nilai koefisien sebesar 0.4</w:t>
      </w:r>
      <w:r w:rsidR="00C02D23">
        <w:rPr>
          <w:rFonts w:ascii="Times New Roman" w:hAnsi="Times New Roman"/>
          <w:sz w:val="24"/>
          <w:szCs w:val="24"/>
        </w:rPr>
        <w:t>39</w:t>
      </w:r>
      <w:r w:rsidRPr="00E942BA">
        <w:rPr>
          <w:rFonts w:ascii="Times New Roman" w:hAnsi="Times New Roman"/>
          <w:sz w:val="24"/>
          <w:szCs w:val="24"/>
        </w:rPr>
        <w:t xml:space="preserve">. Variabel </w:t>
      </w:r>
      <w:r w:rsidR="004212D4">
        <w:rPr>
          <w:rFonts w:ascii="Times New Roman" w:hAnsi="Times New Roman"/>
          <w:sz w:val="24"/>
          <w:szCs w:val="24"/>
        </w:rPr>
        <w:t>profitabilitas</w:t>
      </w:r>
      <w:r w:rsidRPr="00E942BA">
        <w:rPr>
          <w:rFonts w:ascii="Times New Roman" w:hAnsi="Times New Roman"/>
          <w:sz w:val="24"/>
          <w:szCs w:val="24"/>
        </w:rPr>
        <w:t xml:space="preserve"> dengan nilai sig 0.35</w:t>
      </w:r>
      <w:r w:rsidR="00C02D23">
        <w:rPr>
          <w:rFonts w:ascii="Times New Roman" w:hAnsi="Times New Roman"/>
          <w:sz w:val="24"/>
          <w:szCs w:val="24"/>
        </w:rPr>
        <w:t>25</w:t>
      </w:r>
      <w:r w:rsidRPr="00E942BA">
        <w:rPr>
          <w:rFonts w:ascii="Times New Roman" w:hAnsi="Times New Roman"/>
          <w:sz w:val="24"/>
          <w:szCs w:val="24"/>
        </w:rPr>
        <w:t xml:space="preserve"> &gt; 0.05. Var</w:t>
      </w:r>
      <w:r w:rsidR="00C02D23">
        <w:rPr>
          <w:rFonts w:ascii="Times New Roman" w:hAnsi="Times New Roman"/>
          <w:sz w:val="24"/>
          <w:szCs w:val="24"/>
        </w:rPr>
        <w:t>i</w:t>
      </w:r>
      <w:r w:rsidRPr="00E942BA">
        <w:rPr>
          <w:rFonts w:ascii="Times New Roman" w:hAnsi="Times New Roman"/>
          <w:sz w:val="24"/>
          <w:szCs w:val="24"/>
        </w:rPr>
        <w:t xml:space="preserve">bel </w:t>
      </w:r>
      <w:r w:rsidR="004212D4">
        <w:rPr>
          <w:rFonts w:ascii="Times New Roman" w:hAnsi="Times New Roman"/>
          <w:sz w:val="24"/>
          <w:szCs w:val="24"/>
        </w:rPr>
        <w:t>kepemilikan asing</w:t>
      </w:r>
      <w:r w:rsidRPr="00E942BA">
        <w:rPr>
          <w:rFonts w:ascii="Times New Roman" w:hAnsi="Times New Roman"/>
          <w:sz w:val="24"/>
          <w:szCs w:val="24"/>
        </w:rPr>
        <w:t xml:space="preserve"> dengan nilai sig 0.0</w:t>
      </w:r>
      <w:r w:rsidR="004212D4">
        <w:rPr>
          <w:rFonts w:ascii="Times New Roman" w:hAnsi="Times New Roman"/>
          <w:sz w:val="24"/>
          <w:szCs w:val="24"/>
        </w:rPr>
        <w:t>0</w:t>
      </w:r>
      <w:r w:rsidRPr="00E942BA">
        <w:rPr>
          <w:rFonts w:ascii="Times New Roman" w:hAnsi="Times New Roman"/>
          <w:sz w:val="24"/>
          <w:szCs w:val="24"/>
        </w:rPr>
        <w:t>2</w:t>
      </w:r>
      <w:r w:rsidR="004212D4">
        <w:rPr>
          <w:rFonts w:ascii="Times New Roman" w:hAnsi="Times New Roman"/>
          <w:sz w:val="24"/>
          <w:szCs w:val="24"/>
        </w:rPr>
        <w:t>5</w:t>
      </w:r>
      <w:r w:rsidRPr="00E942BA">
        <w:rPr>
          <w:rFonts w:ascii="Times New Roman" w:hAnsi="Times New Roman"/>
          <w:sz w:val="24"/>
          <w:szCs w:val="24"/>
        </w:rPr>
        <w:t xml:space="preserve"> &lt; 0.05 </w:t>
      </w:r>
      <w:r>
        <w:rPr>
          <w:rFonts w:ascii="Times New Roman" w:hAnsi="Times New Roman"/>
          <w:sz w:val="24"/>
          <w:szCs w:val="24"/>
        </w:rPr>
        <w:t>dan nilai koefisien sebesar 0.</w:t>
      </w:r>
      <w:r w:rsidR="004212D4">
        <w:rPr>
          <w:rFonts w:ascii="Times New Roman" w:hAnsi="Times New Roman"/>
          <w:sz w:val="24"/>
          <w:szCs w:val="24"/>
        </w:rPr>
        <w:t>49</w:t>
      </w:r>
      <w:r w:rsidR="00C02D23">
        <w:rPr>
          <w:rFonts w:ascii="Times New Roman" w:hAnsi="Times New Roman"/>
          <w:sz w:val="24"/>
          <w:szCs w:val="24"/>
        </w:rPr>
        <w:t>4</w:t>
      </w:r>
      <w:r w:rsidRPr="00E942BA">
        <w:rPr>
          <w:rFonts w:ascii="Times New Roman" w:hAnsi="Times New Roman"/>
          <w:sz w:val="24"/>
          <w:szCs w:val="24"/>
        </w:rPr>
        <w:t xml:space="preserve">. Variabel </w:t>
      </w:r>
      <w:r w:rsidR="004212D4">
        <w:rPr>
          <w:rFonts w:ascii="Times New Roman" w:hAnsi="Times New Roman"/>
          <w:sz w:val="24"/>
          <w:szCs w:val="24"/>
        </w:rPr>
        <w:t xml:space="preserve">interaksi beban pajak dengan </w:t>
      </w:r>
      <w:r w:rsidR="004212D4">
        <w:rPr>
          <w:rFonts w:ascii="Times New Roman" w:hAnsi="Times New Roman"/>
          <w:i/>
          <w:sz w:val="24"/>
          <w:szCs w:val="24"/>
        </w:rPr>
        <w:t>tax haven</w:t>
      </w:r>
      <w:r w:rsidRPr="00E942BA">
        <w:rPr>
          <w:rFonts w:ascii="Times New Roman" w:hAnsi="Times New Roman"/>
          <w:sz w:val="24"/>
          <w:szCs w:val="24"/>
        </w:rPr>
        <w:t xml:space="preserve"> dengan nilai sig 0.0</w:t>
      </w:r>
      <w:r w:rsidR="00054EFA">
        <w:rPr>
          <w:rFonts w:ascii="Times New Roman" w:hAnsi="Times New Roman"/>
          <w:sz w:val="24"/>
          <w:szCs w:val="24"/>
        </w:rPr>
        <w:t>4</w:t>
      </w:r>
      <w:r w:rsidR="00C02D23">
        <w:rPr>
          <w:rFonts w:ascii="Times New Roman" w:hAnsi="Times New Roman"/>
          <w:sz w:val="24"/>
          <w:szCs w:val="24"/>
        </w:rPr>
        <w:t>8</w:t>
      </w:r>
      <w:r w:rsidRPr="00E942BA">
        <w:rPr>
          <w:rFonts w:ascii="Times New Roman" w:hAnsi="Times New Roman"/>
          <w:sz w:val="24"/>
          <w:szCs w:val="24"/>
        </w:rPr>
        <w:t xml:space="preserve"> &lt; 0.05</w:t>
      </w:r>
      <w:r w:rsidR="005C7D2C"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Nilai koefisien determinasi sebesar 0.</w:t>
      </w:r>
      <w:r w:rsidR="00D80991">
        <w:rPr>
          <w:rFonts w:ascii="Times New Roman" w:hAnsi="Times New Roman"/>
          <w:sz w:val="24"/>
          <w:szCs w:val="24"/>
        </w:rPr>
        <w:t>357</w:t>
      </w:r>
      <w:r>
        <w:rPr>
          <w:rFonts w:ascii="Times New Roman" w:hAnsi="Times New Roman"/>
          <w:sz w:val="24"/>
          <w:szCs w:val="24"/>
        </w:rPr>
        <w:t xml:space="preserve"> atau </w:t>
      </w:r>
      <w:r w:rsidR="00D80991">
        <w:rPr>
          <w:rFonts w:ascii="Times New Roman" w:hAnsi="Times New Roman"/>
          <w:sz w:val="24"/>
          <w:szCs w:val="24"/>
        </w:rPr>
        <w:t>35.7</w:t>
      </w:r>
      <w:r>
        <w:rPr>
          <w:rFonts w:ascii="Times New Roman" w:hAnsi="Times New Roman"/>
          <w:sz w:val="24"/>
          <w:szCs w:val="24"/>
        </w:rPr>
        <w:t>%</w:t>
      </w:r>
      <w:r w:rsidR="0009379D">
        <w:rPr>
          <w:rFonts w:ascii="Times New Roman" w:hAnsi="Times New Roman"/>
          <w:sz w:val="24"/>
          <w:szCs w:val="24"/>
        </w:rPr>
        <w:t>.</w:t>
      </w:r>
    </w:p>
    <w:p w:rsidR="00B069C1" w:rsidRPr="00E942BA" w:rsidRDefault="00B069C1" w:rsidP="00B069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42BA">
        <w:rPr>
          <w:rFonts w:ascii="Times New Roman" w:hAnsi="Times New Roman"/>
          <w:sz w:val="24"/>
          <w:szCs w:val="24"/>
        </w:rPr>
        <w:t xml:space="preserve">Kesimpulan dari penelitian ini menunjukkan variabel </w:t>
      </w:r>
      <w:r w:rsidR="00DE5BBF">
        <w:rPr>
          <w:rFonts w:ascii="Times New Roman" w:hAnsi="Times New Roman"/>
          <w:sz w:val="24"/>
          <w:szCs w:val="24"/>
        </w:rPr>
        <w:t xml:space="preserve">beban </w:t>
      </w:r>
      <w:r w:rsidR="007E4AA8">
        <w:rPr>
          <w:rFonts w:ascii="Times New Roman" w:hAnsi="Times New Roman"/>
          <w:sz w:val="24"/>
          <w:szCs w:val="24"/>
        </w:rPr>
        <w:t xml:space="preserve">pajak </w:t>
      </w:r>
      <w:r w:rsidR="00DE5BBF">
        <w:rPr>
          <w:rFonts w:ascii="Times New Roman" w:hAnsi="Times New Roman"/>
          <w:sz w:val="24"/>
          <w:szCs w:val="24"/>
        </w:rPr>
        <w:t xml:space="preserve">dan kepemilikan asing </w:t>
      </w:r>
      <w:r w:rsidRPr="00E942BA">
        <w:rPr>
          <w:rFonts w:ascii="Times New Roman" w:hAnsi="Times New Roman"/>
          <w:sz w:val="24"/>
          <w:szCs w:val="24"/>
        </w:rPr>
        <w:t>berpengaruh</w:t>
      </w:r>
      <w:r w:rsidR="00DE5BBF">
        <w:rPr>
          <w:rFonts w:ascii="Times New Roman" w:hAnsi="Times New Roman"/>
          <w:sz w:val="24"/>
          <w:szCs w:val="24"/>
        </w:rPr>
        <w:t xml:space="preserve"> positif</w:t>
      </w:r>
      <w:r w:rsidRPr="00E942BA">
        <w:rPr>
          <w:rFonts w:ascii="Times New Roman" w:hAnsi="Times New Roman"/>
          <w:sz w:val="24"/>
          <w:szCs w:val="24"/>
        </w:rPr>
        <w:t xml:space="preserve"> terhadap </w:t>
      </w:r>
      <w:r w:rsidR="009514AC">
        <w:rPr>
          <w:rFonts w:ascii="Times New Roman" w:hAnsi="Times New Roman"/>
          <w:sz w:val="24"/>
          <w:szCs w:val="24"/>
        </w:rPr>
        <w:t>kebijakan perusahaan</w:t>
      </w:r>
      <w:r w:rsidR="00DE5BBF">
        <w:rPr>
          <w:rFonts w:ascii="Times New Roman" w:hAnsi="Times New Roman"/>
          <w:sz w:val="24"/>
          <w:szCs w:val="24"/>
        </w:rPr>
        <w:t xml:space="preserve"> melakukan </w:t>
      </w:r>
      <w:r w:rsidR="00DE5BBF" w:rsidRPr="00DE5BBF">
        <w:rPr>
          <w:rFonts w:ascii="Times New Roman" w:hAnsi="Times New Roman"/>
          <w:i/>
          <w:sz w:val="24"/>
          <w:szCs w:val="24"/>
        </w:rPr>
        <w:t>transfer pricing</w:t>
      </w:r>
      <w:r w:rsidRPr="00E942BA">
        <w:rPr>
          <w:rFonts w:ascii="Times New Roman" w:hAnsi="Times New Roman"/>
          <w:i/>
          <w:sz w:val="24"/>
          <w:szCs w:val="24"/>
        </w:rPr>
        <w:t>.</w:t>
      </w:r>
      <w:r w:rsidRPr="00E942BA">
        <w:rPr>
          <w:rFonts w:ascii="Times New Roman" w:hAnsi="Times New Roman"/>
          <w:sz w:val="24"/>
          <w:szCs w:val="24"/>
        </w:rPr>
        <w:t xml:space="preserve"> Variabel </w:t>
      </w:r>
      <w:r w:rsidR="00DE5BBF">
        <w:rPr>
          <w:rFonts w:ascii="Times New Roman" w:hAnsi="Times New Roman"/>
          <w:sz w:val="24"/>
          <w:szCs w:val="24"/>
        </w:rPr>
        <w:t>profitabilitas tidak</w:t>
      </w:r>
      <w:r w:rsidRPr="00E942BA">
        <w:rPr>
          <w:rFonts w:ascii="Times New Roman" w:hAnsi="Times New Roman"/>
          <w:sz w:val="24"/>
          <w:szCs w:val="24"/>
        </w:rPr>
        <w:t xml:space="preserve"> berpengaruh terhadap </w:t>
      </w:r>
      <w:r w:rsidR="009514AC">
        <w:rPr>
          <w:rFonts w:ascii="Times New Roman" w:hAnsi="Times New Roman"/>
          <w:sz w:val="24"/>
          <w:szCs w:val="24"/>
        </w:rPr>
        <w:t>kebijakan perusahaan</w:t>
      </w:r>
      <w:r w:rsidR="00DE5BBF">
        <w:rPr>
          <w:rFonts w:ascii="Times New Roman" w:hAnsi="Times New Roman"/>
          <w:sz w:val="24"/>
          <w:szCs w:val="24"/>
        </w:rPr>
        <w:t xml:space="preserve"> melakukan </w:t>
      </w:r>
      <w:r w:rsidR="00DE5BBF" w:rsidRPr="00DE5BBF">
        <w:rPr>
          <w:rFonts w:ascii="Times New Roman" w:hAnsi="Times New Roman"/>
          <w:i/>
          <w:sz w:val="24"/>
          <w:szCs w:val="24"/>
        </w:rPr>
        <w:t>transfer pricing</w:t>
      </w:r>
      <w:r w:rsidR="00FD5BD1">
        <w:rPr>
          <w:rFonts w:ascii="Times New Roman" w:hAnsi="Times New Roman"/>
          <w:sz w:val="24"/>
          <w:szCs w:val="24"/>
        </w:rPr>
        <w:t xml:space="preserve">. </w:t>
      </w:r>
      <w:r w:rsidR="00DE5BBF">
        <w:rPr>
          <w:rFonts w:ascii="Times New Roman" w:hAnsi="Times New Roman"/>
          <w:sz w:val="24"/>
          <w:szCs w:val="24"/>
        </w:rPr>
        <w:t xml:space="preserve">Variabel </w:t>
      </w:r>
      <w:r w:rsidR="00DE5BBF" w:rsidRPr="00DE5BBF">
        <w:rPr>
          <w:rFonts w:ascii="Times New Roman" w:hAnsi="Times New Roman"/>
          <w:i/>
          <w:sz w:val="24"/>
          <w:szCs w:val="24"/>
        </w:rPr>
        <w:t>tax haven</w:t>
      </w:r>
      <w:r w:rsidR="00DE5BBF">
        <w:rPr>
          <w:rFonts w:ascii="Times New Roman" w:hAnsi="Times New Roman"/>
          <w:sz w:val="24"/>
          <w:szCs w:val="24"/>
        </w:rPr>
        <w:t xml:space="preserve"> memoderasi hubungan beban pajak terhadap </w:t>
      </w:r>
      <w:r w:rsidR="009514AC">
        <w:rPr>
          <w:rFonts w:ascii="Times New Roman" w:hAnsi="Times New Roman"/>
          <w:sz w:val="24"/>
          <w:szCs w:val="24"/>
        </w:rPr>
        <w:t>kebijakan perusahaan</w:t>
      </w:r>
      <w:r w:rsidR="00DE5BBF">
        <w:rPr>
          <w:rFonts w:ascii="Times New Roman" w:hAnsi="Times New Roman"/>
          <w:sz w:val="24"/>
          <w:szCs w:val="24"/>
        </w:rPr>
        <w:t xml:space="preserve"> melakukan </w:t>
      </w:r>
      <w:r w:rsidR="00DE5BBF" w:rsidRPr="00DE5BBF">
        <w:rPr>
          <w:rFonts w:ascii="Times New Roman" w:hAnsi="Times New Roman"/>
          <w:i/>
          <w:sz w:val="24"/>
          <w:szCs w:val="24"/>
        </w:rPr>
        <w:t>transfer pricing</w:t>
      </w:r>
      <w:r w:rsidR="00DE5BBF">
        <w:rPr>
          <w:rFonts w:ascii="Times New Roman" w:hAnsi="Times New Roman"/>
          <w:sz w:val="24"/>
          <w:szCs w:val="24"/>
        </w:rPr>
        <w:t>.</w:t>
      </w:r>
    </w:p>
    <w:p w:rsidR="00B069C1" w:rsidRDefault="00B069C1" w:rsidP="00B069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92A03" w:rsidRDefault="00B069C1" w:rsidP="000C0C82">
      <w:pPr>
        <w:rPr>
          <w:rFonts w:ascii="Times New Roman" w:hAnsi="Times New Roman"/>
          <w:i/>
          <w:sz w:val="24"/>
          <w:szCs w:val="24"/>
        </w:rPr>
      </w:pPr>
      <w:r w:rsidRPr="00772A87">
        <w:rPr>
          <w:rFonts w:ascii="Times New Roman" w:hAnsi="Times New Roman"/>
          <w:b/>
          <w:sz w:val="24"/>
          <w:szCs w:val="24"/>
        </w:rPr>
        <w:t>Kata Kunci</w:t>
      </w:r>
      <w:r w:rsidR="00E45095">
        <w:rPr>
          <w:rFonts w:ascii="Times New Roman" w:hAnsi="Times New Roman"/>
          <w:sz w:val="24"/>
          <w:szCs w:val="24"/>
        </w:rPr>
        <w:t xml:space="preserve"> : </w:t>
      </w:r>
      <w:r w:rsidR="00E45095">
        <w:rPr>
          <w:rFonts w:ascii="Times New Roman" w:hAnsi="Times New Roman"/>
          <w:i/>
          <w:sz w:val="24"/>
          <w:szCs w:val="24"/>
        </w:rPr>
        <w:t>Transfer Pricing</w:t>
      </w:r>
      <w:r w:rsidR="00E45095">
        <w:rPr>
          <w:rFonts w:ascii="Times New Roman" w:hAnsi="Times New Roman"/>
          <w:sz w:val="24"/>
          <w:szCs w:val="24"/>
        </w:rPr>
        <w:t xml:space="preserve">, Beban Pajak, Profitabilitas, Kepemilikan Asing, </w:t>
      </w:r>
      <w:r w:rsidR="00E45095" w:rsidRPr="00E45095">
        <w:rPr>
          <w:rFonts w:ascii="Times New Roman" w:hAnsi="Times New Roman"/>
          <w:i/>
          <w:sz w:val="24"/>
          <w:szCs w:val="24"/>
        </w:rPr>
        <w:t>Tax Haven</w:t>
      </w:r>
      <w:r w:rsidR="00E45095">
        <w:rPr>
          <w:rFonts w:ascii="Times New Roman" w:hAnsi="Times New Roman"/>
          <w:sz w:val="24"/>
          <w:szCs w:val="24"/>
        </w:rPr>
        <w:t>.</w:t>
      </w:r>
      <w:r w:rsidR="000C0C82">
        <w:rPr>
          <w:rFonts w:ascii="&amp;quot" w:hAnsi="&amp;quot"/>
          <w:sz w:val="27"/>
          <w:szCs w:val="27"/>
        </w:rPr>
        <w:t xml:space="preserve"> </w:t>
      </w:r>
      <w:bookmarkStart w:id="1" w:name="_GoBack"/>
      <w:bookmarkEnd w:id="1"/>
    </w:p>
    <w:sectPr w:rsidR="00B92A03" w:rsidSect="005F61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36" w:rsidRDefault="00744536" w:rsidP="00C626AB">
      <w:pPr>
        <w:spacing w:after="0" w:line="240" w:lineRule="auto"/>
      </w:pPr>
      <w:r>
        <w:separator/>
      </w:r>
    </w:p>
  </w:endnote>
  <w:endnote w:type="continuationSeparator" w:id="0">
    <w:p w:rsidR="00744536" w:rsidRDefault="00744536" w:rsidP="00C6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AB" w:rsidRDefault="00C62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97353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C626AB" w:rsidRPr="00C626AB" w:rsidRDefault="00C626AB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C626AB">
          <w:rPr>
            <w:rFonts w:ascii="Times New Roman" w:hAnsi="Times New Roman"/>
            <w:sz w:val="24"/>
            <w:szCs w:val="24"/>
          </w:rPr>
          <w:fldChar w:fldCharType="begin"/>
        </w:r>
        <w:r w:rsidRPr="00C626A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626AB">
          <w:rPr>
            <w:rFonts w:ascii="Times New Roman" w:hAnsi="Times New Roman"/>
            <w:sz w:val="24"/>
            <w:szCs w:val="24"/>
          </w:rPr>
          <w:fldChar w:fldCharType="separate"/>
        </w:r>
        <w:r w:rsidR="00744536">
          <w:rPr>
            <w:rFonts w:ascii="Times New Roman" w:hAnsi="Times New Roman"/>
            <w:noProof/>
            <w:sz w:val="24"/>
            <w:szCs w:val="24"/>
          </w:rPr>
          <w:t>iii</w:t>
        </w:r>
        <w:r w:rsidRPr="00C626AB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C626AB" w:rsidRDefault="00C626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AB" w:rsidRDefault="00C62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36" w:rsidRDefault="00744536" w:rsidP="00C626AB">
      <w:pPr>
        <w:spacing w:after="0" w:line="240" w:lineRule="auto"/>
      </w:pPr>
      <w:r>
        <w:separator/>
      </w:r>
    </w:p>
  </w:footnote>
  <w:footnote w:type="continuationSeparator" w:id="0">
    <w:p w:rsidR="00744536" w:rsidRDefault="00744536" w:rsidP="00C6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AB" w:rsidRDefault="00C62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AB" w:rsidRDefault="00C626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AB" w:rsidRDefault="00C62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C1"/>
    <w:rsid w:val="000324E8"/>
    <w:rsid w:val="00054EFA"/>
    <w:rsid w:val="00072B1D"/>
    <w:rsid w:val="0009379D"/>
    <w:rsid w:val="00097D84"/>
    <w:rsid w:val="000C0C82"/>
    <w:rsid w:val="001209DC"/>
    <w:rsid w:val="00131534"/>
    <w:rsid w:val="00142CA9"/>
    <w:rsid w:val="00192E36"/>
    <w:rsid w:val="00223915"/>
    <w:rsid w:val="00246E9E"/>
    <w:rsid w:val="0026429E"/>
    <w:rsid w:val="0026683A"/>
    <w:rsid w:val="002A4D4F"/>
    <w:rsid w:val="002C73CF"/>
    <w:rsid w:val="002E2762"/>
    <w:rsid w:val="00355B02"/>
    <w:rsid w:val="003C7D6B"/>
    <w:rsid w:val="0040667E"/>
    <w:rsid w:val="004212D4"/>
    <w:rsid w:val="004469D9"/>
    <w:rsid w:val="0047392D"/>
    <w:rsid w:val="004E036D"/>
    <w:rsid w:val="00510963"/>
    <w:rsid w:val="00512FE3"/>
    <w:rsid w:val="00535746"/>
    <w:rsid w:val="00563DEF"/>
    <w:rsid w:val="00565C82"/>
    <w:rsid w:val="0058023C"/>
    <w:rsid w:val="005C7D2C"/>
    <w:rsid w:val="005D1F7C"/>
    <w:rsid w:val="005F61B8"/>
    <w:rsid w:val="0061366C"/>
    <w:rsid w:val="00680923"/>
    <w:rsid w:val="00697102"/>
    <w:rsid w:val="006A2095"/>
    <w:rsid w:val="006D26B3"/>
    <w:rsid w:val="006F3C54"/>
    <w:rsid w:val="00744536"/>
    <w:rsid w:val="007A2C76"/>
    <w:rsid w:val="007A7188"/>
    <w:rsid w:val="007C41C4"/>
    <w:rsid w:val="007E4AA8"/>
    <w:rsid w:val="00826627"/>
    <w:rsid w:val="008A6706"/>
    <w:rsid w:val="008C1D4E"/>
    <w:rsid w:val="008C517A"/>
    <w:rsid w:val="008D4BB4"/>
    <w:rsid w:val="008E2BD5"/>
    <w:rsid w:val="009514AC"/>
    <w:rsid w:val="00A82A41"/>
    <w:rsid w:val="00B01519"/>
    <w:rsid w:val="00B02CA3"/>
    <w:rsid w:val="00B069C1"/>
    <w:rsid w:val="00B4555E"/>
    <w:rsid w:val="00B45955"/>
    <w:rsid w:val="00B92A03"/>
    <w:rsid w:val="00B957C8"/>
    <w:rsid w:val="00BE6C8A"/>
    <w:rsid w:val="00BF6E16"/>
    <w:rsid w:val="00C02D23"/>
    <w:rsid w:val="00C12502"/>
    <w:rsid w:val="00C256E9"/>
    <w:rsid w:val="00C626AB"/>
    <w:rsid w:val="00C92785"/>
    <w:rsid w:val="00D50ED0"/>
    <w:rsid w:val="00D71FE7"/>
    <w:rsid w:val="00D80991"/>
    <w:rsid w:val="00D970D1"/>
    <w:rsid w:val="00DE5BBF"/>
    <w:rsid w:val="00E45095"/>
    <w:rsid w:val="00F6266C"/>
    <w:rsid w:val="00FA5BAC"/>
    <w:rsid w:val="00FB5761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09E47-3531-44CC-A87C-3CB5BDDF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C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9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9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6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6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6A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Perpustakaan</cp:lastModifiedBy>
  <cp:revision>48</cp:revision>
  <cp:lastPrinted>2019-01-10T06:45:00Z</cp:lastPrinted>
  <dcterms:created xsi:type="dcterms:W3CDTF">2018-12-18T02:08:00Z</dcterms:created>
  <dcterms:modified xsi:type="dcterms:W3CDTF">2020-07-09T08:22:00Z</dcterms:modified>
</cp:coreProperties>
</file>