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A6" w:rsidRPr="006A59A6" w:rsidRDefault="007B6CFE" w:rsidP="006A59A6">
      <w:pPr>
        <w:spacing w:line="720" w:lineRule="auto"/>
        <w:jc w:val="center"/>
        <w:rPr>
          <w:rFonts w:ascii="Times New Roman" w:hAnsi="Times New Roman" w:cs="Times New Roman"/>
          <w:b/>
          <w:sz w:val="28"/>
          <w:szCs w:val="28"/>
        </w:rPr>
      </w:pPr>
      <w:r w:rsidRPr="006A59A6">
        <w:rPr>
          <w:rFonts w:ascii="Times New Roman" w:hAnsi="Times New Roman" w:cs="Times New Roman"/>
          <w:b/>
          <w:sz w:val="28"/>
          <w:szCs w:val="28"/>
        </w:rPr>
        <w:t>B</w:t>
      </w:r>
      <w:r w:rsidR="006A59A6" w:rsidRPr="006A59A6">
        <w:rPr>
          <w:rFonts w:ascii="Times New Roman" w:hAnsi="Times New Roman" w:cs="Times New Roman"/>
          <w:b/>
          <w:sz w:val="28"/>
          <w:szCs w:val="28"/>
        </w:rPr>
        <w:t>AB</w:t>
      </w:r>
      <w:r w:rsidRPr="006A59A6">
        <w:rPr>
          <w:rFonts w:ascii="Times New Roman" w:hAnsi="Times New Roman" w:cs="Times New Roman"/>
          <w:b/>
          <w:sz w:val="28"/>
          <w:szCs w:val="28"/>
        </w:rPr>
        <w:t xml:space="preserve"> III</w:t>
      </w:r>
    </w:p>
    <w:p w:rsidR="007B6CFE" w:rsidRPr="006A59A6" w:rsidRDefault="007B6CFE" w:rsidP="006A59A6">
      <w:pPr>
        <w:spacing w:line="720" w:lineRule="auto"/>
        <w:jc w:val="center"/>
        <w:rPr>
          <w:rFonts w:ascii="Times New Roman" w:hAnsi="Times New Roman" w:cs="Times New Roman"/>
          <w:b/>
          <w:sz w:val="28"/>
          <w:szCs w:val="28"/>
        </w:rPr>
      </w:pPr>
      <w:r w:rsidRPr="006A59A6">
        <w:rPr>
          <w:rFonts w:ascii="Times New Roman" w:hAnsi="Times New Roman" w:cs="Times New Roman"/>
          <w:b/>
          <w:sz w:val="28"/>
          <w:szCs w:val="28"/>
        </w:rPr>
        <w:t>M</w:t>
      </w:r>
      <w:r w:rsidR="006A59A6" w:rsidRPr="006A59A6">
        <w:rPr>
          <w:rFonts w:ascii="Times New Roman" w:hAnsi="Times New Roman" w:cs="Times New Roman"/>
          <w:b/>
          <w:sz w:val="28"/>
          <w:szCs w:val="28"/>
        </w:rPr>
        <w:t>ETODE</w:t>
      </w:r>
      <w:r w:rsidRPr="006A59A6">
        <w:rPr>
          <w:rFonts w:ascii="Times New Roman" w:hAnsi="Times New Roman" w:cs="Times New Roman"/>
          <w:b/>
          <w:sz w:val="28"/>
          <w:szCs w:val="28"/>
        </w:rPr>
        <w:t xml:space="preserve"> P</w:t>
      </w:r>
      <w:r w:rsidR="006A59A6" w:rsidRPr="006A59A6">
        <w:rPr>
          <w:rFonts w:ascii="Times New Roman" w:hAnsi="Times New Roman" w:cs="Times New Roman"/>
          <w:b/>
          <w:sz w:val="28"/>
          <w:szCs w:val="28"/>
        </w:rPr>
        <w:t>ENELITIAN</w:t>
      </w:r>
    </w:p>
    <w:p w:rsidR="007B6CFE" w:rsidRPr="006A59A6" w:rsidRDefault="006A59A6" w:rsidP="00424CC2">
      <w:pPr>
        <w:pStyle w:val="ListParagraph"/>
        <w:numPr>
          <w:ilvl w:val="0"/>
          <w:numId w:val="5"/>
        </w:numPr>
        <w:spacing w:line="720" w:lineRule="auto"/>
        <w:jc w:val="both"/>
        <w:rPr>
          <w:rFonts w:ascii="Times New Roman" w:hAnsi="Times New Roman" w:cs="Times New Roman"/>
          <w:b/>
          <w:sz w:val="24"/>
          <w:szCs w:val="24"/>
        </w:rPr>
      </w:pPr>
      <w:r w:rsidRPr="006A59A6">
        <w:rPr>
          <w:rFonts w:ascii="Times New Roman" w:hAnsi="Times New Roman" w:cs="Times New Roman"/>
          <w:b/>
          <w:sz w:val="24"/>
          <w:szCs w:val="24"/>
        </w:rPr>
        <w:t>Obyek Penelitian</w:t>
      </w:r>
    </w:p>
    <w:p w:rsidR="00E20834" w:rsidRPr="006A59A6" w:rsidRDefault="006671A6" w:rsidP="00CB6393">
      <w:pPr>
        <w:spacing w:line="480" w:lineRule="auto"/>
        <w:ind w:firstLine="720"/>
        <w:jc w:val="both"/>
        <w:rPr>
          <w:rFonts w:ascii="Times New Roman" w:hAnsi="Times New Roman" w:cs="Times New Roman"/>
          <w:sz w:val="24"/>
          <w:szCs w:val="24"/>
        </w:rPr>
      </w:pPr>
      <w:r w:rsidRPr="006A59A6">
        <w:rPr>
          <w:rFonts w:ascii="Times New Roman" w:hAnsi="Times New Roman" w:cs="Times New Roman"/>
          <w:sz w:val="24"/>
          <w:szCs w:val="24"/>
        </w:rPr>
        <w:t xml:space="preserve">Obyek pada penelitian ini adalah </w:t>
      </w:r>
      <w:r w:rsidR="005B5E97">
        <w:rPr>
          <w:rFonts w:ascii="Times New Roman" w:hAnsi="Times New Roman" w:cs="Times New Roman"/>
          <w:sz w:val="24"/>
          <w:szCs w:val="24"/>
        </w:rPr>
        <w:t>preferensi konsumen pada k</w:t>
      </w:r>
      <w:r w:rsidR="00EE5213">
        <w:rPr>
          <w:rFonts w:ascii="Times New Roman" w:hAnsi="Times New Roman" w:cs="Times New Roman"/>
          <w:sz w:val="24"/>
          <w:szCs w:val="24"/>
        </w:rPr>
        <w:t>afe</w:t>
      </w:r>
      <w:r w:rsidR="00EE5213" w:rsidRPr="00EE5213">
        <w:rPr>
          <w:rFonts w:ascii="Times New Roman" w:hAnsi="Times New Roman" w:cs="Times New Roman"/>
          <w:sz w:val="24"/>
          <w:szCs w:val="24"/>
        </w:rPr>
        <w:t xml:space="preserve"> </w:t>
      </w:r>
      <w:r w:rsidR="00EE5213">
        <w:rPr>
          <w:rFonts w:ascii="Times New Roman" w:hAnsi="Times New Roman" w:cs="Times New Roman"/>
          <w:sz w:val="24"/>
          <w:szCs w:val="24"/>
        </w:rPr>
        <w:t>Kata Kopi</w:t>
      </w:r>
      <w:r w:rsidRPr="006A59A6">
        <w:rPr>
          <w:rFonts w:ascii="Times New Roman" w:hAnsi="Times New Roman" w:cs="Times New Roman"/>
          <w:sz w:val="24"/>
          <w:szCs w:val="24"/>
        </w:rPr>
        <w:t>. Sedangkan Subyek penelitiannya adalah pelanggan</w:t>
      </w:r>
      <w:r w:rsidRPr="00BC37DB">
        <w:rPr>
          <w:rFonts w:ascii="Times New Roman" w:hAnsi="Times New Roman" w:cs="Times New Roman"/>
          <w:sz w:val="24"/>
          <w:szCs w:val="24"/>
        </w:rPr>
        <w:t xml:space="preserve"> </w:t>
      </w:r>
      <w:r w:rsidR="00BC37DB" w:rsidRPr="00BC37DB">
        <w:rPr>
          <w:rFonts w:ascii="Times New Roman" w:hAnsi="Times New Roman" w:cs="Times New Roman"/>
          <w:sz w:val="24"/>
          <w:szCs w:val="24"/>
        </w:rPr>
        <w:t xml:space="preserve">Kata Kopi </w:t>
      </w:r>
      <w:r w:rsidR="006A59A6">
        <w:rPr>
          <w:rFonts w:ascii="Times New Roman" w:hAnsi="Times New Roman" w:cs="Times New Roman"/>
          <w:sz w:val="24"/>
          <w:szCs w:val="24"/>
        </w:rPr>
        <w:t xml:space="preserve">di </w:t>
      </w:r>
      <w:r w:rsidR="00BC37DB">
        <w:rPr>
          <w:rFonts w:ascii="Times New Roman" w:hAnsi="Times New Roman" w:cs="Times New Roman"/>
          <w:sz w:val="24"/>
          <w:szCs w:val="24"/>
        </w:rPr>
        <w:t>Jakarta Utara</w:t>
      </w:r>
      <w:r w:rsidR="006A59A6">
        <w:rPr>
          <w:rFonts w:ascii="Times New Roman" w:hAnsi="Times New Roman" w:cs="Times New Roman"/>
          <w:sz w:val="24"/>
          <w:szCs w:val="24"/>
        </w:rPr>
        <w:t xml:space="preserve"> sebagai r</w:t>
      </w:r>
      <w:r w:rsidRPr="006A59A6">
        <w:rPr>
          <w:rFonts w:ascii="Times New Roman" w:hAnsi="Times New Roman" w:cs="Times New Roman"/>
          <w:sz w:val="24"/>
          <w:szCs w:val="24"/>
        </w:rPr>
        <w:t>esponden</w:t>
      </w:r>
      <w:r w:rsidR="003E69DC">
        <w:rPr>
          <w:rFonts w:ascii="Times New Roman" w:hAnsi="Times New Roman" w:cs="Times New Roman"/>
          <w:sz w:val="24"/>
          <w:szCs w:val="24"/>
        </w:rPr>
        <w:t>, yang berusia 15 tahun sampai 5</w:t>
      </w:r>
      <w:r w:rsidRPr="006A59A6">
        <w:rPr>
          <w:rFonts w:ascii="Times New Roman" w:hAnsi="Times New Roman" w:cs="Times New Roman"/>
          <w:sz w:val="24"/>
          <w:szCs w:val="24"/>
        </w:rPr>
        <w:t>5 tahun.</w:t>
      </w:r>
    </w:p>
    <w:p w:rsidR="006E158B" w:rsidRDefault="00252D48" w:rsidP="00424CC2">
      <w:pPr>
        <w:pStyle w:val="ListParagraph"/>
        <w:numPr>
          <w:ilvl w:val="0"/>
          <w:numId w:val="5"/>
        </w:numPr>
        <w:spacing w:line="720" w:lineRule="auto"/>
        <w:jc w:val="both"/>
        <w:rPr>
          <w:rFonts w:ascii="Times New Roman" w:hAnsi="Times New Roman" w:cs="Times New Roman"/>
          <w:b/>
          <w:sz w:val="24"/>
          <w:szCs w:val="24"/>
        </w:rPr>
      </w:pPr>
      <w:r w:rsidRPr="006A59A6">
        <w:rPr>
          <w:rFonts w:ascii="Times New Roman" w:hAnsi="Times New Roman" w:cs="Times New Roman"/>
          <w:b/>
          <w:sz w:val="24"/>
          <w:szCs w:val="24"/>
        </w:rPr>
        <w:t>Disain Penelitian</w:t>
      </w:r>
      <w:r w:rsidR="0063511C" w:rsidRPr="006A59A6">
        <w:rPr>
          <w:rFonts w:ascii="Times New Roman" w:hAnsi="Times New Roman" w:cs="Times New Roman"/>
          <w:b/>
          <w:sz w:val="24"/>
          <w:szCs w:val="24"/>
        </w:rPr>
        <w:t xml:space="preserve"> </w:t>
      </w:r>
    </w:p>
    <w:p w:rsidR="0063511C" w:rsidRPr="006E158B" w:rsidRDefault="003759EA" w:rsidP="00CB6393">
      <w:pPr>
        <w:spacing w:line="480" w:lineRule="auto"/>
        <w:ind w:firstLine="720"/>
        <w:jc w:val="both"/>
        <w:rPr>
          <w:rFonts w:ascii="Times New Roman" w:hAnsi="Times New Roman" w:cs="Times New Roman"/>
          <w:b/>
          <w:sz w:val="24"/>
          <w:szCs w:val="24"/>
        </w:rPr>
      </w:pPr>
      <w:r w:rsidRPr="006E158B">
        <w:rPr>
          <w:rFonts w:ascii="Times New Roman" w:eastAsiaTheme="minorEastAsia" w:hAnsi="Times New Roman" w:cs="Times New Roman"/>
          <w:sz w:val="24"/>
          <w:szCs w:val="24"/>
        </w:rPr>
        <w:t xml:space="preserve">Menurut Sekaran dan Bougie </w:t>
      </w:r>
      <w:r w:rsidR="0063511C" w:rsidRPr="006E158B">
        <w:rPr>
          <w:rFonts w:ascii="Times New Roman" w:eastAsiaTheme="minorEastAsia" w:hAnsi="Times New Roman" w:cs="Times New Roman"/>
          <w:sz w:val="24"/>
          <w:szCs w:val="24"/>
        </w:rPr>
        <w:t>(2016:95)</w:t>
      </w:r>
      <w:r w:rsidR="00EC5DAA">
        <w:rPr>
          <w:rFonts w:ascii="Times New Roman" w:eastAsiaTheme="minorEastAsia" w:hAnsi="Times New Roman" w:cs="Times New Roman"/>
          <w:sz w:val="24"/>
          <w:szCs w:val="24"/>
        </w:rPr>
        <w:t xml:space="preserve">, </w:t>
      </w:r>
      <w:r w:rsidR="00EC5DAA" w:rsidRPr="00EC5DAA">
        <w:rPr>
          <w:rFonts w:ascii="Times New Roman" w:eastAsiaTheme="minorEastAsia" w:hAnsi="Times New Roman" w:cs="Times New Roman"/>
          <w:sz w:val="24"/>
          <w:szCs w:val="24"/>
        </w:rPr>
        <w:t>Desain penelitian adalah cetak biru atau rencana untuk pengumpulan, pengukuran, dan analisis data, yang dibuat untuk menjawab pertanyaan penelitian</w:t>
      </w:r>
      <w:r w:rsidR="0063511C" w:rsidRPr="006E158B">
        <w:rPr>
          <w:rFonts w:ascii="Times New Roman" w:eastAsiaTheme="minorEastAsia" w:hAnsi="Times New Roman" w:cs="Times New Roman"/>
          <w:sz w:val="24"/>
          <w:szCs w:val="24"/>
        </w:rPr>
        <w:t xml:space="preserve">. </w:t>
      </w:r>
      <w:r w:rsidR="006E158B">
        <w:rPr>
          <w:rFonts w:ascii="Times New Roman" w:hAnsi="Times New Roman" w:cs="Times New Roman"/>
          <w:sz w:val="24"/>
          <w:szCs w:val="24"/>
        </w:rPr>
        <w:t>M</w:t>
      </w:r>
      <w:r w:rsidR="00252D48" w:rsidRPr="006A59A6">
        <w:rPr>
          <w:rFonts w:ascii="Times New Roman" w:hAnsi="Times New Roman" w:cs="Times New Roman"/>
          <w:sz w:val="24"/>
          <w:szCs w:val="24"/>
        </w:rPr>
        <w:t>enurut Cooper dan Pamela (2014:124-129),</w:t>
      </w:r>
      <w:r w:rsidR="000D10F7" w:rsidRPr="006A59A6">
        <w:rPr>
          <w:rFonts w:ascii="Times New Roman" w:hAnsi="Times New Roman" w:cs="Times New Roman"/>
          <w:sz w:val="24"/>
          <w:szCs w:val="24"/>
        </w:rPr>
        <w:t xml:space="preserve"> </w:t>
      </w:r>
      <w:r w:rsidR="00D93193">
        <w:rPr>
          <w:rFonts w:ascii="Times New Roman" w:hAnsi="Times New Roman" w:cs="Times New Roman"/>
          <w:sz w:val="24"/>
          <w:szCs w:val="24"/>
        </w:rPr>
        <w:t>pendekatan-</w:t>
      </w:r>
      <w:r w:rsidR="000D10F7" w:rsidRPr="006A59A6">
        <w:rPr>
          <w:rFonts w:ascii="Times New Roman" w:hAnsi="Times New Roman" w:cs="Times New Roman"/>
          <w:sz w:val="24"/>
          <w:szCs w:val="24"/>
        </w:rPr>
        <w:t>pendekatan yang digunakan dalam metode penelitian yang terdiri dari:</w:t>
      </w:r>
    </w:p>
    <w:p w:rsidR="00726CE5" w:rsidRPr="00726CE5" w:rsidRDefault="004206F2" w:rsidP="00726CE5">
      <w:pPr>
        <w:pStyle w:val="ListParagraph"/>
        <w:numPr>
          <w:ilvl w:val="0"/>
          <w:numId w:val="6"/>
        </w:numPr>
        <w:tabs>
          <w:tab w:val="left" w:pos="709"/>
        </w:tabs>
        <w:spacing w:after="160" w:line="480" w:lineRule="auto"/>
        <w:jc w:val="both"/>
        <w:rPr>
          <w:rFonts w:ascii="Times New Roman" w:eastAsiaTheme="minorEastAsia" w:hAnsi="Times New Roman" w:cs="Times New Roman"/>
          <w:b/>
          <w:sz w:val="24"/>
          <w:szCs w:val="24"/>
          <w:lang w:val="en-US"/>
        </w:rPr>
      </w:pPr>
      <w:r w:rsidRPr="006E158B">
        <w:rPr>
          <w:rFonts w:ascii="Times New Roman" w:eastAsiaTheme="minorEastAsia" w:hAnsi="Times New Roman" w:cs="Times New Roman"/>
          <w:b/>
          <w:sz w:val="24"/>
          <w:szCs w:val="24"/>
          <w:lang w:val="en-US"/>
        </w:rPr>
        <w:t xml:space="preserve">Derajat Kristalisasi Pertanyaan </w:t>
      </w:r>
      <w:r w:rsidR="00726CE5">
        <w:rPr>
          <w:rFonts w:ascii="Times New Roman" w:eastAsiaTheme="minorEastAsia" w:hAnsi="Times New Roman" w:cs="Times New Roman"/>
          <w:b/>
          <w:sz w:val="24"/>
          <w:szCs w:val="24"/>
        </w:rPr>
        <w:t>Penelitian</w:t>
      </w:r>
    </w:p>
    <w:p w:rsidR="0041744E" w:rsidRDefault="00726CE5" w:rsidP="0043669F">
      <w:pPr>
        <w:pStyle w:val="ListParagraph"/>
        <w:tabs>
          <w:tab w:val="left" w:pos="709"/>
        </w:tabs>
        <w:spacing w:after="16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00E57E12">
        <w:rPr>
          <w:rFonts w:ascii="Times New Roman" w:eastAsiaTheme="minorEastAsia" w:hAnsi="Times New Roman" w:cs="Times New Roman"/>
          <w:sz w:val="24"/>
          <w:szCs w:val="24"/>
        </w:rPr>
        <w:t>Ada dua</w:t>
      </w:r>
      <w:r w:rsidRPr="00726CE5">
        <w:rPr>
          <w:rFonts w:ascii="Times New Roman" w:eastAsiaTheme="minorEastAsia" w:hAnsi="Times New Roman" w:cs="Times New Roman"/>
          <w:sz w:val="24"/>
          <w:szCs w:val="24"/>
        </w:rPr>
        <w:t xml:space="preserve"> jenis penelitian, penelitian eksploratori dan penelitian formal. Penelitian eksploratori adalah penelitian untuk mengembangkan hipotesis atau pertanyaan untuk penelitian lebih lanjut, sedangkan penelitian formal adalah penelitian untuk untuk menguji hipotesis atau menjawab pertanyaan penelitian yang diajukan. </w:t>
      </w:r>
      <w:r w:rsidR="0043669F">
        <w:rPr>
          <w:rFonts w:ascii="Times New Roman" w:eastAsiaTheme="minorEastAsia" w:hAnsi="Times New Roman" w:cs="Times New Roman"/>
          <w:sz w:val="24"/>
          <w:szCs w:val="24"/>
        </w:rPr>
        <w:t xml:space="preserve">Berdasarkan 2 pengertian tersebut, maka penelitian ini masuk kedalam </w:t>
      </w:r>
      <w:r w:rsidR="00A62A00">
        <w:rPr>
          <w:rFonts w:ascii="Times New Roman" w:eastAsiaTheme="minorEastAsia" w:hAnsi="Times New Roman" w:cs="Times New Roman"/>
          <w:sz w:val="24"/>
          <w:szCs w:val="24"/>
        </w:rPr>
        <w:t>penelitian ekspalanatori</w:t>
      </w:r>
      <w:r w:rsidR="0043669F">
        <w:rPr>
          <w:rFonts w:ascii="Times New Roman" w:eastAsiaTheme="minorEastAsia" w:hAnsi="Times New Roman" w:cs="Times New Roman"/>
          <w:sz w:val="24"/>
          <w:szCs w:val="24"/>
        </w:rPr>
        <w:t>.</w:t>
      </w:r>
    </w:p>
    <w:p w:rsidR="003B19C5" w:rsidRDefault="003B19C5" w:rsidP="0043669F">
      <w:pPr>
        <w:pStyle w:val="ListParagraph"/>
        <w:tabs>
          <w:tab w:val="left" w:pos="709"/>
        </w:tabs>
        <w:spacing w:after="160" w:line="480" w:lineRule="auto"/>
        <w:jc w:val="both"/>
        <w:rPr>
          <w:rFonts w:ascii="Times New Roman" w:eastAsiaTheme="minorEastAsia" w:hAnsi="Times New Roman" w:cs="Times New Roman"/>
          <w:sz w:val="24"/>
          <w:szCs w:val="24"/>
        </w:rPr>
      </w:pPr>
    </w:p>
    <w:p w:rsidR="003B19C5" w:rsidRPr="0043669F" w:rsidRDefault="003B19C5" w:rsidP="0043669F">
      <w:pPr>
        <w:pStyle w:val="ListParagraph"/>
        <w:tabs>
          <w:tab w:val="left" w:pos="709"/>
        </w:tabs>
        <w:spacing w:after="160" w:line="480" w:lineRule="auto"/>
        <w:jc w:val="both"/>
        <w:rPr>
          <w:rFonts w:ascii="Times New Roman" w:eastAsiaTheme="minorEastAsia" w:hAnsi="Times New Roman" w:cs="Times New Roman"/>
          <w:b/>
          <w:sz w:val="24"/>
          <w:szCs w:val="24"/>
          <w:lang w:val="en-US"/>
        </w:rPr>
      </w:pPr>
    </w:p>
    <w:p w:rsidR="005844C5" w:rsidRPr="005844C5" w:rsidRDefault="004206F2" w:rsidP="005844C5">
      <w:pPr>
        <w:pStyle w:val="ListParagraph"/>
        <w:numPr>
          <w:ilvl w:val="0"/>
          <w:numId w:val="6"/>
        </w:numPr>
        <w:tabs>
          <w:tab w:val="left" w:pos="709"/>
        </w:tabs>
        <w:spacing w:after="160" w:line="480" w:lineRule="auto"/>
        <w:jc w:val="both"/>
        <w:rPr>
          <w:rFonts w:ascii="Times New Roman" w:eastAsiaTheme="minorEastAsia" w:hAnsi="Times New Roman" w:cs="Times New Roman"/>
          <w:b/>
          <w:sz w:val="24"/>
          <w:szCs w:val="24"/>
          <w:lang w:val="en-US"/>
        </w:rPr>
      </w:pPr>
      <w:r w:rsidRPr="006E158B">
        <w:rPr>
          <w:rFonts w:ascii="Times New Roman" w:eastAsiaTheme="minorEastAsia" w:hAnsi="Times New Roman" w:cs="Times New Roman"/>
          <w:b/>
          <w:sz w:val="24"/>
          <w:szCs w:val="24"/>
          <w:lang w:val="en-US"/>
        </w:rPr>
        <w:lastRenderedPageBreak/>
        <w:t>Metode Pengumpulan Data</w:t>
      </w:r>
    </w:p>
    <w:p w:rsidR="005844C5" w:rsidRDefault="005844C5" w:rsidP="005844C5">
      <w:pPr>
        <w:pStyle w:val="ListParagraph"/>
        <w:tabs>
          <w:tab w:val="left" w:pos="709"/>
        </w:tabs>
        <w:spacing w:after="16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41744E" w:rsidRPr="005844C5">
        <w:rPr>
          <w:rFonts w:ascii="Times New Roman" w:eastAsiaTheme="minorEastAsia" w:hAnsi="Times New Roman" w:cs="Times New Roman"/>
          <w:sz w:val="24"/>
          <w:szCs w:val="24"/>
        </w:rPr>
        <w:t xml:space="preserve">Ada </w:t>
      </w:r>
      <w:r w:rsidR="00E57E12">
        <w:rPr>
          <w:rFonts w:ascii="Times New Roman" w:eastAsiaTheme="minorEastAsia" w:hAnsi="Times New Roman" w:cs="Times New Roman"/>
          <w:sz w:val="24"/>
          <w:szCs w:val="24"/>
        </w:rPr>
        <w:t>dua</w:t>
      </w:r>
      <w:r w:rsidR="0041744E" w:rsidRPr="005844C5">
        <w:rPr>
          <w:rFonts w:ascii="Times New Roman" w:eastAsiaTheme="minorEastAsia" w:hAnsi="Times New Roman" w:cs="Times New Roman"/>
          <w:sz w:val="24"/>
          <w:szCs w:val="24"/>
        </w:rPr>
        <w:t xml:space="preserve"> metode, </w:t>
      </w:r>
      <w:r w:rsidR="00E57E12">
        <w:rPr>
          <w:rFonts w:ascii="Times New Roman" w:eastAsiaTheme="minorEastAsia" w:hAnsi="Times New Roman" w:cs="Times New Roman"/>
          <w:sz w:val="24"/>
          <w:szCs w:val="24"/>
        </w:rPr>
        <w:t xml:space="preserve">yaitu </w:t>
      </w:r>
      <w:r w:rsidR="0041744E" w:rsidRPr="00E57E12">
        <w:rPr>
          <w:rFonts w:ascii="Times New Roman" w:eastAsiaTheme="minorEastAsia" w:hAnsi="Times New Roman" w:cs="Times New Roman"/>
          <w:i/>
          <w:sz w:val="24"/>
          <w:szCs w:val="24"/>
        </w:rPr>
        <w:t>monitoring</w:t>
      </w:r>
      <w:r w:rsidR="0041744E" w:rsidRPr="005844C5">
        <w:rPr>
          <w:rFonts w:ascii="Times New Roman" w:eastAsiaTheme="minorEastAsia" w:hAnsi="Times New Roman" w:cs="Times New Roman"/>
          <w:sz w:val="24"/>
          <w:szCs w:val="24"/>
        </w:rPr>
        <w:t xml:space="preserve"> dan studi komunikasi. </w:t>
      </w:r>
      <w:r w:rsidR="0041744E" w:rsidRPr="00E57E12">
        <w:rPr>
          <w:rFonts w:ascii="Times New Roman" w:eastAsiaTheme="minorEastAsia" w:hAnsi="Times New Roman" w:cs="Times New Roman"/>
          <w:i/>
          <w:sz w:val="24"/>
          <w:szCs w:val="24"/>
        </w:rPr>
        <w:t>Monitoring</w:t>
      </w:r>
      <w:r w:rsidR="0041744E" w:rsidRPr="005844C5">
        <w:rPr>
          <w:rFonts w:ascii="Times New Roman" w:eastAsiaTheme="minorEastAsia" w:hAnsi="Times New Roman" w:cs="Times New Roman"/>
          <w:sz w:val="24"/>
          <w:szCs w:val="24"/>
        </w:rPr>
        <w:t xml:space="preserve"> berarti peneliti memeriksa aktivitas subjek atau sifat beberapa materi tanpa berusaha memperoleh tanggapan dari siapa pun</w:t>
      </w:r>
      <w:r w:rsidRPr="005844C5">
        <w:rPr>
          <w:rFonts w:ascii="Times New Roman" w:eastAsiaTheme="minorEastAsia" w:hAnsi="Times New Roman" w:cs="Times New Roman"/>
          <w:sz w:val="24"/>
          <w:szCs w:val="24"/>
        </w:rPr>
        <w:t>.</w:t>
      </w:r>
      <w:r w:rsidR="0041744E" w:rsidRPr="005844C5">
        <w:rPr>
          <w:rFonts w:ascii="Times New Roman" w:eastAsiaTheme="minorEastAsia" w:hAnsi="Times New Roman" w:cs="Times New Roman"/>
          <w:sz w:val="24"/>
          <w:szCs w:val="24"/>
        </w:rPr>
        <w:t xml:space="preserve"> </w:t>
      </w:r>
      <w:r w:rsidRPr="005844C5">
        <w:rPr>
          <w:rFonts w:ascii="Times New Roman" w:eastAsiaTheme="minorEastAsia" w:hAnsi="Times New Roman" w:cs="Times New Roman"/>
          <w:sz w:val="24"/>
          <w:szCs w:val="24"/>
        </w:rPr>
        <w:t xml:space="preserve">Studi komunikasi adalah metode dengan cara mempertanyakan subyek dan mengumpulkan tanggapan mereka dengan cara pribadi atau impersonal. </w:t>
      </w:r>
    </w:p>
    <w:p w:rsidR="004206F2" w:rsidRPr="006A59A6" w:rsidRDefault="005844C5" w:rsidP="005844C5">
      <w:pPr>
        <w:pStyle w:val="ListParagraph"/>
        <w:tabs>
          <w:tab w:val="left" w:pos="709"/>
        </w:tabs>
        <w:spacing w:after="160" w:line="48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ab/>
      </w:r>
      <w:r w:rsidR="004206F2" w:rsidRPr="006A59A6">
        <w:rPr>
          <w:rFonts w:ascii="Times New Roman" w:eastAsiaTheme="minorEastAsia" w:hAnsi="Times New Roman" w:cs="Times New Roman"/>
          <w:sz w:val="24"/>
          <w:szCs w:val="24"/>
          <w:lang w:val="en-US"/>
        </w:rPr>
        <w:t xml:space="preserve">Penelitian ini dilakukan dengan studi komunikasi, yaitu dengan menyebarkan kuesioner </w:t>
      </w:r>
      <w:r w:rsidR="00E57E12">
        <w:rPr>
          <w:rFonts w:ascii="Times New Roman" w:eastAsiaTheme="minorEastAsia" w:hAnsi="Times New Roman" w:cs="Times New Roman"/>
          <w:sz w:val="24"/>
          <w:szCs w:val="24"/>
        </w:rPr>
        <w:t>yang berisi</w:t>
      </w:r>
      <w:r w:rsidR="004206F2" w:rsidRPr="006A59A6">
        <w:rPr>
          <w:rFonts w:ascii="Times New Roman" w:eastAsiaTheme="minorEastAsia" w:hAnsi="Times New Roman" w:cs="Times New Roman"/>
          <w:sz w:val="24"/>
          <w:szCs w:val="24"/>
          <w:lang w:val="en-US"/>
        </w:rPr>
        <w:t xml:space="preserve"> pertanyaan-pertanyaan kepada subjek </w:t>
      </w:r>
      <w:r w:rsidR="00E57E12">
        <w:rPr>
          <w:rFonts w:ascii="Times New Roman" w:eastAsiaTheme="minorEastAsia" w:hAnsi="Times New Roman" w:cs="Times New Roman"/>
          <w:sz w:val="24"/>
          <w:szCs w:val="24"/>
        </w:rPr>
        <w:t xml:space="preserve">penelitian </w:t>
      </w:r>
      <w:r w:rsidR="004206F2" w:rsidRPr="006A59A6">
        <w:rPr>
          <w:rFonts w:ascii="Times New Roman" w:eastAsiaTheme="minorEastAsia" w:hAnsi="Times New Roman" w:cs="Times New Roman"/>
          <w:sz w:val="24"/>
          <w:szCs w:val="24"/>
          <w:lang w:val="en-US"/>
        </w:rPr>
        <w:t>dan mengumpulkan jawaban-jawabannya melalui kuesioner tersebut.</w:t>
      </w:r>
    </w:p>
    <w:p w:rsidR="004F06BA" w:rsidRPr="004F06BA" w:rsidRDefault="004206F2" w:rsidP="004F06BA">
      <w:pPr>
        <w:pStyle w:val="ListParagraph"/>
        <w:numPr>
          <w:ilvl w:val="0"/>
          <w:numId w:val="6"/>
        </w:numPr>
        <w:tabs>
          <w:tab w:val="left" w:pos="709"/>
        </w:tabs>
        <w:spacing w:after="160" w:line="480" w:lineRule="auto"/>
        <w:jc w:val="both"/>
        <w:rPr>
          <w:rFonts w:ascii="Times New Roman" w:eastAsiaTheme="minorEastAsia" w:hAnsi="Times New Roman" w:cs="Times New Roman"/>
          <w:b/>
          <w:sz w:val="24"/>
          <w:szCs w:val="24"/>
          <w:lang w:val="en-US"/>
        </w:rPr>
      </w:pPr>
      <w:r w:rsidRPr="006E158B">
        <w:rPr>
          <w:rFonts w:ascii="Times New Roman" w:eastAsiaTheme="minorEastAsia" w:hAnsi="Times New Roman" w:cs="Times New Roman"/>
          <w:b/>
          <w:sz w:val="24"/>
          <w:szCs w:val="24"/>
          <w:lang w:val="en-US"/>
        </w:rPr>
        <w:t xml:space="preserve">Pengontrolan Variabel </w:t>
      </w:r>
    </w:p>
    <w:p w:rsidR="004F06BA" w:rsidRDefault="004F06BA" w:rsidP="00E57E12">
      <w:pPr>
        <w:pStyle w:val="ListParagraph"/>
        <w:tabs>
          <w:tab w:val="left" w:pos="709"/>
        </w:tabs>
        <w:spacing w:after="16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Pr="004F06BA">
        <w:rPr>
          <w:rFonts w:ascii="Times New Roman" w:eastAsiaTheme="minorEastAsia" w:hAnsi="Times New Roman" w:cs="Times New Roman"/>
          <w:sz w:val="24"/>
          <w:szCs w:val="24"/>
        </w:rPr>
        <w:t xml:space="preserve">Ada 2 disain, disain eksperimental dan disain </w:t>
      </w:r>
      <w:r w:rsidRPr="00E57E12">
        <w:rPr>
          <w:rFonts w:ascii="Times New Roman" w:eastAsiaTheme="minorEastAsia" w:hAnsi="Times New Roman" w:cs="Times New Roman"/>
          <w:i/>
          <w:sz w:val="24"/>
          <w:szCs w:val="24"/>
        </w:rPr>
        <w:t>ex post facto</w:t>
      </w:r>
      <w:r w:rsidRPr="004F06BA">
        <w:rPr>
          <w:rFonts w:ascii="Times New Roman" w:eastAsiaTheme="minorEastAsia" w:hAnsi="Times New Roman" w:cs="Times New Roman"/>
          <w:sz w:val="24"/>
          <w:szCs w:val="24"/>
        </w:rPr>
        <w:t>. Dalam disain ekperimental, peneliti mencoba mengendalikan dan / atau memanipulasi variabel</w:t>
      </w:r>
      <w:r w:rsidR="00E57E12">
        <w:rPr>
          <w:rFonts w:ascii="Times New Roman" w:eastAsiaTheme="minorEastAsia" w:hAnsi="Times New Roman" w:cs="Times New Roman"/>
          <w:sz w:val="24"/>
          <w:szCs w:val="24"/>
        </w:rPr>
        <w:t xml:space="preserve"> </w:t>
      </w:r>
      <w:r w:rsidRPr="004F06BA">
        <w:rPr>
          <w:rFonts w:ascii="Times New Roman" w:eastAsiaTheme="minorEastAsia" w:hAnsi="Times New Roman" w:cs="Times New Roman"/>
          <w:sz w:val="24"/>
          <w:szCs w:val="24"/>
        </w:rPr>
        <w:t>dalam penelitian.</w:t>
      </w:r>
      <w:r>
        <w:rPr>
          <w:rFonts w:ascii="Times New Roman" w:eastAsiaTheme="minorEastAsia" w:hAnsi="Times New Roman" w:cs="Times New Roman"/>
          <w:sz w:val="24"/>
          <w:szCs w:val="24"/>
        </w:rPr>
        <w:t xml:space="preserve"> Dalam disain </w:t>
      </w:r>
      <w:r w:rsidRPr="006A59A6">
        <w:rPr>
          <w:rFonts w:ascii="Times New Roman" w:eastAsiaTheme="minorEastAsia" w:hAnsi="Times New Roman" w:cs="Times New Roman"/>
          <w:sz w:val="24"/>
          <w:szCs w:val="24"/>
          <w:lang w:val="en-US"/>
        </w:rPr>
        <w:t xml:space="preserve">penelitian sesudah fakta </w:t>
      </w:r>
      <w:r>
        <w:rPr>
          <w:rFonts w:ascii="Times New Roman" w:eastAsiaTheme="minorEastAsia" w:hAnsi="Times New Roman" w:cs="Times New Roman"/>
          <w:sz w:val="24"/>
          <w:szCs w:val="24"/>
        </w:rPr>
        <w:t>(</w:t>
      </w:r>
      <w:r w:rsidRPr="00E57E12">
        <w:rPr>
          <w:rFonts w:ascii="Times New Roman" w:eastAsiaTheme="minorEastAsia" w:hAnsi="Times New Roman" w:cs="Times New Roman"/>
          <w:i/>
          <w:sz w:val="24"/>
          <w:szCs w:val="24"/>
        </w:rPr>
        <w:t>ex post facto</w:t>
      </w:r>
      <w:r>
        <w:rPr>
          <w:rFonts w:ascii="Times New Roman" w:eastAsiaTheme="minorEastAsia" w:hAnsi="Times New Roman" w:cs="Times New Roman"/>
          <w:sz w:val="24"/>
          <w:szCs w:val="24"/>
        </w:rPr>
        <w:t xml:space="preserve">), </w:t>
      </w:r>
      <w:r w:rsidRPr="004F06BA">
        <w:rPr>
          <w:rFonts w:ascii="Times New Roman" w:eastAsiaTheme="minorEastAsia" w:hAnsi="Times New Roman" w:cs="Times New Roman"/>
          <w:sz w:val="24"/>
          <w:szCs w:val="24"/>
        </w:rPr>
        <w:t>peneliti tidak memiliki kontrol atas variabel</w:t>
      </w:r>
      <w:r>
        <w:rPr>
          <w:rFonts w:ascii="Times New Roman" w:eastAsiaTheme="minorEastAsia" w:hAnsi="Times New Roman" w:cs="Times New Roman"/>
          <w:sz w:val="24"/>
          <w:szCs w:val="24"/>
        </w:rPr>
        <w:t xml:space="preserve">, </w:t>
      </w:r>
      <w:r w:rsidRPr="004F06BA">
        <w:rPr>
          <w:rFonts w:ascii="Times New Roman" w:eastAsiaTheme="minorEastAsia" w:hAnsi="Times New Roman" w:cs="Times New Roman"/>
          <w:sz w:val="24"/>
          <w:szCs w:val="24"/>
        </w:rPr>
        <w:t>hanya dapat melaporkan apa yang telah terjadi atau apa yang terjadi.</w:t>
      </w:r>
      <w:r w:rsidR="00424CC2">
        <w:rPr>
          <w:rFonts w:ascii="Times New Roman" w:eastAsiaTheme="minorEastAsia" w:hAnsi="Times New Roman" w:cs="Times New Roman"/>
          <w:sz w:val="24"/>
          <w:szCs w:val="24"/>
        </w:rPr>
        <w:t xml:space="preserve"> </w:t>
      </w:r>
    </w:p>
    <w:p w:rsidR="004206F2" w:rsidRPr="00424CC2" w:rsidRDefault="004F06BA" w:rsidP="004F06BA">
      <w:pPr>
        <w:tabs>
          <w:tab w:val="left" w:pos="709"/>
        </w:tabs>
        <w:spacing w:after="160" w:line="480" w:lineRule="auto"/>
        <w:ind w:left="709"/>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295647" w:rsidRPr="00295647">
        <w:rPr>
          <w:rFonts w:ascii="Times New Roman" w:eastAsiaTheme="minorEastAsia" w:hAnsi="Times New Roman" w:cs="Times New Roman"/>
          <w:sz w:val="24"/>
          <w:szCs w:val="24"/>
          <w:lang w:val="en-US"/>
        </w:rPr>
        <w:t xml:space="preserve">Penelitian ini merupakan </w:t>
      </w:r>
      <w:r w:rsidR="00295647" w:rsidRPr="00295647">
        <w:rPr>
          <w:rFonts w:ascii="Times New Roman" w:eastAsiaTheme="minorEastAsia" w:hAnsi="Times New Roman" w:cs="Times New Roman"/>
          <w:i/>
          <w:sz w:val="24"/>
          <w:szCs w:val="24"/>
          <w:lang w:val="en-US"/>
        </w:rPr>
        <w:t>ex post facto</w:t>
      </w:r>
      <w:r w:rsidR="00295647" w:rsidRPr="00295647">
        <w:rPr>
          <w:rFonts w:ascii="Times New Roman" w:eastAsiaTheme="minorEastAsia" w:hAnsi="Times New Roman" w:cs="Times New Roman"/>
          <w:sz w:val="24"/>
          <w:szCs w:val="24"/>
          <w:lang w:val="en-US"/>
        </w:rPr>
        <w:t>,</w:t>
      </w:r>
      <w:r w:rsidR="00295647">
        <w:rPr>
          <w:rFonts w:ascii="Times New Roman" w:eastAsiaTheme="minorEastAsia" w:hAnsi="Times New Roman" w:cs="Times New Roman"/>
          <w:sz w:val="24"/>
          <w:szCs w:val="24"/>
        </w:rPr>
        <w:t xml:space="preserve"> </w:t>
      </w:r>
      <w:r w:rsidR="004206F2" w:rsidRPr="006A59A6">
        <w:rPr>
          <w:rFonts w:ascii="Times New Roman" w:eastAsiaTheme="minorEastAsia" w:hAnsi="Times New Roman" w:cs="Times New Roman"/>
          <w:sz w:val="24"/>
          <w:szCs w:val="24"/>
          <w:lang w:val="en-US"/>
        </w:rPr>
        <w:t>karena penelitian ini dilakukan setelah kejadian sesudah fakta atau peristiwa yang telah terjadi sehingga penulis</w:t>
      </w:r>
      <w:r>
        <w:rPr>
          <w:rFonts w:ascii="Times New Roman" w:eastAsiaTheme="minorEastAsia" w:hAnsi="Times New Roman" w:cs="Times New Roman"/>
          <w:sz w:val="24"/>
          <w:szCs w:val="24"/>
          <w:lang w:val="en-US"/>
        </w:rPr>
        <w:t xml:space="preserve"> tidak dapat mengontrol variab</w:t>
      </w:r>
      <w:r>
        <w:rPr>
          <w:rFonts w:ascii="Times New Roman" w:eastAsiaTheme="minorEastAsia" w:hAnsi="Times New Roman" w:cs="Times New Roman"/>
          <w:sz w:val="24"/>
          <w:szCs w:val="24"/>
        </w:rPr>
        <w:t>el</w:t>
      </w:r>
      <w:r w:rsidR="004206F2" w:rsidRPr="006A59A6">
        <w:rPr>
          <w:rFonts w:ascii="Times New Roman" w:eastAsiaTheme="minorEastAsia" w:hAnsi="Times New Roman" w:cs="Times New Roman"/>
          <w:sz w:val="24"/>
          <w:szCs w:val="24"/>
          <w:lang w:val="en-US"/>
        </w:rPr>
        <w:t xml:space="preserve"> bebasnya dan sifatnya tidak dapat dimanipulasi.</w:t>
      </w:r>
      <w:r w:rsidR="00424CC2">
        <w:rPr>
          <w:rFonts w:ascii="Times New Roman" w:eastAsiaTheme="minorEastAsia" w:hAnsi="Times New Roman" w:cs="Times New Roman"/>
          <w:sz w:val="24"/>
          <w:szCs w:val="24"/>
        </w:rPr>
        <w:t xml:space="preserve"> </w:t>
      </w:r>
    </w:p>
    <w:p w:rsidR="004206F2" w:rsidRPr="006E158B" w:rsidRDefault="004206F2" w:rsidP="006E158B">
      <w:pPr>
        <w:pStyle w:val="ListParagraph"/>
        <w:numPr>
          <w:ilvl w:val="0"/>
          <w:numId w:val="6"/>
        </w:numPr>
        <w:tabs>
          <w:tab w:val="left" w:pos="709"/>
        </w:tabs>
        <w:spacing w:after="160" w:line="480" w:lineRule="auto"/>
        <w:jc w:val="both"/>
        <w:rPr>
          <w:rFonts w:ascii="Times New Roman" w:eastAsiaTheme="minorEastAsia" w:hAnsi="Times New Roman" w:cs="Times New Roman"/>
          <w:b/>
          <w:sz w:val="24"/>
          <w:szCs w:val="24"/>
        </w:rPr>
      </w:pPr>
      <w:r w:rsidRPr="006E158B">
        <w:rPr>
          <w:rFonts w:ascii="Times New Roman" w:eastAsiaTheme="minorEastAsia" w:hAnsi="Times New Roman" w:cs="Times New Roman"/>
          <w:b/>
          <w:sz w:val="24"/>
          <w:szCs w:val="24"/>
          <w:lang w:val="en-US"/>
        </w:rPr>
        <w:t xml:space="preserve">Tujuan </w:t>
      </w:r>
      <w:r w:rsidR="0010518B">
        <w:rPr>
          <w:rFonts w:ascii="Times New Roman" w:eastAsiaTheme="minorEastAsia" w:hAnsi="Times New Roman" w:cs="Times New Roman"/>
          <w:b/>
          <w:sz w:val="24"/>
          <w:szCs w:val="24"/>
        </w:rPr>
        <w:t>Penelitian</w:t>
      </w:r>
    </w:p>
    <w:p w:rsidR="00D00C7A" w:rsidRPr="006A59A6" w:rsidRDefault="00424CC2" w:rsidP="00424CC2">
      <w:pPr>
        <w:tabs>
          <w:tab w:val="left" w:pos="709"/>
        </w:tabs>
        <w:spacing w:after="160" w:line="480" w:lineRule="auto"/>
        <w:ind w:left="709"/>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FC4733">
        <w:rPr>
          <w:rFonts w:ascii="Times New Roman" w:eastAsiaTheme="minorEastAsia" w:hAnsi="Times New Roman" w:cs="Times New Roman"/>
          <w:sz w:val="24"/>
          <w:szCs w:val="24"/>
        </w:rPr>
        <w:t xml:space="preserve">Ada 4 macam tujuan </w:t>
      </w:r>
      <w:r w:rsidR="0010518B">
        <w:rPr>
          <w:rFonts w:ascii="Times New Roman" w:eastAsiaTheme="minorEastAsia" w:hAnsi="Times New Roman" w:cs="Times New Roman"/>
          <w:sz w:val="24"/>
          <w:szCs w:val="24"/>
        </w:rPr>
        <w:t xml:space="preserve">penelitian, </w:t>
      </w:r>
      <w:r w:rsidR="0010518B" w:rsidRPr="00424CC2">
        <w:rPr>
          <w:rFonts w:ascii="Times New Roman" w:eastAsiaTheme="minorEastAsia" w:hAnsi="Times New Roman" w:cs="Times New Roman"/>
          <w:i/>
          <w:sz w:val="24"/>
          <w:szCs w:val="24"/>
        </w:rPr>
        <w:t>reporting</w:t>
      </w:r>
      <w:r w:rsidR="0010518B">
        <w:rPr>
          <w:rFonts w:ascii="Times New Roman" w:eastAsiaTheme="minorEastAsia" w:hAnsi="Times New Roman" w:cs="Times New Roman"/>
          <w:sz w:val="24"/>
          <w:szCs w:val="24"/>
        </w:rPr>
        <w:t xml:space="preserve">, </w:t>
      </w:r>
      <w:r w:rsidR="0010518B" w:rsidRPr="00424CC2">
        <w:rPr>
          <w:rFonts w:ascii="Times New Roman" w:eastAsiaTheme="minorEastAsia" w:hAnsi="Times New Roman" w:cs="Times New Roman"/>
          <w:i/>
          <w:sz w:val="24"/>
          <w:szCs w:val="24"/>
        </w:rPr>
        <w:t>descriptive</w:t>
      </w:r>
      <w:r w:rsidR="0010518B">
        <w:rPr>
          <w:rFonts w:ascii="Times New Roman" w:eastAsiaTheme="minorEastAsia" w:hAnsi="Times New Roman" w:cs="Times New Roman"/>
          <w:sz w:val="24"/>
          <w:szCs w:val="24"/>
        </w:rPr>
        <w:t xml:space="preserve">, </w:t>
      </w:r>
      <w:r w:rsidR="0010518B" w:rsidRPr="00424CC2">
        <w:rPr>
          <w:rFonts w:ascii="Times New Roman" w:eastAsiaTheme="minorEastAsia" w:hAnsi="Times New Roman" w:cs="Times New Roman"/>
          <w:i/>
          <w:sz w:val="24"/>
          <w:szCs w:val="24"/>
        </w:rPr>
        <w:t>clausal-explanatory</w:t>
      </w:r>
      <w:r>
        <w:rPr>
          <w:rFonts w:ascii="Times New Roman" w:eastAsiaTheme="minorEastAsia" w:hAnsi="Times New Roman" w:cs="Times New Roman"/>
          <w:sz w:val="24"/>
          <w:szCs w:val="24"/>
        </w:rPr>
        <w:t xml:space="preserve">, dan </w:t>
      </w:r>
      <w:r w:rsidRPr="00424CC2">
        <w:rPr>
          <w:rFonts w:ascii="Times New Roman" w:eastAsiaTheme="minorEastAsia" w:hAnsi="Times New Roman" w:cs="Times New Roman"/>
          <w:i/>
          <w:sz w:val="24"/>
          <w:szCs w:val="24"/>
        </w:rPr>
        <w:t>clausal-</w:t>
      </w:r>
      <w:r w:rsidR="0010518B" w:rsidRPr="00424CC2">
        <w:rPr>
          <w:rFonts w:ascii="Times New Roman" w:eastAsiaTheme="minorEastAsia" w:hAnsi="Times New Roman" w:cs="Times New Roman"/>
          <w:i/>
          <w:sz w:val="24"/>
          <w:szCs w:val="24"/>
        </w:rPr>
        <w:t>predictive</w:t>
      </w:r>
      <w:r w:rsidR="0010518B">
        <w:rPr>
          <w:rFonts w:ascii="Times New Roman" w:eastAsiaTheme="minorEastAsia" w:hAnsi="Times New Roman" w:cs="Times New Roman"/>
          <w:sz w:val="24"/>
          <w:szCs w:val="24"/>
        </w:rPr>
        <w:t xml:space="preserve">. </w:t>
      </w:r>
      <w:r w:rsidRPr="00424CC2">
        <w:rPr>
          <w:rFonts w:ascii="Times New Roman" w:eastAsiaTheme="minorEastAsia" w:hAnsi="Times New Roman" w:cs="Times New Roman"/>
          <w:i/>
          <w:sz w:val="24"/>
          <w:szCs w:val="24"/>
        </w:rPr>
        <w:t>Reporting</w:t>
      </w:r>
      <w:r>
        <w:rPr>
          <w:rFonts w:ascii="Times New Roman" w:eastAsiaTheme="minorEastAsia" w:hAnsi="Times New Roman" w:cs="Times New Roman"/>
          <w:sz w:val="24"/>
          <w:szCs w:val="24"/>
        </w:rPr>
        <w:t xml:space="preserve"> </w:t>
      </w:r>
      <w:r w:rsidRPr="00424CC2">
        <w:rPr>
          <w:rFonts w:ascii="Times New Roman" w:eastAsiaTheme="minorEastAsia" w:hAnsi="Times New Roman" w:cs="Times New Roman"/>
          <w:sz w:val="24"/>
          <w:szCs w:val="24"/>
        </w:rPr>
        <w:t xml:space="preserve">memberikan penjumlahan data, sering membentuk kembali data untuk mencapai pemahaman yang lebih dalam atau untuk menghasilkan statistik perbandingan. </w:t>
      </w:r>
      <w:r w:rsidRPr="00424CC2">
        <w:rPr>
          <w:rFonts w:ascii="Times New Roman" w:eastAsiaTheme="minorEastAsia" w:hAnsi="Times New Roman" w:cs="Times New Roman"/>
          <w:i/>
          <w:sz w:val="24"/>
          <w:szCs w:val="24"/>
        </w:rPr>
        <w:t xml:space="preserve">descriptive </w:t>
      </w:r>
      <w:r w:rsidRPr="00424CC2">
        <w:rPr>
          <w:rFonts w:ascii="Times New Roman" w:eastAsiaTheme="minorEastAsia" w:hAnsi="Times New Roman" w:cs="Times New Roman"/>
          <w:sz w:val="24"/>
          <w:szCs w:val="24"/>
        </w:rPr>
        <w:t>adalah penelitian yang berkaitan dengan mencari tahu siapa, apa, di mana, kapan, atau berapa banyak</w:t>
      </w:r>
      <w:r>
        <w:rPr>
          <w:rFonts w:ascii="Times New Roman" w:eastAsiaTheme="minorEastAsia" w:hAnsi="Times New Roman" w:cs="Times New Roman"/>
          <w:sz w:val="24"/>
          <w:szCs w:val="24"/>
        </w:rPr>
        <w:t>.</w:t>
      </w:r>
      <w:r w:rsidRPr="00424CC2">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C</w:t>
      </w:r>
      <w:r w:rsidRPr="00424CC2">
        <w:rPr>
          <w:rFonts w:ascii="Times New Roman" w:eastAsiaTheme="minorEastAsia" w:hAnsi="Times New Roman" w:cs="Times New Roman"/>
          <w:i/>
          <w:sz w:val="24"/>
          <w:szCs w:val="24"/>
        </w:rPr>
        <w:t>lausal-explanatory</w:t>
      </w:r>
      <w:r>
        <w:rPr>
          <w:rFonts w:ascii="Times New Roman" w:eastAsiaTheme="minorEastAsia" w:hAnsi="Times New Roman" w:cs="Times New Roman"/>
          <w:sz w:val="24"/>
          <w:szCs w:val="24"/>
        </w:rPr>
        <w:t xml:space="preserve"> menjelaskan </w:t>
      </w:r>
      <w:r w:rsidRPr="00424CC2">
        <w:rPr>
          <w:rFonts w:ascii="Times New Roman" w:eastAsiaTheme="minorEastAsia" w:hAnsi="Times New Roman" w:cs="Times New Roman"/>
          <w:sz w:val="24"/>
          <w:szCs w:val="24"/>
        </w:rPr>
        <w:lastRenderedPageBreak/>
        <w:t>bagaimana satu variabel menghas</w:t>
      </w:r>
      <w:r>
        <w:rPr>
          <w:rFonts w:ascii="Times New Roman" w:eastAsiaTheme="minorEastAsia" w:hAnsi="Times New Roman" w:cs="Times New Roman"/>
          <w:sz w:val="24"/>
          <w:szCs w:val="24"/>
        </w:rPr>
        <w:t xml:space="preserve">ilkan perubahan dalam yang lain. </w:t>
      </w:r>
      <w:r>
        <w:rPr>
          <w:rFonts w:ascii="Times New Roman" w:eastAsiaTheme="minorEastAsia" w:hAnsi="Times New Roman" w:cs="Times New Roman"/>
          <w:i/>
          <w:sz w:val="24"/>
          <w:szCs w:val="24"/>
        </w:rPr>
        <w:t>C</w:t>
      </w:r>
      <w:r w:rsidRPr="00424CC2">
        <w:rPr>
          <w:rFonts w:ascii="Times New Roman" w:eastAsiaTheme="minorEastAsia" w:hAnsi="Times New Roman" w:cs="Times New Roman"/>
          <w:i/>
          <w:sz w:val="24"/>
          <w:szCs w:val="24"/>
        </w:rPr>
        <w:t>lausal-predictive</w:t>
      </w:r>
      <w:r w:rsidRPr="00424CC2">
        <w:rPr>
          <w:rFonts w:ascii="Times New Roman" w:eastAsiaTheme="minorEastAsia" w:hAnsi="Times New Roman" w:cs="Times New Roman"/>
          <w:sz w:val="24"/>
          <w:szCs w:val="24"/>
        </w:rPr>
        <w:t xml:space="preserve"> memprediksi efek pada satu variabel dengan memanipulasi variabel lain</w:t>
      </w:r>
      <w:r>
        <w:rPr>
          <w:rFonts w:ascii="Times New Roman" w:eastAsiaTheme="minorEastAsia" w:hAnsi="Times New Roman" w:cs="Times New Roman"/>
          <w:sz w:val="24"/>
          <w:szCs w:val="24"/>
        </w:rPr>
        <w:t>.</w:t>
      </w:r>
    </w:p>
    <w:p w:rsidR="004206F2" w:rsidRPr="00424CC2" w:rsidRDefault="00424CC2" w:rsidP="00424CC2">
      <w:pPr>
        <w:tabs>
          <w:tab w:val="left" w:pos="709"/>
        </w:tabs>
        <w:spacing w:after="160" w:line="480" w:lineRule="auto"/>
        <w:ind w:left="709"/>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4206F2" w:rsidRPr="006A59A6">
        <w:rPr>
          <w:rFonts w:ascii="Times New Roman" w:eastAsiaTheme="minorEastAsia" w:hAnsi="Times New Roman" w:cs="Times New Roman"/>
          <w:sz w:val="24"/>
          <w:szCs w:val="24"/>
          <w:lang w:val="en-US"/>
        </w:rPr>
        <w:t>Penelitian ini merupakan penelitian sebab akibat (</w:t>
      </w:r>
      <w:r w:rsidR="004206F2" w:rsidRPr="006A59A6">
        <w:rPr>
          <w:rFonts w:ascii="Times New Roman" w:eastAsiaTheme="minorEastAsia" w:hAnsi="Times New Roman" w:cs="Times New Roman"/>
          <w:i/>
          <w:sz w:val="24"/>
          <w:szCs w:val="24"/>
          <w:lang w:val="en-US"/>
        </w:rPr>
        <w:t>casual-predictive</w:t>
      </w:r>
      <w:r w:rsidR="004206F2" w:rsidRPr="006A59A6">
        <w:rPr>
          <w:rFonts w:ascii="Times New Roman" w:eastAsiaTheme="minorEastAsia" w:hAnsi="Times New Roman" w:cs="Times New Roman"/>
          <w:b/>
          <w:sz w:val="24"/>
          <w:szCs w:val="24"/>
          <w:lang w:val="en-US"/>
        </w:rPr>
        <w:t>)</w:t>
      </w:r>
      <w:r>
        <w:rPr>
          <w:rFonts w:ascii="Times New Roman" w:eastAsiaTheme="minorEastAsia" w:hAnsi="Times New Roman" w:cs="Times New Roman"/>
          <w:sz w:val="24"/>
          <w:szCs w:val="24"/>
        </w:rPr>
        <w:t>,</w:t>
      </w:r>
      <w:r w:rsidR="004F06B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karena penelitian </w:t>
      </w:r>
      <w:r w:rsidR="004206F2" w:rsidRPr="006A59A6">
        <w:rPr>
          <w:rFonts w:ascii="Times New Roman" w:eastAsiaTheme="minorEastAsia" w:hAnsi="Times New Roman" w:cs="Times New Roman"/>
          <w:sz w:val="24"/>
          <w:szCs w:val="24"/>
          <w:lang w:val="en-US"/>
        </w:rPr>
        <w:t>ini bertujuan untuk me</w:t>
      </w:r>
      <w:r w:rsidR="0010518B">
        <w:rPr>
          <w:rFonts w:ascii="Times New Roman" w:eastAsiaTheme="minorEastAsia" w:hAnsi="Times New Roman" w:cs="Times New Roman"/>
          <w:sz w:val="24"/>
          <w:szCs w:val="24"/>
          <w:lang w:val="en-US"/>
        </w:rPr>
        <w:t>mpelajari mengapa suatu variab</w:t>
      </w:r>
      <w:r w:rsidR="0010518B">
        <w:rPr>
          <w:rFonts w:ascii="Times New Roman" w:eastAsiaTheme="minorEastAsia" w:hAnsi="Times New Roman" w:cs="Times New Roman"/>
          <w:sz w:val="24"/>
          <w:szCs w:val="24"/>
        </w:rPr>
        <w:t>el</w:t>
      </w:r>
      <w:r w:rsidR="004206F2" w:rsidRPr="006A59A6">
        <w:rPr>
          <w:rFonts w:ascii="Times New Roman" w:eastAsiaTheme="minorEastAsia" w:hAnsi="Times New Roman" w:cs="Times New Roman"/>
          <w:sz w:val="24"/>
          <w:szCs w:val="24"/>
          <w:lang w:val="en-US"/>
        </w:rPr>
        <w:t xml:space="preserve"> dapat mengakibatkan perubahan atau pengaruh persepsi pelanggan terhadap suatu produk atau layanan tertentu.</w:t>
      </w:r>
    </w:p>
    <w:p w:rsidR="004206F2" w:rsidRPr="006E158B" w:rsidRDefault="004206F2" w:rsidP="006E158B">
      <w:pPr>
        <w:pStyle w:val="ListParagraph"/>
        <w:numPr>
          <w:ilvl w:val="0"/>
          <w:numId w:val="6"/>
        </w:numPr>
        <w:tabs>
          <w:tab w:val="left" w:pos="709"/>
        </w:tabs>
        <w:spacing w:after="160" w:line="480" w:lineRule="auto"/>
        <w:jc w:val="both"/>
        <w:rPr>
          <w:rFonts w:ascii="Times New Roman" w:eastAsiaTheme="minorEastAsia" w:hAnsi="Times New Roman" w:cs="Times New Roman"/>
          <w:b/>
          <w:sz w:val="24"/>
          <w:szCs w:val="24"/>
          <w:lang w:val="en-US"/>
        </w:rPr>
      </w:pPr>
      <w:r w:rsidRPr="006E158B">
        <w:rPr>
          <w:rFonts w:ascii="Times New Roman" w:eastAsiaTheme="minorEastAsia" w:hAnsi="Times New Roman" w:cs="Times New Roman"/>
          <w:b/>
          <w:sz w:val="24"/>
          <w:szCs w:val="24"/>
          <w:lang w:val="en-US"/>
        </w:rPr>
        <w:t>Dimensi Waktu</w:t>
      </w:r>
    </w:p>
    <w:p w:rsidR="004206F2" w:rsidRPr="00FC4733" w:rsidRDefault="00FC4733" w:rsidP="00FC4733">
      <w:pPr>
        <w:tabs>
          <w:tab w:val="left" w:pos="709"/>
        </w:tabs>
        <w:spacing w:after="160" w:line="480" w:lineRule="auto"/>
        <w:ind w:left="709"/>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Ada dua jenis dimensi waktu, studi </w:t>
      </w:r>
      <w:r w:rsidRPr="006A59A6">
        <w:rPr>
          <w:rFonts w:ascii="Times New Roman" w:eastAsiaTheme="minorEastAsia" w:hAnsi="Times New Roman" w:cs="Times New Roman"/>
          <w:sz w:val="24"/>
          <w:szCs w:val="24"/>
          <w:lang w:val="en-US"/>
        </w:rPr>
        <w:t>lintas bagian</w:t>
      </w:r>
      <w:r w:rsidRPr="006A59A6">
        <w:rPr>
          <w:rFonts w:ascii="Times New Roman" w:eastAsiaTheme="minorEastAsia" w:hAnsi="Times New Roman" w:cs="Times New Roman"/>
          <w:sz w:val="24"/>
          <w:szCs w:val="24"/>
        </w:rPr>
        <w:t xml:space="preserve"> </w:t>
      </w:r>
      <w:r w:rsidR="0010518B" w:rsidRPr="006A59A6">
        <w:rPr>
          <w:rFonts w:ascii="Times New Roman" w:eastAsiaTheme="minorEastAsia" w:hAnsi="Times New Roman" w:cs="Times New Roman"/>
          <w:sz w:val="24"/>
          <w:szCs w:val="24"/>
          <w:lang w:val="en-US"/>
        </w:rPr>
        <w:t>(</w:t>
      </w:r>
      <w:r w:rsidR="0010518B">
        <w:rPr>
          <w:rFonts w:ascii="Times New Roman" w:eastAsiaTheme="minorEastAsia" w:hAnsi="Times New Roman" w:cs="Times New Roman"/>
          <w:i/>
          <w:sz w:val="24"/>
          <w:szCs w:val="24"/>
          <w:lang w:val="en-US"/>
        </w:rPr>
        <w:t>cross</w:t>
      </w:r>
      <w:r w:rsidR="0010518B">
        <w:rPr>
          <w:rFonts w:ascii="Times New Roman" w:eastAsiaTheme="minorEastAsia" w:hAnsi="Times New Roman" w:cs="Times New Roman"/>
          <w:i/>
          <w:sz w:val="24"/>
          <w:szCs w:val="24"/>
        </w:rPr>
        <w:t>-</w:t>
      </w:r>
      <w:r w:rsidR="0010518B" w:rsidRPr="006A59A6">
        <w:rPr>
          <w:rFonts w:ascii="Times New Roman" w:eastAsiaTheme="minorEastAsia" w:hAnsi="Times New Roman" w:cs="Times New Roman"/>
          <w:i/>
          <w:sz w:val="24"/>
          <w:szCs w:val="24"/>
          <w:lang w:val="en-US"/>
        </w:rPr>
        <w:t>section</w:t>
      </w:r>
      <w:r w:rsidR="0010518B">
        <w:rPr>
          <w:rFonts w:ascii="Times New Roman" w:eastAsiaTheme="minorEastAsia" w:hAnsi="Times New Roman" w:cs="Times New Roman"/>
          <w:i/>
          <w:sz w:val="24"/>
          <w:szCs w:val="24"/>
        </w:rPr>
        <w:t>al</w:t>
      </w:r>
      <w:r w:rsidR="0010518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dan studi longitudinal. </w:t>
      </w:r>
      <w:r w:rsidRPr="00FC4733">
        <w:rPr>
          <w:rFonts w:ascii="Times New Roman" w:eastAsiaTheme="minorEastAsia" w:hAnsi="Times New Roman" w:cs="Times New Roman"/>
          <w:sz w:val="24"/>
          <w:szCs w:val="24"/>
        </w:rPr>
        <w:t xml:space="preserve">Studi </w:t>
      </w:r>
      <w:r w:rsidRPr="00EC5DAA">
        <w:rPr>
          <w:rFonts w:ascii="Times New Roman" w:eastAsiaTheme="minorEastAsia" w:hAnsi="Times New Roman" w:cs="Times New Roman"/>
          <w:i/>
          <w:sz w:val="24"/>
          <w:szCs w:val="24"/>
        </w:rPr>
        <w:t>cross-sectional</w:t>
      </w:r>
      <w:r w:rsidRPr="00FC4733">
        <w:rPr>
          <w:rFonts w:ascii="Times New Roman" w:eastAsiaTheme="minorEastAsia" w:hAnsi="Times New Roman" w:cs="Times New Roman"/>
          <w:sz w:val="24"/>
          <w:szCs w:val="24"/>
        </w:rPr>
        <w:t xml:space="preserve"> dilakukan sekali dan mewakili</w:t>
      </w:r>
      <w:r>
        <w:rPr>
          <w:rFonts w:ascii="Times New Roman" w:eastAsiaTheme="minorEastAsia" w:hAnsi="Times New Roman" w:cs="Times New Roman"/>
          <w:sz w:val="24"/>
          <w:szCs w:val="24"/>
        </w:rPr>
        <w:t xml:space="preserve"> </w:t>
      </w:r>
      <w:r w:rsidR="00EC5DAA">
        <w:rPr>
          <w:rFonts w:ascii="Times New Roman" w:eastAsiaTheme="minorEastAsia" w:hAnsi="Times New Roman" w:cs="Times New Roman"/>
          <w:sz w:val="24"/>
          <w:szCs w:val="24"/>
        </w:rPr>
        <w:t>sebuah periode</w:t>
      </w:r>
      <w:r>
        <w:rPr>
          <w:rFonts w:ascii="Times New Roman" w:eastAsiaTheme="minorEastAsia" w:hAnsi="Times New Roman" w:cs="Times New Roman"/>
          <w:sz w:val="24"/>
          <w:szCs w:val="24"/>
        </w:rPr>
        <w:t xml:space="preserve"> dari satu titik waktu, sedangkan p</w:t>
      </w:r>
      <w:r w:rsidRPr="00FC4733">
        <w:rPr>
          <w:rFonts w:ascii="Times New Roman" w:eastAsiaTheme="minorEastAsia" w:hAnsi="Times New Roman" w:cs="Times New Roman"/>
          <w:sz w:val="24"/>
          <w:szCs w:val="24"/>
        </w:rPr>
        <w:t>enelitian longitudinal diulang selama periode yang panjang.</w:t>
      </w:r>
      <w:r>
        <w:rPr>
          <w:rFonts w:ascii="Times New Roman" w:eastAsiaTheme="minorEastAsia" w:hAnsi="Times New Roman" w:cs="Times New Roman"/>
          <w:sz w:val="24"/>
          <w:szCs w:val="24"/>
        </w:rPr>
        <w:t xml:space="preserve"> </w:t>
      </w:r>
      <w:r w:rsidR="004206F2" w:rsidRPr="006A59A6">
        <w:rPr>
          <w:rFonts w:ascii="Times New Roman" w:eastAsiaTheme="minorEastAsia" w:hAnsi="Times New Roman" w:cs="Times New Roman"/>
          <w:sz w:val="24"/>
          <w:szCs w:val="24"/>
          <w:lang w:val="en-US"/>
        </w:rPr>
        <w:t>Penelitian ini menggunakan</w:t>
      </w:r>
      <w:r w:rsidR="00EC5DAA">
        <w:rPr>
          <w:rFonts w:ascii="Times New Roman" w:eastAsiaTheme="minorEastAsia" w:hAnsi="Times New Roman" w:cs="Times New Roman"/>
          <w:sz w:val="24"/>
          <w:szCs w:val="24"/>
        </w:rPr>
        <w:t xml:space="preserve"> </w:t>
      </w:r>
      <w:r w:rsidR="00EC5DAA" w:rsidRPr="00EC5DAA">
        <w:rPr>
          <w:rFonts w:ascii="Times New Roman" w:eastAsiaTheme="minorEastAsia" w:hAnsi="Times New Roman" w:cs="Times New Roman"/>
          <w:sz w:val="24"/>
          <w:szCs w:val="24"/>
        </w:rPr>
        <w:t>studi lintas bagian</w:t>
      </w:r>
      <w:r w:rsidR="004206F2" w:rsidRPr="006A59A6">
        <w:rPr>
          <w:rFonts w:ascii="Times New Roman" w:eastAsiaTheme="minorEastAsia" w:hAnsi="Times New Roman" w:cs="Times New Roman"/>
          <w:sz w:val="24"/>
          <w:szCs w:val="24"/>
          <w:lang w:val="en-US"/>
        </w:rPr>
        <w:t xml:space="preserve">, </w:t>
      </w:r>
      <w:r w:rsidR="00EC5DAA">
        <w:rPr>
          <w:rFonts w:ascii="Times New Roman" w:eastAsiaTheme="minorEastAsia" w:hAnsi="Times New Roman" w:cs="Times New Roman"/>
          <w:sz w:val="24"/>
          <w:szCs w:val="24"/>
        </w:rPr>
        <w:t>karena</w:t>
      </w:r>
      <w:r w:rsidR="004206F2" w:rsidRPr="006A59A6">
        <w:rPr>
          <w:rFonts w:ascii="Times New Roman" w:eastAsiaTheme="minorEastAsia" w:hAnsi="Times New Roman" w:cs="Times New Roman"/>
          <w:sz w:val="24"/>
          <w:szCs w:val="24"/>
          <w:lang w:val="en-US"/>
        </w:rPr>
        <w:t xml:space="preserve"> penelitian </w:t>
      </w:r>
      <w:r w:rsidR="00EC5DAA">
        <w:rPr>
          <w:rFonts w:ascii="Times New Roman" w:eastAsiaTheme="minorEastAsia" w:hAnsi="Times New Roman" w:cs="Times New Roman"/>
          <w:sz w:val="24"/>
          <w:szCs w:val="24"/>
        </w:rPr>
        <w:t xml:space="preserve">ini </w:t>
      </w:r>
      <w:r w:rsidR="004206F2" w:rsidRPr="006A59A6">
        <w:rPr>
          <w:rFonts w:ascii="Times New Roman" w:eastAsiaTheme="minorEastAsia" w:hAnsi="Times New Roman" w:cs="Times New Roman"/>
          <w:sz w:val="24"/>
          <w:szCs w:val="24"/>
          <w:lang w:val="en-US"/>
        </w:rPr>
        <w:t>hanya dilakukan sekali dan mewakili satu periode tertentu.</w:t>
      </w:r>
    </w:p>
    <w:p w:rsidR="004206F2" w:rsidRPr="006E158B" w:rsidRDefault="004206F2" w:rsidP="006E158B">
      <w:pPr>
        <w:pStyle w:val="ListParagraph"/>
        <w:numPr>
          <w:ilvl w:val="0"/>
          <w:numId w:val="6"/>
        </w:numPr>
        <w:tabs>
          <w:tab w:val="left" w:pos="709"/>
        </w:tabs>
        <w:spacing w:after="160" w:line="480" w:lineRule="auto"/>
        <w:jc w:val="both"/>
        <w:rPr>
          <w:rFonts w:ascii="Times New Roman" w:eastAsiaTheme="minorEastAsia" w:hAnsi="Times New Roman" w:cs="Times New Roman"/>
          <w:b/>
          <w:sz w:val="24"/>
          <w:szCs w:val="24"/>
          <w:lang w:val="en-US"/>
        </w:rPr>
      </w:pPr>
      <w:r w:rsidRPr="006E158B">
        <w:rPr>
          <w:rFonts w:ascii="Times New Roman" w:eastAsiaTheme="minorEastAsia" w:hAnsi="Times New Roman" w:cs="Times New Roman"/>
          <w:b/>
          <w:sz w:val="24"/>
          <w:szCs w:val="24"/>
          <w:lang w:val="en-US"/>
        </w:rPr>
        <w:t>Cakupan Topik</w:t>
      </w:r>
    </w:p>
    <w:p w:rsidR="0068586C" w:rsidRPr="006A59A6" w:rsidRDefault="00FC4733" w:rsidP="00FC4733">
      <w:pPr>
        <w:tabs>
          <w:tab w:val="left" w:pos="709"/>
        </w:tabs>
        <w:spacing w:after="160" w:line="480" w:lineRule="auto"/>
        <w:ind w:left="709"/>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E57E12">
        <w:rPr>
          <w:rFonts w:ascii="Times New Roman" w:eastAsiaTheme="minorEastAsia" w:hAnsi="Times New Roman" w:cs="Times New Roman"/>
          <w:sz w:val="24"/>
          <w:szCs w:val="24"/>
        </w:rPr>
        <w:t>Ada dua jenis</w:t>
      </w:r>
      <w:r>
        <w:rPr>
          <w:rFonts w:ascii="Times New Roman" w:eastAsiaTheme="minorEastAsia" w:hAnsi="Times New Roman" w:cs="Times New Roman"/>
          <w:sz w:val="24"/>
          <w:szCs w:val="24"/>
        </w:rPr>
        <w:t xml:space="preserve"> cakupan topik</w:t>
      </w:r>
      <w:r w:rsidR="00E57E12">
        <w:rPr>
          <w:rFonts w:ascii="Times New Roman" w:eastAsiaTheme="minorEastAsia" w:hAnsi="Times New Roman" w:cs="Times New Roman"/>
          <w:sz w:val="24"/>
          <w:szCs w:val="24"/>
        </w:rPr>
        <w:t>, yaitu studi statistik (</w:t>
      </w:r>
      <w:r w:rsidR="00E57E12" w:rsidRPr="00E57E12">
        <w:rPr>
          <w:rFonts w:ascii="Times New Roman" w:eastAsiaTheme="minorEastAsia" w:hAnsi="Times New Roman" w:cs="Times New Roman"/>
          <w:i/>
          <w:sz w:val="24"/>
          <w:szCs w:val="24"/>
        </w:rPr>
        <w:t>s</w:t>
      </w:r>
      <w:r w:rsidR="0068586C" w:rsidRPr="00E57E12">
        <w:rPr>
          <w:rFonts w:ascii="Times New Roman" w:eastAsiaTheme="minorEastAsia" w:hAnsi="Times New Roman" w:cs="Times New Roman"/>
          <w:i/>
          <w:sz w:val="24"/>
          <w:szCs w:val="24"/>
        </w:rPr>
        <w:t>tatistical studies</w:t>
      </w:r>
      <w:r w:rsidR="00E57E12">
        <w:rPr>
          <w:rFonts w:ascii="Times New Roman" w:eastAsiaTheme="minorEastAsia" w:hAnsi="Times New Roman" w:cs="Times New Roman"/>
          <w:sz w:val="24"/>
          <w:szCs w:val="24"/>
        </w:rPr>
        <w:t>) dan studi kasus (</w:t>
      </w:r>
      <w:r w:rsidR="00E57E12" w:rsidRPr="00E57E12">
        <w:rPr>
          <w:rFonts w:ascii="Times New Roman" w:eastAsiaTheme="minorEastAsia" w:hAnsi="Times New Roman" w:cs="Times New Roman"/>
          <w:i/>
          <w:sz w:val="24"/>
          <w:szCs w:val="24"/>
        </w:rPr>
        <w:t>case</w:t>
      </w:r>
      <w:r w:rsidR="00E57E12">
        <w:rPr>
          <w:rFonts w:ascii="Times New Roman" w:eastAsiaTheme="minorEastAsia" w:hAnsi="Times New Roman" w:cs="Times New Roman"/>
          <w:sz w:val="24"/>
          <w:szCs w:val="24"/>
        </w:rPr>
        <w:t>).</w:t>
      </w:r>
      <w:r w:rsidR="0068586C" w:rsidRPr="006A59A6">
        <w:rPr>
          <w:rFonts w:ascii="Times New Roman" w:eastAsiaTheme="minorEastAsia" w:hAnsi="Times New Roman" w:cs="Times New Roman"/>
          <w:sz w:val="24"/>
          <w:szCs w:val="24"/>
        </w:rPr>
        <w:t xml:space="preserve"> </w:t>
      </w:r>
      <w:r w:rsidR="00E57E12">
        <w:rPr>
          <w:rFonts w:ascii="Times New Roman" w:eastAsiaTheme="minorEastAsia" w:hAnsi="Times New Roman" w:cs="Times New Roman"/>
          <w:sz w:val="24"/>
          <w:szCs w:val="24"/>
        </w:rPr>
        <w:t xml:space="preserve">Studi statistik </w:t>
      </w:r>
      <w:r>
        <w:rPr>
          <w:rFonts w:ascii="Times New Roman" w:eastAsiaTheme="minorEastAsia" w:hAnsi="Times New Roman" w:cs="Times New Roman"/>
          <w:sz w:val="24"/>
          <w:szCs w:val="24"/>
        </w:rPr>
        <w:t xml:space="preserve">berupaya </w:t>
      </w:r>
      <w:r w:rsidR="00E57E12" w:rsidRPr="00E57E12">
        <w:rPr>
          <w:rFonts w:ascii="Times New Roman" w:eastAsiaTheme="minorEastAsia" w:hAnsi="Times New Roman" w:cs="Times New Roman"/>
          <w:sz w:val="24"/>
          <w:szCs w:val="24"/>
        </w:rPr>
        <w:t>menangkap karakteristik populasi dengan membuat kesimpulan dari karakteristik sampel.</w:t>
      </w:r>
      <w:r>
        <w:rPr>
          <w:rFonts w:ascii="Times New Roman" w:eastAsiaTheme="minorEastAsia" w:hAnsi="Times New Roman" w:cs="Times New Roman"/>
          <w:sz w:val="24"/>
          <w:szCs w:val="24"/>
        </w:rPr>
        <w:t xml:space="preserve"> </w:t>
      </w:r>
      <w:r w:rsidRPr="00FC4733">
        <w:rPr>
          <w:rFonts w:ascii="Times New Roman" w:eastAsiaTheme="minorEastAsia" w:hAnsi="Times New Roman" w:cs="Times New Roman"/>
          <w:sz w:val="24"/>
          <w:szCs w:val="24"/>
        </w:rPr>
        <w:t>Studi kasus menekankan pada analisis kontekstual penuh tentang lebih sedikit peristiwa atau kondisi dan keterkaitannya.</w:t>
      </w:r>
    </w:p>
    <w:p w:rsidR="004206F2" w:rsidRPr="006A59A6" w:rsidRDefault="00FC4733" w:rsidP="006A59A6">
      <w:pPr>
        <w:tabs>
          <w:tab w:val="left" w:pos="709"/>
        </w:tabs>
        <w:spacing w:after="160" w:line="480" w:lineRule="auto"/>
        <w:ind w:left="709"/>
        <w:contextualSpacing/>
        <w:jc w:val="both"/>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4206F2" w:rsidRPr="006A59A6">
        <w:rPr>
          <w:rFonts w:ascii="Times New Roman" w:eastAsiaTheme="minorEastAsia" w:hAnsi="Times New Roman" w:cs="Times New Roman"/>
          <w:sz w:val="24"/>
          <w:szCs w:val="24"/>
          <w:lang w:val="en-US"/>
        </w:rPr>
        <w:t>Penelitian ini me</w:t>
      </w:r>
      <w:r>
        <w:rPr>
          <w:rFonts w:ascii="Times New Roman" w:eastAsiaTheme="minorEastAsia" w:hAnsi="Times New Roman" w:cs="Times New Roman"/>
          <w:sz w:val="24"/>
          <w:szCs w:val="24"/>
          <w:lang w:val="en-US"/>
        </w:rPr>
        <w:t>nggunakan studi statisti</w:t>
      </w:r>
      <w:r>
        <w:rPr>
          <w:rFonts w:ascii="Times New Roman" w:eastAsiaTheme="minorEastAsia" w:hAnsi="Times New Roman" w:cs="Times New Roman"/>
          <w:sz w:val="24"/>
          <w:szCs w:val="24"/>
        </w:rPr>
        <w:t>k</w:t>
      </w:r>
      <w:r w:rsidR="004206F2" w:rsidRPr="006A59A6">
        <w:rPr>
          <w:rFonts w:ascii="Times New Roman" w:eastAsiaTheme="minorEastAsia" w:hAnsi="Times New Roman" w:cs="Times New Roman"/>
          <w:sz w:val="24"/>
          <w:szCs w:val="24"/>
          <w:lang w:val="en-US"/>
        </w:rPr>
        <w:t xml:space="preserve"> </w:t>
      </w:r>
      <w:r w:rsidR="00EC5DAA">
        <w:rPr>
          <w:rFonts w:ascii="Times New Roman" w:eastAsiaTheme="minorEastAsia" w:hAnsi="Times New Roman" w:cs="Times New Roman"/>
          <w:sz w:val="24"/>
          <w:szCs w:val="24"/>
        </w:rPr>
        <w:t>karena</w:t>
      </w:r>
      <w:r w:rsidR="004206F2" w:rsidRPr="006A59A6">
        <w:rPr>
          <w:rFonts w:ascii="Times New Roman" w:eastAsiaTheme="minorEastAsia" w:hAnsi="Times New Roman" w:cs="Times New Roman"/>
          <w:sz w:val="24"/>
          <w:szCs w:val="24"/>
          <w:lang w:val="en-US"/>
        </w:rPr>
        <w:t xml:space="preserve"> </w:t>
      </w:r>
      <w:r w:rsidR="00EC5DAA">
        <w:rPr>
          <w:rFonts w:ascii="Times New Roman" w:eastAsiaTheme="minorEastAsia" w:hAnsi="Times New Roman" w:cs="Times New Roman"/>
          <w:sz w:val="24"/>
          <w:szCs w:val="24"/>
        </w:rPr>
        <w:t>ber</w:t>
      </w:r>
      <w:r w:rsidR="004206F2" w:rsidRPr="006A59A6">
        <w:rPr>
          <w:rFonts w:ascii="Times New Roman" w:eastAsiaTheme="minorEastAsia" w:hAnsi="Times New Roman" w:cs="Times New Roman"/>
          <w:sz w:val="24"/>
          <w:szCs w:val="24"/>
          <w:lang w:val="en-US"/>
        </w:rPr>
        <w:t>tujuan untuk memperluas studi</w:t>
      </w:r>
      <w:r w:rsidR="00EC5DAA">
        <w:rPr>
          <w:rFonts w:ascii="Times New Roman" w:eastAsiaTheme="minorEastAsia" w:hAnsi="Times New Roman" w:cs="Times New Roman"/>
          <w:sz w:val="24"/>
          <w:szCs w:val="24"/>
        </w:rPr>
        <w:t>,</w:t>
      </w:r>
      <w:r w:rsidR="004206F2" w:rsidRPr="006A59A6">
        <w:rPr>
          <w:rFonts w:ascii="Times New Roman" w:eastAsiaTheme="minorEastAsia" w:hAnsi="Times New Roman" w:cs="Times New Roman"/>
          <w:sz w:val="24"/>
          <w:szCs w:val="24"/>
          <w:lang w:val="en-US"/>
        </w:rPr>
        <w:t xml:space="preserve"> bukan untuk memperdalamnya. Hipotesis dalam penelitian ini akan diuji secara kuantitatif</w:t>
      </w:r>
      <w:r>
        <w:rPr>
          <w:rFonts w:ascii="Times New Roman" w:eastAsiaTheme="minorEastAsia" w:hAnsi="Times New Roman" w:cs="Times New Roman"/>
          <w:sz w:val="24"/>
          <w:szCs w:val="24"/>
          <w:lang w:val="en-US"/>
        </w:rPr>
        <w:t xml:space="preserve"> dengan mengg</w:t>
      </w:r>
      <w:r>
        <w:rPr>
          <w:rFonts w:ascii="Times New Roman" w:eastAsiaTheme="minorEastAsia" w:hAnsi="Times New Roman" w:cs="Times New Roman"/>
          <w:sz w:val="24"/>
          <w:szCs w:val="24"/>
        </w:rPr>
        <w:t>u</w:t>
      </w:r>
      <w:r>
        <w:rPr>
          <w:rFonts w:ascii="Times New Roman" w:eastAsiaTheme="minorEastAsia" w:hAnsi="Times New Roman" w:cs="Times New Roman"/>
          <w:sz w:val="24"/>
          <w:szCs w:val="24"/>
          <w:lang w:val="en-US"/>
        </w:rPr>
        <w:t>nakan uji statisti</w:t>
      </w:r>
      <w:r>
        <w:rPr>
          <w:rFonts w:ascii="Times New Roman" w:eastAsiaTheme="minorEastAsia" w:hAnsi="Times New Roman" w:cs="Times New Roman"/>
          <w:sz w:val="24"/>
          <w:szCs w:val="24"/>
        </w:rPr>
        <w:t>k</w:t>
      </w:r>
      <w:r w:rsidR="004206F2" w:rsidRPr="006A59A6">
        <w:rPr>
          <w:rFonts w:ascii="Times New Roman" w:eastAsiaTheme="minorEastAsia" w:hAnsi="Times New Roman" w:cs="Times New Roman"/>
          <w:sz w:val="24"/>
          <w:szCs w:val="24"/>
          <w:lang w:val="en-US"/>
        </w:rPr>
        <w:t>.</w:t>
      </w:r>
    </w:p>
    <w:p w:rsidR="004206F2" w:rsidRPr="006E158B" w:rsidRDefault="004206F2" w:rsidP="006E158B">
      <w:pPr>
        <w:pStyle w:val="ListParagraph"/>
        <w:numPr>
          <w:ilvl w:val="0"/>
          <w:numId w:val="6"/>
        </w:numPr>
        <w:tabs>
          <w:tab w:val="left" w:pos="709"/>
        </w:tabs>
        <w:spacing w:after="160" w:line="480" w:lineRule="auto"/>
        <w:jc w:val="both"/>
        <w:rPr>
          <w:rFonts w:ascii="Times New Roman" w:eastAsiaTheme="minorEastAsia" w:hAnsi="Times New Roman" w:cs="Times New Roman"/>
          <w:b/>
          <w:sz w:val="24"/>
          <w:szCs w:val="24"/>
          <w:lang w:val="en-US"/>
        </w:rPr>
      </w:pPr>
      <w:r w:rsidRPr="006E158B">
        <w:rPr>
          <w:rFonts w:ascii="Times New Roman" w:eastAsiaTheme="minorEastAsia" w:hAnsi="Times New Roman" w:cs="Times New Roman"/>
          <w:b/>
          <w:sz w:val="24"/>
          <w:szCs w:val="24"/>
          <w:lang w:val="en-US"/>
        </w:rPr>
        <w:t>Lingkungan Riset</w:t>
      </w:r>
    </w:p>
    <w:p w:rsidR="004206F2" w:rsidRPr="003B19C5" w:rsidRDefault="00E57E12" w:rsidP="003B19C5">
      <w:pPr>
        <w:tabs>
          <w:tab w:val="left" w:pos="709"/>
        </w:tabs>
        <w:spacing w:after="160" w:line="480" w:lineRule="auto"/>
        <w:ind w:left="709"/>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Ada tiga jenis lingkungan, </w:t>
      </w:r>
      <w:r w:rsidRPr="00E57E12">
        <w:rPr>
          <w:rFonts w:ascii="Times New Roman" w:eastAsiaTheme="minorEastAsia" w:hAnsi="Times New Roman" w:cs="Times New Roman"/>
          <w:sz w:val="24"/>
          <w:szCs w:val="24"/>
        </w:rPr>
        <w:t>kondisi lapangan (kondisi lingkungan yang sebenarnya)</w:t>
      </w:r>
      <w:r>
        <w:rPr>
          <w:rFonts w:ascii="Times New Roman" w:eastAsiaTheme="minorEastAsia" w:hAnsi="Times New Roman" w:cs="Times New Roman"/>
          <w:sz w:val="24"/>
          <w:szCs w:val="24"/>
        </w:rPr>
        <w:t>,</w:t>
      </w:r>
      <w:r w:rsidRPr="00E57E12">
        <w:rPr>
          <w:rFonts w:ascii="Times New Roman" w:eastAsiaTheme="minorEastAsia" w:hAnsi="Times New Roman" w:cs="Times New Roman"/>
          <w:sz w:val="24"/>
          <w:szCs w:val="24"/>
        </w:rPr>
        <w:t xml:space="preserve"> kondisi laboratorium (kondisi yang dimanipulasi)</w:t>
      </w:r>
      <w:r>
        <w:rPr>
          <w:rFonts w:ascii="Times New Roman" w:eastAsiaTheme="minorEastAsia" w:hAnsi="Times New Roman" w:cs="Times New Roman"/>
          <w:sz w:val="24"/>
          <w:szCs w:val="24"/>
        </w:rPr>
        <w:t>, atau simulasi (</w:t>
      </w:r>
      <w:r w:rsidRPr="00E57E12">
        <w:rPr>
          <w:rFonts w:ascii="Times New Roman" w:eastAsiaTheme="minorEastAsia" w:hAnsi="Times New Roman" w:cs="Times New Roman"/>
          <w:sz w:val="24"/>
          <w:szCs w:val="24"/>
        </w:rPr>
        <w:t xml:space="preserve">meniru </w:t>
      </w:r>
      <w:r w:rsidRPr="00E57E12">
        <w:rPr>
          <w:rFonts w:ascii="Times New Roman" w:eastAsiaTheme="minorEastAsia" w:hAnsi="Times New Roman" w:cs="Times New Roman"/>
          <w:sz w:val="24"/>
          <w:szCs w:val="24"/>
        </w:rPr>
        <w:lastRenderedPageBreak/>
        <w:t>esens</w:t>
      </w:r>
      <w:r>
        <w:rPr>
          <w:rFonts w:ascii="Times New Roman" w:eastAsiaTheme="minorEastAsia" w:hAnsi="Times New Roman" w:cs="Times New Roman"/>
          <w:sz w:val="24"/>
          <w:szCs w:val="24"/>
        </w:rPr>
        <w:t xml:space="preserve">i dari suatu sistem atau proses). </w:t>
      </w:r>
      <w:r w:rsidR="004206F2" w:rsidRPr="006A59A6">
        <w:rPr>
          <w:rFonts w:ascii="Times New Roman" w:eastAsiaTheme="minorEastAsia" w:hAnsi="Times New Roman" w:cs="Times New Roman"/>
          <w:sz w:val="24"/>
          <w:szCs w:val="24"/>
          <w:lang w:val="en-US"/>
        </w:rPr>
        <w:t>Penelitian in</w:t>
      </w:r>
      <w:r>
        <w:rPr>
          <w:rFonts w:ascii="Times New Roman" w:eastAsiaTheme="minorEastAsia" w:hAnsi="Times New Roman" w:cs="Times New Roman"/>
          <w:sz w:val="24"/>
          <w:szCs w:val="24"/>
          <w:lang w:val="en-US"/>
        </w:rPr>
        <w:t>i termasuk dalam kondisi lingkungan a</w:t>
      </w:r>
      <w:r>
        <w:rPr>
          <w:rFonts w:ascii="Times New Roman" w:eastAsiaTheme="minorEastAsia" w:hAnsi="Times New Roman" w:cs="Times New Roman"/>
          <w:sz w:val="24"/>
          <w:szCs w:val="24"/>
        </w:rPr>
        <w:t>k</w:t>
      </w:r>
      <w:r w:rsidR="004206F2" w:rsidRPr="006A59A6">
        <w:rPr>
          <w:rFonts w:ascii="Times New Roman" w:eastAsiaTheme="minorEastAsia" w:hAnsi="Times New Roman" w:cs="Times New Roman"/>
          <w:sz w:val="24"/>
          <w:szCs w:val="24"/>
          <w:lang w:val="en-US"/>
        </w:rPr>
        <w:t>tual, karena dat</w:t>
      </w:r>
      <w:r>
        <w:rPr>
          <w:rFonts w:ascii="Times New Roman" w:eastAsiaTheme="minorEastAsia" w:hAnsi="Times New Roman" w:cs="Times New Roman"/>
          <w:sz w:val="24"/>
          <w:szCs w:val="24"/>
          <w:lang w:val="en-US"/>
        </w:rPr>
        <w:t>a-data yang didapatkan langsung</w:t>
      </w:r>
      <w:r w:rsidR="004206F2" w:rsidRPr="006A59A6">
        <w:rPr>
          <w:rFonts w:ascii="Times New Roman" w:eastAsiaTheme="minorEastAsia" w:hAnsi="Times New Roman" w:cs="Times New Roman"/>
          <w:sz w:val="24"/>
          <w:szCs w:val="24"/>
          <w:lang w:val="en-US"/>
        </w:rPr>
        <w:t xml:space="preserve"> dengan penyebaran kuesioner kepada pelanggan yan</w:t>
      </w:r>
      <w:r>
        <w:rPr>
          <w:rFonts w:ascii="Times New Roman" w:eastAsiaTheme="minorEastAsia" w:hAnsi="Times New Roman" w:cs="Times New Roman"/>
          <w:sz w:val="24"/>
          <w:szCs w:val="24"/>
          <w:lang w:val="en-US"/>
        </w:rPr>
        <w:t>g sudah pernah me</w:t>
      </w:r>
      <w:r>
        <w:rPr>
          <w:rFonts w:ascii="Times New Roman" w:eastAsiaTheme="minorEastAsia" w:hAnsi="Times New Roman" w:cs="Times New Roman"/>
          <w:sz w:val="24"/>
          <w:szCs w:val="24"/>
        </w:rPr>
        <w:t>ngkonsumsi</w:t>
      </w:r>
      <w:r w:rsidR="004206F2" w:rsidRPr="006A59A6">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minuman </w:t>
      </w:r>
      <w:r w:rsidR="00500240">
        <w:rPr>
          <w:rFonts w:ascii="Times New Roman" w:eastAsiaTheme="minorEastAsia" w:hAnsi="Times New Roman" w:cs="Times New Roman"/>
          <w:sz w:val="24"/>
          <w:szCs w:val="24"/>
        </w:rPr>
        <w:t xml:space="preserve">dari kafe </w:t>
      </w:r>
      <w:r w:rsidR="00500240" w:rsidRPr="00500240">
        <w:rPr>
          <w:rFonts w:ascii="Times New Roman" w:hAnsi="Times New Roman" w:cs="Times New Roman"/>
          <w:sz w:val="24"/>
          <w:szCs w:val="24"/>
        </w:rPr>
        <w:t>Kata Kopi</w:t>
      </w:r>
      <w:r w:rsidRPr="006A59A6">
        <w:rPr>
          <w:rFonts w:ascii="Times New Roman" w:eastAsiaTheme="minorEastAsia" w:hAnsi="Times New Roman" w:cs="Times New Roman"/>
          <w:sz w:val="24"/>
          <w:szCs w:val="24"/>
          <w:lang w:val="en-US"/>
        </w:rPr>
        <w:t xml:space="preserve"> </w:t>
      </w:r>
      <w:r w:rsidR="004206F2" w:rsidRPr="006A59A6">
        <w:rPr>
          <w:rFonts w:ascii="Times New Roman" w:eastAsiaTheme="minorEastAsia" w:hAnsi="Times New Roman" w:cs="Times New Roman"/>
          <w:sz w:val="24"/>
          <w:szCs w:val="24"/>
          <w:lang w:val="en-US"/>
        </w:rPr>
        <w:t xml:space="preserve">di Indonesia khususnya di wilayah </w:t>
      </w:r>
      <w:r>
        <w:rPr>
          <w:rFonts w:ascii="Times New Roman" w:eastAsiaTheme="minorEastAsia" w:hAnsi="Times New Roman" w:cs="Times New Roman"/>
          <w:sz w:val="24"/>
          <w:szCs w:val="24"/>
        </w:rPr>
        <w:t>Kelapa Gading</w:t>
      </w:r>
      <w:r w:rsidR="004206F2" w:rsidRPr="006A59A6">
        <w:rPr>
          <w:rFonts w:ascii="Times New Roman" w:eastAsiaTheme="minorEastAsia" w:hAnsi="Times New Roman" w:cs="Times New Roman"/>
          <w:sz w:val="24"/>
          <w:szCs w:val="24"/>
          <w:lang w:val="en-US"/>
        </w:rPr>
        <w:t>.</w:t>
      </w:r>
      <w:r w:rsidR="0061545F" w:rsidRPr="006A59A6">
        <w:rPr>
          <w:rFonts w:ascii="Times New Roman" w:eastAsiaTheme="minorEastAsia" w:hAnsi="Times New Roman" w:cs="Times New Roman"/>
          <w:sz w:val="24"/>
          <w:szCs w:val="24"/>
        </w:rPr>
        <w:t xml:space="preserve">       </w:t>
      </w:r>
    </w:p>
    <w:p w:rsidR="007B6CFE" w:rsidRPr="006E158B" w:rsidRDefault="007B6CFE" w:rsidP="00CB6393">
      <w:pPr>
        <w:pStyle w:val="ListParagraph"/>
        <w:numPr>
          <w:ilvl w:val="0"/>
          <w:numId w:val="5"/>
        </w:numPr>
        <w:spacing w:line="720" w:lineRule="auto"/>
        <w:jc w:val="both"/>
        <w:rPr>
          <w:rFonts w:ascii="Times New Roman" w:hAnsi="Times New Roman" w:cs="Times New Roman"/>
          <w:b/>
          <w:sz w:val="24"/>
          <w:szCs w:val="24"/>
        </w:rPr>
      </w:pPr>
      <w:r w:rsidRPr="006E158B">
        <w:rPr>
          <w:rFonts w:ascii="Times New Roman" w:hAnsi="Times New Roman" w:cs="Times New Roman"/>
          <w:b/>
          <w:sz w:val="24"/>
          <w:szCs w:val="24"/>
        </w:rPr>
        <w:t>Variabel Penelitian</w:t>
      </w:r>
    </w:p>
    <w:p w:rsidR="002522A2" w:rsidRDefault="002522A2" w:rsidP="003926D8">
      <w:pPr>
        <w:spacing w:line="480" w:lineRule="auto"/>
        <w:ind w:firstLine="720"/>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lang w:val="en-US"/>
        </w:rPr>
        <w:t xml:space="preserve">Berdasarkan masalah yang akan diteliti, </w:t>
      </w:r>
      <w:r w:rsidR="000D10F7" w:rsidRPr="006A59A6">
        <w:rPr>
          <w:rFonts w:ascii="Times New Roman" w:eastAsiaTheme="minorEastAsia" w:hAnsi="Times New Roman" w:cs="Times New Roman"/>
          <w:sz w:val="24"/>
          <w:szCs w:val="24"/>
        </w:rPr>
        <w:t>penulis akan me</w:t>
      </w:r>
      <w:r w:rsidR="00BC37DB">
        <w:rPr>
          <w:rFonts w:ascii="Times New Roman" w:eastAsiaTheme="minorEastAsia" w:hAnsi="Times New Roman" w:cs="Times New Roman"/>
          <w:sz w:val="24"/>
          <w:szCs w:val="24"/>
        </w:rPr>
        <w:t>ncari faktor-faktor yang mempengaruhi</w:t>
      </w:r>
      <w:r w:rsidR="000D10F7" w:rsidRPr="006A59A6">
        <w:rPr>
          <w:rFonts w:ascii="Times New Roman" w:eastAsiaTheme="minorEastAsia" w:hAnsi="Times New Roman" w:cs="Times New Roman"/>
          <w:sz w:val="24"/>
          <w:szCs w:val="24"/>
        </w:rPr>
        <w:t xml:space="preserve"> preferens</w:t>
      </w:r>
      <w:r w:rsidR="00DB45BD" w:rsidRPr="006A59A6">
        <w:rPr>
          <w:rFonts w:ascii="Times New Roman" w:eastAsiaTheme="minorEastAsia" w:hAnsi="Times New Roman" w:cs="Times New Roman"/>
          <w:sz w:val="24"/>
          <w:szCs w:val="24"/>
        </w:rPr>
        <w:t xml:space="preserve">i konsumen </w:t>
      </w:r>
      <w:r w:rsidR="00BC37DB">
        <w:rPr>
          <w:rFonts w:ascii="Times New Roman" w:eastAsiaTheme="minorEastAsia" w:hAnsi="Times New Roman" w:cs="Times New Roman"/>
          <w:sz w:val="24"/>
          <w:szCs w:val="24"/>
        </w:rPr>
        <w:t>kafe Kata Kopi</w:t>
      </w:r>
      <w:r w:rsidR="00DB45BD" w:rsidRPr="006A59A6">
        <w:rPr>
          <w:rFonts w:ascii="Times New Roman" w:eastAsiaTheme="minorEastAsia" w:hAnsi="Times New Roman" w:cs="Times New Roman"/>
          <w:sz w:val="24"/>
          <w:szCs w:val="24"/>
        </w:rPr>
        <w:t xml:space="preserve">. </w:t>
      </w:r>
      <w:r w:rsidR="00F2384A">
        <w:rPr>
          <w:rFonts w:ascii="Times New Roman" w:eastAsiaTheme="minorEastAsia" w:hAnsi="Times New Roman" w:cs="Times New Roman"/>
          <w:sz w:val="24"/>
          <w:szCs w:val="24"/>
        </w:rPr>
        <w:t xml:space="preserve">Menurut Hair et al (dalam </w:t>
      </w:r>
      <w:r w:rsidR="005420FA">
        <w:rPr>
          <w:rFonts w:ascii="Times New Roman" w:eastAsiaTheme="minorEastAsia" w:hAnsi="Times New Roman" w:cs="Times New Roman"/>
          <w:sz w:val="24"/>
          <w:szCs w:val="24"/>
        </w:rPr>
        <w:t>Putri dan Iskandar</w:t>
      </w:r>
      <w:r w:rsidR="00F2384A">
        <w:rPr>
          <w:rFonts w:ascii="Times New Roman" w:eastAsiaTheme="minorEastAsia" w:hAnsi="Times New Roman" w:cs="Times New Roman"/>
          <w:sz w:val="24"/>
          <w:szCs w:val="24"/>
        </w:rPr>
        <w:t xml:space="preserve">, 2014), “dalam menentukan level haruslah melihat kondisi realita yang sebenarnya, dan level yang tidak berhubungan dan tidak realistis harus di eliminasi”. Jadi, </w:t>
      </w:r>
      <w:r w:rsidR="005420FA">
        <w:rPr>
          <w:rFonts w:ascii="Times New Roman" w:eastAsiaTheme="minorEastAsia" w:hAnsi="Times New Roman" w:cs="Times New Roman"/>
          <w:sz w:val="24"/>
          <w:szCs w:val="24"/>
        </w:rPr>
        <w:t>variabel</w:t>
      </w:r>
      <w:r w:rsidR="00F2384A">
        <w:rPr>
          <w:rFonts w:ascii="Times New Roman" w:eastAsiaTheme="minorEastAsia" w:hAnsi="Times New Roman" w:cs="Times New Roman"/>
          <w:sz w:val="24"/>
          <w:szCs w:val="24"/>
        </w:rPr>
        <w:t xml:space="preserve"> yang digunakan dalam penelitian ini akan diambil dari teori baruan pemasaran yang dikemukakan oleh Kotler dan Armstrong </w:t>
      </w:r>
      <w:r w:rsidR="00F2384A" w:rsidRPr="00F2384A">
        <w:rPr>
          <w:rFonts w:ascii="Times New Roman" w:eastAsiaTheme="minorEastAsia" w:hAnsi="Times New Roman" w:cs="Times New Roman"/>
          <w:sz w:val="24"/>
          <w:szCs w:val="24"/>
        </w:rPr>
        <w:t>(2018:77-78)</w:t>
      </w:r>
      <w:r w:rsidR="00F2384A">
        <w:rPr>
          <w:rFonts w:ascii="Times New Roman" w:eastAsiaTheme="minorEastAsia" w:hAnsi="Times New Roman" w:cs="Times New Roman"/>
          <w:sz w:val="24"/>
          <w:szCs w:val="24"/>
        </w:rPr>
        <w:t xml:space="preserve">. Bauran pemasaran terdiri dari </w:t>
      </w:r>
      <w:r w:rsidR="00F2384A" w:rsidRPr="00F2384A">
        <w:rPr>
          <w:rFonts w:ascii="Times New Roman" w:eastAsiaTheme="minorEastAsia" w:hAnsi="Times New Roman" w:cs="Times New Roman"/>
          <w:sz w:val="24"/>
          <w:szCs w:val="24"/>
        </w:rPr>
        <w:t>produk, harga, tempat, dan promosi</w:t>
      </w:r>
      <w:r w:rsidR="00F2384A">
        <w:rPr>
          <w:rFonts w:ascii="Times New Roman" w:eastAsiaTheme="minorEastAsia" w:hAnsi="Times New Roman" w:cs="Times New Roman"/>
          <w:sz w:val="24"/>
          <w:szCs w:val="24"/>
        </w:rPr>
        <w:t xml:space="preserve">. </w:t>
      </w:r>
      <w:r w:rsidR="003926D8" w:rsidRPr="003926D8">
        <w:rPr>
          <w:rFonts w:ascii="Times New Roman" w:eastAsiaTheme="minorEastAsia" w:hAnsi="Times New Roman" w:cs="Times New Roman"/>
          <w:sz w:val="24"/>
          <w:szCs w:val="24"/>
        </w:rPr>
        <w:t>Operasionalisasi variabel</w:t>
      </w:r>
      <w:r w:rsidR="003926D8">
        <w:rPr>
          <w:rFonts w:ascii="Times New Roman" w:eastAsiaTheme="minorEastAsia" w:hAnsi="Times New Roman" w:cs="Times New Roman"/>
          <w:sz w:val="24"/>
          <w:szCs w:val="24"/>
        </w:rPr>
        <w:t xml:space="preserve"> </w:t>
      </w:r>
      <w:r w:rsidR="003926D8" w:rsidRPr="003926D8">
        <w:rPr>
          <w:rFonts w:ascii="Times New Roman" w:eastAsiaTheme="minorEastAsia" w:hAnsi="Times New Roman" w:cs="Times New Roman"/>
          <w:sz w:val="24"/>
          <w:szCs w:val="24"/>
        </w:rPr>
        <w:t>diperlukan untuk menentukan jenis, indikator, serta skala dari variabel-variabel yang terkait</w:t>
      </w:r>
      <w:r w:rsidR="003926D8">
        <w:rPr>
          <w:rFonts w:ascii="Times New Roman" w:eastAsiaTheme="minorEastAsia" w:hAnsi="Times New Roman" w:cs="Times New Roman"/>
          <w:sz w:val="24"/>
          <w:szCs w:val="24"/>
        </w:rPr>
        <w:t xml:space="preserve"> </w:t>
      </w:r>
      <w:r w:rsidR="003926D8" w:rsidRPr="003926D8">
        <w:rPr>
          <w:rFonts w:ascii="Times New Roman" w:eastAsiaTheme="minorEastAsia" w:hAnsi="Times New Roman" w:cs="Times New Roman"/>
          <w:sz w:val="24"/>
          <w:szCs w:val="24"/>
        </w:rPr>
        <w:t xml:space="preserve">dalam penelitian. </w:t>
      </w:r>
      <w:r w:rsidR="003926D8">
        <w:rPr>
          <w:rFonts w:ascii="Times New Roman" w:eastAsiaTheme="minorEastAsia" w:hAnsi="Times New Roman" w:cs="Times New Roman"/>
          <w:sz w:val="24"/>
          <w:szCs w:val="24"/>
        </w:rPr>
        <w:t xml:space="preserve"> </w:t>
      </w:r>
      <w:r w:rsidR="00DB45BD" w:rsidRPr="006A59A6">
        <w:rPr>
          <w:rFonts w:ascii="Times New Roman" w:eastAsiaTheme="minorEastAsia" w:hAnsi="Times New Roman" w:cs="Times New Roman"/>
          <w:sz w:val="24"/>
          <w:szCs w:val="24"/>
        </w:rPr>
        <w:t>I</w:t>
      </w:r>
      <w:r w:rsidR="000D10F7" w:rsidRPr="006A59A6">
        <w:rPr>
          <w:rFonts w:ascii="Times New Roman" w:eastAsiaTheme="minorEastAsia" w:hAnsi="Times New Roman" w:cs="Times New Roman"/>
          <w:sz w:val="24"/>
          <w:szCs w:val="24"/>
        </w:rPr>
        <w:t>ndikator-indikator yang akan digunakan</w:t>
      </w:r>
      <w:r w:rsidR="00DB45BD" w:rsidRPr="006A59A6">
        <w:rPr>
          <w:rFonts w:ascii="Times New Roman" w:eastAsiaTheme="minorEastAsia" w:hAnsi="Times New Roman" w:cs="Times New Roman"/>
          <w:sz w:val="24"/>
          <w:szCs w:val="24"/>
        </w:rPr>
        <w:t xml:space="preserve"> adalah sebagai berikut</w:t>
      </w:r>
      <w:r w:rsidRPr="006A59A6">
        <w:rPr>
          <w:rFonts w:ascii="Times New Roman" w:eastAsiaTheme="minorEastAsia" w:hAnsi="Times New Roman" w:cs="Times New Roman"/>
          <w:sz w:val="24"/>
          <w:szCs w:val="24"/>
          <w:lang w:val="en-US"/>
        </w:rPr>
        <w:t>:</w:t>
      </w:r>
    </w:p>
    <w:p w:rsidR="002522A2" w:rsidRPr="005B5E97" w:rsidRDefault="002522A2" w:rsidP="00CB6393">
      <w:pPr>
        <w:spacing w:line="480" w:lineRule="auto"/>
        <w:jc w:val="center"/>
        <w:rPr>
          <w:rFonts w:ascii="Times New Roman" w:eastAsiaTheme="minorEastAsia" w:hAnsi="Times New Roman" w:cs="Times New Roman"/>
          <w:b/>
          <w:sz w:val="24"/>
          <w:szCs w:val="24"/>
        </w:rPr>
      </w:pPr>
      <w:r w:rsidRPr="006A59A6">
        <w:rPr>
          <w:rFonts w:ascii="Times New Roman" w:eastAsiaTheme="minorEastAsia" w:hAnsi="Times New Roman" w:cs="Times New Roman"/>
          <w:b/>
          <w:sz w:val="24"/>
          <w:szCs w:val="24"/>
          <w:lang w:val="en-US"/>
        </w:rPr>
        <w:t>Tabel 3.1</w:t>
      </w:r>
      <w:r w:rsidR="005B5E97">
        <w:rPr>
          <w:rFonts w:ascii="Times New Roman" w:eastAsiaTheme="minorEastAsia" w:hAnsi="Times New Roman" w:cs="Times New Roman"/>
          <w:b/>
          <w:sz w:val="24"/>
          <w:szCs w:val="24"/>
        </w:rPr>
        <w:t xml:space="preserve">  </w:t>
      </w:r>
    </w:p>
    <w:p w:rsidR="002522A2" w:rsidRPr="006A59A6" w:rsidRDefault="00500240" w:rsidP="00CB6393">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Operasionalisasi </w:t>
      </w:r>
      <w:r w:rsidR="00BC37DB">
        <w:rPr>
          <w:rFonts w:ascii="Times New Roman" w:eastAsiaTheme="minorEastAsia" w:hAnsi="Times New Roman" w:cs="Times New Roman"/>
          <w:b/>
          <w:sz w:val="24"/>
          <w:szCs w:val="24"/>
        </w:rPr>
        <w:t>Variabel</w:t>
      </w:r>
      <w:r w:rsidR="002522A2" w:rsidRPr="006A59A6">
        <w:rPr>
          <w:rFonts w:ascii="Times New Roman" w:eastAsiaTheme="minorEastAsia" w:hAnsi="Times New Roman" w:cs="Times New Roman"/>
          <w:b/>
          <w:sz w:val="24"/>
          <w:szCs w:val="24"/>
          <w:lang w:val="en-US"/>
        </w:rPr>
        <w:t xml:space="preserve"> </w:t>
      </w:r>
      <w:r w:rsidR="00FF0AB1" w:rsidRPr="006A59A6">
        <w:rPr>
          <w:rFonts w:ascii="Times New Roman" w:eastAsiaTheme="minorEastAsia" w:hAnsi="Times New Roman" w:cs="Times New Roman"/>
          <w:b/>
          <w:sz w:val="24"/>
          <w:szCs w:val="24"/>
        </w:rPr>
        <w:t>Preferensi Konsumen</w:t>
      </w:r>
    </w:p>
    <w:tbl>
      <w:tblPr>
        <w:tblStyle w:val="TableGrid"/>
        <w:tblW w:w="0" w:type="auto"/>
        <w:jc w:val="center"/>
        <w:tblLook w:val="04A0"/>
      </w:tblPr>
      <w:tblGrid>
        <w:gridCol w:w="1970"/>
        <w:gridCol w:w="2928"/>
        <w:gridCol w:w="3356"/>
        <w:gridCol w:w="8"/>
        <w:gridCol w:w="1016"/>
        <w:gridCol w:w="8"/>
      </w:tblGrid>
      <w:tr w:rsidR="00A63459" w:rsidRPr="006A59A6" w:rsidTr="00A63459">
        <w:trPr>
          <w:jc w:val="center"/>
        </w:trPr>
        <w:tc>
          <w:tcPr>
            <w:tcW w:w="1970" w:type="dxa"/>
          </w:tcPr>
          <w:p w:rsidR="00A63459" w:rsidRPr="00BC37DB" w:rsidRDefault="00A63459" w:rsidP="006A59A6">
            <w:pPr>
              <w:spacing w:line="480" w:lineRule="auto"/>
              <w:jc w:val="both"/>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Variabel</w:t>
            </w:r>
          </w:p>
        </w:tc>
        <w:tc>
          <w:tcPr>
            <w:tcW w:w="2928" w:type="dxa"/>
          </w:tcPr>
          <w:p w:rsidR="00A63459" w:rsidRPr="00A63459" w:rsidRDefault="00500240" w:rsidP="006A59A6">
            <w:pPr>
              <w:spacing w:line="480" w:lineRule="auto"/>
              <w:jc w:val="both"/>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Dimensi</w:t>
            </w:r>
          </w:p>
        </w:tc>
        <w:tc>
          <w:tcPr>
            <w:tcW w:w="3364" w:type="dxa"/>
            <w:gridSpan w:val="2"/>
          </w:tcPr>
          <w:p w:rsidR="00A63459" w:rsidRPr="006A59A6" w:rsidRDefault="00A63459" w:rsidP="006A59A6">
            <w:pPr>
              <w:spacing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Indikator/ </w:t>
            </w:r>
            <w:r>
              <w:rPr>
                <w:rFonts w:ascii="Times New Roman" w:hAnsi="Times New Roman" w:cs="Times New Roman"/>
                <w:b/>
                <w:sz w:val="24"/>
                <w:szCs w:val="24"/>
                <w:lang w:val="id-ID" w:eastAsia="id-ID"/>
              </w:rPr>
              <w:t>I</w:t>
            </w:r>
            <w:r>
              <w:rPr>
                <w:rFonts w:ascii="Times New Roman" w:hAnsi="Times New Roman" w:cs="Times New Roman"/>
                <w:b/>
                <w:sz w:val="24"/>
                <w:szCs w:val="24"/>
                <w:lang w:eastAsia="id-ID"/>
              </w:rPr>
              <w:t xml:space="preserve">tem </w:t>
            </w:r>
            <w:r>
              <w:rPr>
                <w:rFonts w:ascii="Times New Roman" w:hAnsi="Times New Roman" w:cs="Times New Roman"/>
                <w:b/>
                <w:sz w:val="24"/>
                <w:szCs w:val="24"/>
                <w:lang w:val="id-ID" w:eastAsia="id-ID"/>
              </w:rPr>
              <w:t>P</w:t>
            </w:r>
            <w:r w:rsidRPr="006A59A6">
              <w:rPr>
                <w:rFonts w:ascii="Times New Roman" w:hAnsi="Times New Roman" w:cs="Times New Roman"/>
                <w:b/>
                <w:sz w:val="24"/>
                <w:szCs w:val="24"/>
                <w:lang w:eastAsia="id-ID"/>
              </w:rPr>
              <w:t>ertanyaan</w:t>
            </w:r>
          </w:p>
        </w:tc>
        <w:tc>
          <w:tcPr>
            <w:tcW w:w="1024" w:type="dxa"/>
            <w:gridSpan w:val="2"/>
          </w:tcPr>
          <w:p w:rsidR="00A63459" w:rsidRPr="006A59A6" w:rsidRDefault="00A63459" w:rsidP="006A59A6">
            <w:pPr>
              <w:spacing w:line="480" w:lineRule="auto"/>
              <w:jc w:val="both"/>
              <w:rPr>
                <w:rFonts w:ascii="Times New Roman" w:hAnsi="Times New Roman" w:cs="Times New Roman"/>
                <w:b/>
                <w:sz w:val="24"/>
                <w:szCs w:val="24"/>
                <w:lang w:eastAsia="id-ID"/>
              </w:rPr>
            </w:pPr>
            <w:r w:rsidRPr="006A59A6">
              <w:rPr>
                <w:rFonts w:ascii="Times New Roman" w:hAnsi="Times New Roman" w:cs="Times New Roman"/>
                <w:b/>
                <w:sz w:val="24"/>
                <w:szCs w:val="24"/>
                <w:lang w:eastAsia="id-ID"/>
              </w:rPr>
              <w:t>Skala</w:t>
            </w:r>
          </w:p>
        </w:tc>
      </w:tr>
      <w:tr w:rsidR="00500240" w:rsidRPr="006A59A6" w:rsidTr="00A63459">
        <w:trPr>
          <w:trHeight w:val="555"/>
          <w:jc w:val="center"/>
        </w:trPr>
        <w:tc>
          <w:tcPr>
            <w:tcW w:w="1970" w:type="dxa"/>
            <w:vMerge w:val="restart"/>
          </w:tcPr>
          <w:p w:rsidR="00500240" w:rsidRPr="00CB6393" w:rsidRDefault="00500240" w:rsidP="00E60BD6">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Preferensi Konsumen</w:t>
            </w:r>
          </w:p>
        </w:tc>
        <w:tc>
          <w:tcPr>
            <w:tcW w:w="2928" w:type="dxa"/>
            <w:vMerge w:val="restart"/>
          </w:tcPr>
          <w:p w:rsidR="00500240" w:rsidRPr="00A63459" w:rsidRDefault="00500240" w:rsidP="0038668D">
            <w:pPr>
              <w:spacing w:line="276"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Kualitas Produk</w:t>
            </w:r>
          </w:p>
        </w:tc>
        <w:tc>
          <w:tcPr>
            <w:tcW w:w="3364" w:type="dxa"/>
            <w:gridSpan w:val="2"/>
            <w:tcBorders>
              <w:bottom w:val="single" w:sz="4" w:space="0" w:color="auto"/>
            </w:tcBorders>
          </w:tcPr>
          <w:p w:rsidR="00500240" w:rsidRPr="00CB6393" w:rsidRDefault="003926D8" w:rsidP="0038668D">
            <w:pPr>
              <w:spacing w:line="276" w:lineRule="auto"/>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Konsumen m</w:t>
            </w:r>
            <w:r w:rsidR="00500240">
              <w:rPr>
                <w:rFonts w:ascii="Times New Roman" w:hAnsi="Times New Roman" w:cs="Times New Roman"/>
                <w:sz w:val="24"/>
                <w:szCs w:val="24"/>
                <w:lang w:val="id-ID" w:eastAsia="id-ID"/>
              </w:rPr>
              <w:t>embeli kopi</w:t>
            </w:r>
            <w:r w:rsidR="00500240" w:rsidRPr="00CB6393">
              <w:rPr>
                <w:rFonts w:ascii="Times New Roman" w:hAnsi="Times New Roman" w:cs="Times New Roman"/>
                <w:sz w:val="24"/>
                <w:szCs w:val="24"/>
                <w:lang w:val="id-ID" w:eastAsia="id-ID"/>
              </w:rPr>
              <w:t xml:space="preserve"> </w:t>
            </w:r>
            <w:r w:rsidR="00500240">
              <w:rPr>
                <w:rFonts w:ascii="Times New Roman" w:hAnsi="Times New Roman" w:cs="Times New Roman"/>
                <w:sz w:val="24"/>
                <w:szCs w:val="24"/>
                <w:lang w:val="id-ID" w:eastAsia="id-ID"/>
              </w:rPr>
              <w:t xml:space="preserve">dari </w:t>
            </w:r>
            <w:r w:rsidR="00500240">
              <w:rPr>
                <w:rFonts w:ascii="Times New Roman" w:hAnsi="Times New Roman" w:cs="Times New Roman"/>
                <w:sz w:val="24"/>
                <w:szCs w:val="24"/>
                <w:lang w:val="id-ID"/>
              </w:rPr>
              <w:t>Kata Kopi</w:t>
            </w:r>
            <w:r w:rsidR="00500240" w:rsidRPr="00CB6393">
              <w:rPr>
                <w:rFonts w:ascii="Times New Roman" w:hAnsi="Times New Roman" w:cs="Times New Roman"/>
                <w:sz w:val="24"/>
                <w:szCs w:val="24"/>
                <w:lang w:val="id-ID" w:eastAsia="id-ID"/>
              </w:rPr>
              <w:t xml:space="preserve"> </w:t>
            </w:r>
            <w:r w:rsidR="00500240">
              <w:rPr>
                <w:rFonts w:ascii="Times New Roman" w:hAnsi="Times New Roman" w:cs="Times New Roman"/>
                <w:sz w:val="24"/>
                <w:szCs w:val="24"/>
                <w:lang w:val="id-ID" w:eastAsia="id-ID"/>
              </w:rPr>
              <w:t xml:space="preserve">karena </w:t>
            </w:r>
            <w:r w:rsidR="00500240" w:rsidRPr="00CB6393">
              <w:rPr>
                <w:rFonts w:ascii="Times New Roman" w:hAnsi="Times New Roman" w:cs="Times New Roman"/>
                <w:sz w:val="24"/>
                <w:szCs w:val="24"/>
                <w:lang w:val="id-ID" w:eastAsia="id-ID"/>
              </w:rPr>
              <w:t>memiliki rasa yang enak</w:t>
            </w:r>
            <w:r w:rsidR="00500240">
              <w:rPr>
                <w:rFonts w:ascii="Times New Roman" w:hAnsi="Times New Roman" w:cs="Times New Roman"/>
                <w:sz w:val="24"/>
                <w:szCs w:val="24"/>
                <w:lang w:val="id-ID" w:eastAsia="id-ID"/>
              </w:rPr>
              <w:t>.</w:t>
            </w:r>
          </w:p>
        </w:tc>
        <w:tc>
          <w:tcPr>
            <w:tcW w:w="1024" w:type="dxa"/>
            <w:gridSpan w:val="2"/>
            <w:vMerge w:val="restart"/>
          </w:tcPr>
          <w:p w:rsidR="00500240" w:rsidRPr="00CB6393" w:rsidRDefault="00500240" w:rsidP="0038668D">
            <w:pPr>
              <w:spacing w:line="276" w:lineRule="auto"/>
              <w:jc w:val="both"/>
              <w:rPr>
                <w:rFonts w:ascii="Times New Roman" w:hAnsi="Times New Roman" w:cs="Times New Roman"/>
                <w:sz w:val="24"/>
                <w:szCs w:val="24"/>
                <w:lang w:eastAsia="id-ID"/>
              </w:rPr>
            </w:pPr>
            <w:r w:rsidRPr="00CB6393">
              <w:rPr>
                <w:rFonts w:ascii="Times New Roman" w:hAnsi="Times New Roman" w:cs="Times New Roman"/>
                <w:sz w:val="24"/>
                <w:szCs w:val="24"/>
                <w:lang w:eastAsia="id-ID"/>
              </w:rPr>
              <w:t>Interval</w:t>
            </w:r>
          </w:p>
        </w:tc>
      </w:tr>
      <w:tr w:rsidR="00500240" w:rsidRPr="006A59A6" w:rsidTr="00A63459">
        <w:trPr>
          <w:trHeight w:val="555"/>
          <w:jc w:val="center"/>
        </w:trPr>
        <w:tc>
          <w:tcPr>
            <w:tcW w:w="1970" w:type="dxa"/>
            <w:vMerge/>
          </w:tcPr>
          <w:p w:rsidR="00500240" w:rsidRDefault="00500240" w:rsidP="00E60BD6">
            <w:pPr>
              <w:rPr>
                <w:rFonts w:ascii="Times New Roman" w:hAnsi="Times New Roman" w:cs="Times New Roman"/>
                <w:sz w:val="24"/>
                <w:szCs w:val="24"/>
                <w:lang w:eastAsia="id-ID"/>
              </w:rPr>
            </w:pPr>
          </w:p>
        </w:tc>
        <w:tc>
          <w:tcPr>
            <w:tcW w:w="2928" w:type="dxa"/>
            <w:vMerge/>
          </w:tcPr>
          <w:p w:rsidR="00500240" w:rsidRDefault="00500240" w:rsidP="0038668D">
            <w:pPr>
              <w:spacing w:line="276" w:lineRule="auto"/>
              <w:rPr>
                <w:rFonts w:ascii="Times New Roman" w:hAnsi="Times New Roman" w:cs="Times New Roman"/>
                <w:sz w:val="24"/>
                <w:szCs w:val="24"/>
                <w:lang w:eastAsia="id-ID"/>
              </w:rPr>
            </w:pPr>
          </w:p>
        </w:tc>
        <w:tc>
          <w:tcPr>
            <w:tcW w:w="3364" w:type="dxa"/>
            <w:gridSpan w:val="2"/>
            <w:tcBorders>
              <w:bottom w:val="single" w:sz="4" w:space="0" w:color="auto"/>
            </w:tcBorders>
          </w:tcPr>
          <w:p w:rsidR="00500240" w:rsidRDefault="003926D8" w:rsidP="0038668D">
            <w:pPr>
              <w:spacing w:line="276" w:lineRule="auto"/>
              <w:rPr>
                <w:rFonts w:ascii="Times New Roman" w:hAnsi="Times New Roman" w:cs="Times New Roman"/>
                <w:sz w:val="24"/>
                <w:szCs w:val="24"/>
                <w:lang w:eastAsia="id-ID"/>
              </w:rPr>
            </w:pPr>
            <w:r>
              <w:rPr>
                <w:rFonts w:ascii="Times New Roman" w:hAnsi="Times New Roman" w:cs="Times New Roman"/>
                <w:sz w:val="24"/>
                <w:szCs w:val="24"/>
                <w:lang w:val="id-ID" w:eastAsia="id-ID"/>
              </w:rPr>
              <w:t>Konsumen m</w:t>
            </w:r>
            <w:r w:rsidR="00500240" w:rsidRPr="00500240">
              <w:rPr>
                <w:rFonts w:ascii="Times New Roman" w:hAnsi="Times New Roman" w:cs="Times New Roman"/>
                <w:sz w:val="24"/>
                <w:szCs w:val="24"/>
                <w:lang w:eastAsia="id-ID"/>
              </w:rPr>
              <w:t>embeli kopi dari Kata Kopi karena rasanya konsisten dari waktu ke waktu.</w:t>
            </w:r>
          </w:p>
        </w:tc>
        <w:tc>
          <w:tcPr>
            <w:tcW w:w="1024" w:type="dxa"/>
            <w:gridSpan w:val="2"/>
            <w:vMerge/>
          </w:tcPr>
          <w:p w:rsidR="00500240" w:rsidRPr="00CB6393" w:rsidRDefault="00500240" w:rsidP="0038668D">
            <w:pPr>
              <w:spacing w:line="276" w:lineRule="auto"/>
              <w:jc w:val="both"/>
              <w:rPr>
                <w:rFonts w:ascii="Times New Roman" w:hAnsi="Times New Roman" w:cs="Times New Roman"/>
                <w:sz w:val="24"/>
                <w:szCs w:val="24"/>
                <w:lang w:eastAsia="id-ID"/>
              </w:rPr>
            </w:pPr>
          </w:p>
        </w:tc>
      </w:tr>
      <w:tr w:rsidR="00AD4146" w:rsidRPr="006A59A6" w:rsidTr="00AD4146">
        <w:trPr>
          <w:trHeight w:val="904"/>
          <w:jc w:val="center"/>
        </w:trPr>
        <w:tc>
          <w:tcPr>
            <w:tcW w:w="1970" w:type="dxa"/>
            <w:vMerge/>
          </w:tcPr>
          <w:p w:rsidR="00AD4146" w:rsidRPr="00CB6393" w:rsidRDefault="00AD4146" w:rsidP="00E60BD6">
            <w:pPr>
              <w:rPr>
                <w:rFonts w:ascii="Times New Roman" w:hAnsi="Times New Roman" w:cs="Times New Roman"/>
                <w:sz w:val="24"/>
                <w:szCs w:val="24"/>
                <w:lang w:eastAsia="id-ID"/>
              </w:rPr>
            </w:pPr>
          </w:p>
        </w:tc>
        <w:tc>
          <w:tcPr>
            <w:tcW w:w="2928" w:type="dxa"/>
          </w:tcPr>
          <w:p w:rsidR="00AD4146" w:rsidRPr="00522E1C" w:rsidRDefault="00AD4146" w:rsidP="0038668D">
            <w:pPr>
              <w:rPr>
                <w:rFonts w:ascii="Times New Roman" w:hAnsi="Times New Roman" w:cs="Times New Roman"/>
                <w:color w:val="FF0000"/>
                <w:sz w:val="24"/>
                <w:szCs w:val="24"/>
                <w:lang w:val="id-ID" w:eastAsia="id-ID"/>
              </w:rPr>
            </w:pPr>
            <w:r>
              <w:rPr>
                <w:rFonts w:ascii="Times New Roman" w:hAnsi="Times New Roman" w:cs="Times New Roman"/>
                <w:sz w:val="24"/>
                <w:szCs w:val="24"/>
                <w:lang w:val="id-ID" w:eastAsia="id-ID"/>
              </w:rPr>
              <w:t>Gaya Produk</w:t>
            </w:r>
          </w:p>
        </w:tc>
        <w:tc>
          <w:tcPr>
            <w:tcW w:w="3364" w:type="dxa"/>
            <w:gridSpan w:val="2"/>
            <w:tcBorders>
              <w:top w:val="single" w:sz="4" w:space="0" w:color="auto"/>
            </w:tcBorders>
          </w:tcPr>
          <w:p w:rsidR="00AD4146" w:rsidRPr="00CB6393" w:rsidRDefault="003926D8" w:rsidP="0038668D">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Konsumen m</w:t>
            </w:r>
            <w:r w:rsidR="00AD4146" w:rsidRPr="00500240">
              <w:rPr>
                <w:rFonts w:ascii="Times New Roman" w:hAnsi="Times New Roman" w:cs="Times New Roman"/>
                <w:sz w:val="24"/>
                <w:szCs w:val="24"/>
                <w:lang w:val="id-ID" w:eastAsia="id-ID"/>
              </w:rPr>
              <w:t>embeli kopi dari Kata Kopi karena memiliki kemasan yang menarik.</w:t>
            </w:r>
          </w:p>
        </w:tc>
        <w:tc>
          <w:tcPr>
            <w:tcW w:w="1024" w:type="dxa"/>
            <w:gridSpan w:val="2"/>
          </w:tcPr>
          <w:p w:rsidR="00AD4146" w:rsidRPr="00CB6393" w:rsidRDefault="00AD4146" w:rsidP="0038668D">
            <w:pPr>
              <w:jc w:val="both"/>
              <w:rPr>
                <w:rFonts w:ascii="Times New Roman" w:hAnsi="Times New Roman" w:cs="Times New Roman"/>
                <w:sz w:val="24"/>
                <w:szCs w:val="24"/>
                <w:lang w:eastAsia="id-ID"/>
              </w:rPr>
            </w:pPr>
            <w:r w:rsidRPr="00A63459">
              <w:rPr>
                <w:rFonts w:ascii="Times New Roman" w:hAnsi="Times New Roman" w:cs="Times New Roman"/>
                <w:sz w:val="24"/>
                <w:szCs w:val="24"/>
                <w:lang w:eastAsia="id-ID"/>
              </w:rPr>
              <w:t>Interval</w:t>
            </w:r>
          </w:p>
        </w:tc>
      </w:tr>
      <w:tr w:rsidR="00500240" w:rsidRPr="006A59A6" w:rsidTr="00A63459">
        <w:trPr>
          <w:trHeight w:val="676"/>
          <w:jc w:val="center"/>
        </w:trPr>
        <w:tc>
          <w:tcPr>
            <w:tcW w:w="1970" w:type="dxa"/>
            <w:vMerge/>
          </w:tcPr>
          <w:p w:rsidR="00500240" w:rsidRPr="00CB6393" w:rsidRDefault="00500240" w:rsidP="00E60BD6">
            <w:pPr>
              <w:rPr>
                <w:rFonts w:ascii="Times New Roman" w:hAnsi="Times New Roman" w:cs="Times New Roman"/>
                <w:sz w:val="24"/>
                <w:szCs w:val="24"/>
                <w:lang w:eastAsia="id-ID"/>
              </w:rPr>
            </w:pPr>
          </w:p>
        </w:tc>
        <w:tc>
          <w:tcPr>
            <w:tcW w:w="2928" w:type="dxa"/>
          </w:tcPr>
          <w:p w:rsidR="00500240" w:rsidRPr="00500240" w:rsidRDefault="00500240" w:rsidP="00882454">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Citra Merek</w:t>
            </w:r>
          </w:p>
        </w:tc>
        <w:tc>
          <w:tcPr>
            <w:tcW w:w="3364" w:type="dxa"/>
            <w:gridSpan w:val="2"/>
            <w:tcBorders>
              <w:top w:val="single" w:sz="4" w:space="0" w:color="auto"/>
            </w:tcBorders>
          </w:tcPr>
          <w:p w:rsidR="00500240" w:rsidRPr="00500240" w:rsidRDefault="003926D8" w:rsidP="003926D8">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Konsumen m</w:t>
            </w:r>
            <w:r w:rsidR="00500240" w:rsidRPr="00500240">
              <w:rPr>
                <w:rFonts w:ascii="Times New Roman" w:hAnsi="Times New Roman" w:cs="Times New Roman"/>
                <w:sz w:val="24"/>
                <w:szCs w:val="24"/>
                <w:lang w:eastAsia="id-ID"/>
              </w:rPr>
              <w:t>embeli kopi dari Kata Kopi karena</w:t>
            </w:r>
            <w:r w:rsidR="00500240">
              <w:rPr>
                <w:rFonts w:ascii="Times New Roman" w:hAnsi="Times New Roman" w:cs="Times New Roman"/>
                <w:sz w:val="24"/>
                <w:szCs w:val="24"/>
                <w:lang w:val="id-ID" w:eastAsia="id-ID"/>
              </w:rPr>
              <w:t xml:space="preserve"> mereknya terkenal.</w:t>
            </w:r>
          </w:p>
        </w:tc>
        <w:tc>
          <w:tcPr>
            <w:tcW w:w="1024" w:type="dxa"/>
            <w:gridSpan w:val="2"/>
          </w:tcPr>
          <w:p w:rsidR="00500240" w:rsidRPr="00A63459" w:rsidRDefault="00882454" w:rsidP="00882454">
            <w:pPr>
              <w:jc w:val="both"/>
              <w:rPr>
                <w:rFonts w:ascii="Times New Roman" w:hAnsi="Times New Roman" w:cs="Times New Roman"/>
                <w:sz w:val="24"/>
                <w:szCs w:val="24"/>
                <w:lang w:eastAsia="id-ID"/>
              </w:rPr>
            </w:pPr>
            <w:r w:rsidRPr="00882454">
              <w:rPr>
                <w:rFonts w:ascii="Times New Roman" w:hAnsi="Times New Roman" w:cs="Times New Roman"/>
                <w:sz w:val="24"/>
                <w:szCs w:val="24"/>
                <w:lang w:eastAsia="id-ID"/>
              </w:rPr>
              <w:t>Interval</w:t>
            </w:r>
          </w:p>
        </w:tc>
      </w:tr>
      <w:tr w:rsidR="00500240" w:rsidRPr="006A59A6" w:rsidTr="00301CBB">
        <w:trPr>
          <w:trHeight w:val="856"/>
          <w:jc w:val="center"/>
        </w:trPr>
        <w:tc>
          <w:tcPr>
            <w:tcW w:w="1970" w:type="dxa"/>
            <w:vMerge/>
          </w:tcPr>
          <w:p w:rsidR="00500240" w:rsidRPr="00CB6393" w:rsidRDefault="00500240" w:rsidP="00E60BD6">
            <w:pPr>
              <w:rPr>
                <w:rFonts w:ascii="Times New Roman" w:hAnsi="Times New Roman" w:cs="Times New Roman"/>
                <w:sz w:val="24"/>
                <w:szCs w:val="24"/>
                <w:lang w:val="id-ID" w:eastAsia="id-ID"/>
              </w:rPr>
            </w:pPr>
          </w:p>
        </w:tc>
        <w:tc>
          <w:tcPr>
            <w:tcW w:w="2928" w:type="dxa"/>
          </w:tcPr>
          <w:p w:rsidR="00500240" w:rsidRPr="00A63459" w:rsidRDefault="00500240" w:rsidP="00882454">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Keterjangkauan Harga</w:t>
            </w:r>
          </w:p>
        </w:tc>
        <w:tc>
          <w:tcPr>
            <w:tcW w:w="3364" w:type="dxa"/>
            <w:gridSpan w:val="2"/>
            <w:tcBorders>
              <w:bottom w:val="single" w:sz="4" w:space="0" w:color="auto"/>
            </w:tcBorders>
          </w:tcPr>
          <w:p w:rsidR="00500240" w:rsidRPr="00CB6393" w:rsidRDefault="003926D8" w:rsidP="003926D8">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Konsumen m</w:t>
            </w:r>
            <w:r w:rsidR="00500240" w:rsidRPr="00023E09">
              <w:rPr>
                <w:rFonts w:ascii="Times New Roman" w:hAnsi="Times New Roman" w:cs="Times New Roman"/>
                <w:sz w:val="24"/>
                <w:szCs w:val="24"/>
                <w:lang w:val="id-ID" w:eastAsia="id-ID"/>
              </w:rPr>
              <w:t xml:space="preserve">embeli kopi dari </w:t>
            </w:r>
            <w:r w:rsidR="00500240">
              <w:rPr>
                <w:rFonts w:ascii="Times New Roman" w:hAnsi="Times New Roman" w:cs="Times New Roman"/>
                <w:sz w:val="24"/>
                <w:szCs w:val="24"/>
                <w:lang w:val="id-ID" w:eastAsia="id-ID"/>
              </w:rPr>
              <w:t>Kata Kopi</w:t>
            </w:r>
            <w:r w:rsidR="00500240" w:rsidRPr="00023E09">
              <w:rPr>
                <w:rFonts w:ascii="Times New Roman" w:hAnsi="Times New Roman" w:cs="Times New Roman"/>
                <w:sz w:val="24"/>
                <w:szCs w:val="24"/>
                <w:lang w:val="id-ID" w:eastAsia="id-ID"/>
              </w:rPr>
              <w:t xml:space="preserve"> </w:t>
            </w:r>
            <w:r w:rsidR="00500240">
              <w:rPr>
                <w:rFonts w:ascii="Times New Roman" w:hAnsi="Times New Roman" w:cs="Times New Roman"/>
                <w:sz w:val="24"/>
                <w:szCs w:val="24"/>
                <w:lang w:val="id-ID" w:eastAsia="id-ID"/>
              </w:rPr>
              <w:t>karena h</w:t>
            </w:r>
            <w:r w:rsidR="00500240" w:rsidRPr="00CB6393">
              <w:rPr>
                <w:rFonts w:ascii="Times New Roman" w:hAnsi="Times New Roman" w:cs="Times New Roman"/>
                <w:sz w:val="24"/>
                <w:szCs w:val="24"/>
                <w:lang w:val="id-ID" w:eastAsia="id-ID"/>
              </w:rPr>
              <w:t>arga</w:t>
            </w:r>
            <w:r w:rsidR="00500240">
              <w:rPr>
                <w:rFonts w:ascii="Times New Roman" w:hAnsi="Times New Roman" w:cs="Times New Roman"/>
                <w:sz w:val="24"/>
                <w:szCs w:val="24"/>
                <w:lang w:val="id-ID" w:eastAsia="id-ID"/>
              </w:rPr>
              <w:t xml:space="preserve"> </w:t>
            </w:r>
            <w:r w:rsidR="00500240" w:rsidRPr="000D67DE">
              <w:rPr>
                <w:rFonts w:ascii="Times New Roman" w:hAnsi="Times New Roman" w:cs="Times New Roman"/>
                <w:sz w:val="24"/>
                <w:szCs w:val="24"/>
                <w:lang w:val="id-ID" w:eastAsia="id-ID"/>
              </w:rPr>
              <w:t>yang ditawarkan</w:t>
            </w:r>
            <w:r w:rsidR="00500240">
              <w:rPr>
                <w:rFonts w:ascii="Times New Roman" w:hAnsi="Times New Roman" w:cs="Times New Roman"/>
                <w:sz w:val="24"/>
                <w:szCs w:val="24"/>
                <w:lang w:val="id-ID" w:eastAsia="id-ID"/>
              </w:rPr>
              <w:t xml:space="preserve"> cukup terjangkau.</w:t>
            </w:r>
          </w:p>
        </w:tc>
        <w:tc>
          <w:tcPr>
            <w:tcW w:w="1024" w:type="dxa"/>
            <w:gridSpan w:val="2"/>
          </w:tcPr>
          <w:p w:rsidR="00500240" w:rsidRPr="00CB6393" w:rsidRDefault="00500240" w:rsidP="00882454">
            <w:pPr>
              <w:jc w:val="both"/>
              <w:rPr>
                <w:rFonts w:ascii="Times New Roman" w:hAnsi="Times New Roman" w:cs="Times New Roman"/>
                <w:sz w:val="24"/>
                <w:szCs w:val="24"/>
                <w:lang w:eastAsia="id-ID"/>
              </w:rPr>
            </w:pPr>
            <w:r w:rsidRPr="00CB6393">
              <w:rPr>
                <w:rFonts w:ascii="Times New Roman" w:hAnsi="Times New Roman" w:cs="Times New Roman"/>
                <w:sz w:val="24"/>
                <w:szCs w:val="24"/>
                <w:lang w:eastAsia="id-ID"/>
              </w:rPr>
              <w:t>Interval</w:t>
            </w:r>
          </w:p>
        </w:tc>
      </w:tr>
      <w:tr w:rsidR="00500240" w:rsidRPr="006A59A6" w:rsidTr="00301CBB">
        <w:trPr>
          <w:trHeight w:val="1279"/>
          <w:jc w:val="center"/>
        </w:trPr>
        <w:tc>
          <w:tcPr>
            <w:tcW w:w="1970" w:type="dxa"/>
            <w:vMerge/>
          </w:tcPr>
          <w:p w:rsidR="00500240" w:rsidRPr="00CB6393" w:rsidRDefault="00500240" w:rsidP="00E60BD6">
            <w:pPr>
              <w:rPr>
                <w:rFonts w:ascii="Times New Roman" w:hAnsi="Times New Roman" w:cs="Times New Roman"/>
                <w:sz w:val="24"/>
                <w:szCs w:val="24"/>
                <w:lang w:eastAsia="id-ID"/>
              </w:rPr>
            </w:pPr>
          </w:p>
        </w:tc>
        <w:tc>
          <w:tcPr>
            <w:tcW w:w="2928" w:type="dxa"/>
          </w:tcPr>
          <w:p w:rsidR="00500240" w:rsidRPr="00A63459" w:rsidRDefault="00D33AB1" w:rsidP="00882454">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Kesesuaian Harga</w:t>
            </w:r>
            <w:r w:rsidR="00500240">
              <w:rPr>
                <w:rFonts w:ascii="Times New Roman" w:hAnsi="Times New Roman" w:cs="Times New Roman"/>
                <w:sz w:val="24"/>
                <w:szCs w:val="24"/>
                <w:lang w:val="id-ID" w:eastAsia="id-ID"/>
              </w:rPr>
              <w:t xml:space="preserve"> dengan kualitas produk</w:t>
            </w:r>
          </w:p>
        </w:tc>
        <w:tc>
          <w:tcPr>
            <w:tcW w:w="3364" w:type="dxa"/>
            <w:gridSpan w:val="2"/>
            <w:tcBorders>
              <w:top w:val="single" w:sz="4" w:space="0" w:color="auto"/>
              <w:bottom w:val="single" w:sz="4" w:space="0" w:color="auto"/>
            </w:tcBorders>
          </w:tcPr>
          <w:p w:rsidR="00500240" w:rsidRPr="00CB6393" w:rsidRDefault="003926D8" w:rsidP="00882454">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Konsumen m</w:t>
            </w:r>
            <w:r w:rsidR="00500240" w:rsidRPr="00023E09">
              <w:rPr>
                <w:rFonts w:ascii="Times New Roman" w:hAnsi="Times New Roman" w:cs="Times New Roman"/>
                <w:sz w:val="24"/>
                <w:szCs w:val="24"/>
                <w:lang w:val="id-ID" w:eastAsia="id-ID"/>
              </w:rPr>
              <w:t xml:space="preserve">embeli kopi dari </w:t>
            </w:r>
            <w:r w:rsidR="00500240">
              <w:rPr>
                <w:rFonts w:ascii="Times New Roman" w:hAnsi="Times New Roman" w:cs="Times New Roman"/>
                <w:sz w:val="24"/>
                <w:szCs w:val="24"/>
                <w:lang w:val="id-ID" w:eastAsia="id-ID"/>
              </w:rPr>
              <w:t>Kata Kopi</w:t>
            </w:r>
            <w:r w:rsidR="00500240" w:rsidRPr="00023E09">
              <w:rPr>
                <w:rFonts w:ascii="Times New Roman" w:hAnsi="Times New Roman" w:cs="Times New Roman"/>
                <w:sz w:val="24"/>
                <w:szCs w:val="24"/>
                <w:lang w:val="id-ID" w:eastAsia="id-ID"/>
              </w:rPr>
              <w:t xml:space="preserve"> </w:t>
            </w:r>
            <w:r w:rsidR="00500240" w:rsidRPr="000D67DE">
              <w:rPr>
                <w:rFonts w:ascii="Times New Roman" w:hAnsi="Times New Roman" w:cs="Times New Roman"/>
                <w:sz w:val="24"/>
                <w:szCs w:val="24"/>
                <w:lang w:val="id-ID" w:eastAsia="id-ID"/>
              </w:rPr>
              <w:t xml:space="preserve">karena harga yang ditawarkan </w:t>
            </w:r>
            <w:r w:rsidR="00500240" w:rsidRPr="00CB6393">
              <w:rPr>
                <w:rFonts w:ascii="Times New Roman" w:hAnsi="Times New Roman" w:cs="Times New Roman"/>
                <w:sz w:val="24"/>
                <w:szCs w:val="24"/>
                <w:lang w:val="id-ID" w:eastAsia="id-ID"/>
              </w:rPr>
              <w:t>sesuai dengan kualitas minuman</w:t>
            </w:r>
            <w:r w:rsidR="00500240">
              <w:rPr>
                <w:rFonts w:ascii="Times New Roman" w:hAnsi="Times New Roman" w:cs="Times New Roman"/>
                <w:sz w:val="24"/>
                <w:szCs w:val="24"/>
                <w:lang w:val="id-ID" w:eastAsia="id-ID"/>
              </w:rPr>
              <w:t>nya.</w:t>
            </w:r>
          </w:p>
        </w:tc>
        <w:tc>
          <w:tcPr>
            <w:tcW w:w="1024" w:type="dxa"/>
            <w:gridSpan w:val="2"/>
          </w:tcPr>
          <w:p w:rsidR="00500240" w:rsidRPr="00CB6393" w:rsidRDefault="00500240" w:rsidP="00882454">
            <w:pPr>
              <w:jc w:val="both"/>
              <w:rPr>
                <w:rFonts w:ascii="Times New Roman" w:hAnsi="Times New Roman" w:cs="Times New Roman"/>
                <w:sz w:val="24"/>
                <w:szCs w:val="24"/>
                <w:lang w:eastAsia="id-ID"/>
              </w:rPr>
            </w:pPr>
            <w:r w:rsidRPr="00A63459">
              <w:rPr>
                <w:rFonts w:ascii="Times New Roman" w:hAnsi="Times New Roman" w:cs="Times New Roman"/>
                <w:sz w:val="24"/>
                <w:szCs w:val="24"/>
                <w:lang w:eastAsia="id-ID"/>
              </w:rPr>
              <w:t>Interval</w:t>
            </w:r>
          </w:p>
        </w:tc>
      </w:tr>
      <w:tr w:rsidR="00500240" w:rsidRPr="006A59A6" w:rsidTr="00301CBB">
        <w:trPr>
          <w:trHeight w:val="1180"/>
          <w:jc w:val="center"/>
        </w:trPr>
        <w:tc>
          <w:tcPr>
            <w:tcW w:w="1970" w:type="dxa"/>
            <w:vMerge/>
          </w:tcPr>
          <w:p w:rsidR="00500240" w:rsidRPr="00CB6393" w:rsidRDefault="00500240" w:rsidP="00E60BD6">
            <w:pPr>
              <w:rPr>
                <w:rFonts w:ascii="Times New Roman" w:hAnsi="Times New Roman" w:cs="Times New Roman"/>
                <w:sz w:val="24"/>
                <w:szCs w:val="24"/>
                <w:lang w:eastAsia="id-ID"/>
              </w:rPr>
            </w:pPr>
          </w:p>
        </w:tc>
        <w:tc>
          <w:tcPr>
            <w:tcW w:w="2928" w:type="dxa"/>
          </w:tcPr>
          <w:p w:rsidR="00500240" w:rsidRPr="00A63459" w:rsidRDefault="00500240" w:rsidP="00882454">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Kesesuaian Harga dengan Manfaat Produk</w:t>
            </w:r>
          </w:p>
        </w:tc>
        <w:tc>
          <w:tcPr>
            <w:tcW w:w="3364" w:type="dxa"/>
            <w:gridSpan w:val="2"/>
            <w:tcBorders>
              <w:top w:val="single" w:sz="4" w:space="0" w:color="auto"/>
            </w:tcBorders>
          </w:tcPr>
          <w:p w:rsidR="00500240" w:rsidRPr="00CB6393" w:rsidRDefault="003926D8" w:rsidP="003926D8">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Konsumen m</w:t>
            </w:r>
            <w:r w:rsidR="00500240" w:rsidRPr="00023E09">
              <w:rPr>
                <w:rFonts w:ascii="Times New Roman" w:hAnsi="Times New Roman" w:cs="Times New Roman"/>
                <w:sz w:val="24"/>
                <w:szCs w:val="24"/>
                <w:lang w:val="id-ID" w:eastAsia="id-ID"/>
              </w:rPr>
              <w:t xml:space="preserve">embeli kopi dari </w:t>
            </w:r>
            <w:r w:rsidR="00500240">
              <w:rPr>
                <w:rFonts w:ascii="Times New Roman" w:hAnsi="Times New Roman" w:cs="Times New Roman"/>
                <w:sz w:val="24"/>
                <w:szCs w:val="24"/>
                <w:lang w:val="id-ID" w:eastAsia="id-ID"/>
              </w:rPr>
              <w:t>Kata Kopi</w:t>
            </w:r>
            <w:r w:rsidR="00500240" w:rsidRPr="00023E09">
              <w:rPr>
                <w:rFonts w:ascii="Times New Roman" w:hAnsi="Times New Roman" w:cs="Times New Roman"/>
                <w:sz w:val="24"/>
                <w:szCs w:val="24"/>
                <w:lang w:val="id-ID" w:eastAsia="id-ID"/>
              </w:rPr>
              <w:t xml:space="preserve"> </w:t>
            </w:r>
            <w:r w:rsidR="00500240" w:rsidRPr="000D67DE">
              <w:rPr>
                <w:rFonts w:ascii="Times New Roman" w:hAnsi="Times New Roman" w:cs="Times New Roman"/>
                <w:sz w:val="24"/>
                <w:szCs w:val="24"/>
                <w:lang w:val="id-ID" w:eastAsia="id-ID"/>
              </w:rPr>
              <w:t>karena harga yang ditawarkan</w:t>
            </w:r>
            <w:r w:rsidR="00500240" w:rsidRPr="00CB6393">
              <w:rPr>
                <w:rFonts w:ascii="Times New Roman" w:hAnsi="Times New Roman" w:cs="Times New Roman"/>
                <w:sz w:val="24"/>
                <w:szCs w:val="24"/>
                <w:lang w:val="id-ID" w:eastAsia="id-ID"/>
              </w:rPr>
              <w:t xml:space="preserve"> sesuai dengan rasa yang diberikan</w:t>
            </w:r>
            <w:r w:rsidR="00500240">
              <w:rPr>
                <w:rFonts w:ascii="Times New Roman" w:hAnsi="Times New Roman" w:cs="Times New Roman"/>
                <w:sz w:val="24"/>
                <w:szCs w:val="24"/>
                <w:lang w:val="id-ID" w:eastAsia="id-ID"/>
              </w:rPr>
              <w:t>.</w:t>
            </w:r>
          </w:p>
        </w:tc>
        <w:tc>
          <w:tcPr>
            <w:tcW w:w="1024" w:type="dxa"/>
            <w:gridSpan w:val="2"/>
          </w:tcPr>
          <w:p w:rsidR="00500240" w:rsidRPr="00CB6393" w:rsidRDefault="00500240" w:rsidP="00882454">
            <w:pPr>
              <w:jc w:val="both"/>
              <w:rPr>
                <w:rFonts w:ascii="Times New Roman" w:hAnsi="Times New Roman" w:cs="Times New Roman"/>
                <w:sz w:val="24"/>
                <w:szCs w:val="24"/>
                <w:lang w:eastAsia="id-ID"/>
              </w:rPr>
            </w:pPr>
            <w:r w:rsidRPr="00A63459">
              <w:rPr>
                <w:rFonts w:ascii="Times New Roman" w:hAnsi="Times New Roman" w:cs="Times New Roman"/>
                <w:sz w:val="24"/>
                <w:szCs w:val="24"/>
                <w:lang w:eastAsia="id-ID"/>
              </w:rPr>
              <w:t>Interval</w:t>
            </w:r>
          </w:p>
        </w:tc>
      </w:tr>
      <w:tr w:rsidR="00500240" w:rsidRPr="006A59A6" w:rsidTr="00301CBB">
        <w:trPr>
          <w:trHeight w:val="947"/>
          <w:jc w:val="center"/>
        </w:trPr>
        <w:tc>
          <w:tcPr>
            <w:tcW w:w="1970" w:type="dxa"/>
            <w:vMerge/>
          </w:tcPr>
          <w:p w:rsidR="00500240" w:rsidRPr="00CB6393" w:rsidRDefault="00500240" w:rsidP="00E60BD6">
            <w:pPr>
              <w:rPr>
                <w:rFonts w:ascii="Times New Roman" w:hAnsi="Times New Roman" w:cs="Times New Roman"/>
                <w:sz w:val="24"/>
                <w:szCs w:val="24"/>
                <w:lang w:eastAsia="id-ID"/>
              </w:rPr>
            </w:pPr>
          </w:p>
        </w:tc>
        <w:tc>
          <w:tcPr>
            <w:tcW w:w="2928" w:type="dxa"/>
          </w:tcPr>
          <w:p w:rsidR="00500240" w:rsidRPr="00A63459" w:rsidRDefault="00500240" w:rsidP="00882454">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Daya Saing Harga</w:t>
            </w:r>
          </w:p>
        </w:tc>
        <w:tc>
          <w:tcPr>
            <w:tcW w:w="3364" w:type="dxa"/>
            <w:gridSpan w:val="2"/>
            <w:tcBorders>
              <w:top w:val="single" w:sz="4" w:space="0" w:color="auto"/>
            </w:tcBorders>
          </w:tcPr>
          <w:p w:rsidR="00500240" w:rsidRPr="000D67DE" w:rsidRDefault="003926D8" w:rsidP="003926D8">
            <w:pPr>
              <w:rPr>
                <w:rFonts w:ascii="Times New Roman" w:hAnsi="Times New Roman" w:cs="Times New Roman"/>
                <w:sz w:val="24"/>
                <w:szCs w:val="24"/>
                <w:lang w:eastAsia="id-ID"/>
              </w:rPr>
            </w:pPr>
            <w:r>
              <w:rPr>
                <w:rFonts w:ascii="Times New Roman" w:hAnsi="Times New Roman" w:cs="Times New Roman"/>
                <w:sz w:val="24"/>
                <w:szCs w:val="24"/>
                <w:lang w:val="id-ID" w:eastAsia="id-ID"/>
              </w:rPr>
              <w:t>Konsumen m</w:t>
            </w:r>
            <w:r w:rsidR="00500240" w:rsidRPr="00023E09">
              <w:rPr>
                <w:rFonts w:ascii="Times New Roman" w:hAnsi="Times New Roman" w:cs="Times New Roman"/>
                <w:sz w:val="24"/>
                <w:szCs w:val="24"/>
                <w:lang w:eastAsia="id-ID"/>
              </w:rPr>
              <w:t xml:space="preserve">embeli kopi dari </w:t>
            </w:r>
            <w:r w:rsidR="00500240">
              <w:rPr>
                <w:rFonts w:ascii="Times New Roman" w:hAnsi="Times New Roman" w:cs="Times New Roman"/>
                <w:sz w:val="24"/>
                <w:szCs w:val="24"/>
                <w:lang w:eastAsia="id-ID"/>
              </w:rPr>
              <w:t>Kata Kopi</w:t>
            </w:r>
            <w:r w:rsidR="00500240" w:rsidRPr="00023E09">
              <w:rPr>
                <w:rFonts w:ascii="Times New Roman" w:hAnsi="Times New Roman" w:cs="Times New Roman"/>
                <w:sz w:val="24"/>
                <w:szCs w:val="24"/>
                <w:lang w:eastAsia="id-ID"/>
              </w:rPr>
              <w:t xml:space="preserve"> </w:t>
            </w:r>
            <w:r w:rsidR="00500240" w:rsidRPr="00C1396A">
              <w:rPr>
                <w:rFonts w:ascii="Times New Roman" w:hAnsi="Times New Roman" w:cs="Times New Roman"/>
                <w:sz w:val="24"/>
                <w:szCs w:val="24"/>
                <w:lang w:eastAsia="id-ID"/>
              </w:rPr>
              <w:t>karena harga</w:t>
            </w:r>
            <w:r w:rsidR="00500240">
              <w:rPr>
                <w:rFonts w:ascii="Times New Roman" w:hAnsi="Times New Roman" w:cs="Times New Roman"/>
                <w:sz w:val="24"/>
                <w:szCs w:val="24"/>
                <w:lang w:val="id-ID" w:eastAsia="id-ID"/>
              </w:rPr>
              <w:t>nya</w:t>
            </w:r>
            <w:r w:rsidR="00500240" w:rsidRPr="00C1396A">
              <w:rPr>
                <w:rFonts w:ascii="Times New Roman" w:hAnsi="Times New Roman" w:cs="Times New Roman"/>
                <w:sz w:val="24"/>
                <w:szCs w:val="24"/>
                <w:lang w:eastAsia="id-ID"/>
              </w:rPr>
              <w:t xml:space="preserve"> </w:t>
            </w:r>
            <w:r w:rsidR="00500240">
              <w:rPr>
                <w:rFonts w:ascii="Times New Roman" w:hAnsi="Times New Roman" w:cs="Times New Roman"/>
                <w:sz w:val="24"/>
                <w:szCs w:val="24"/>
                <w:lang w:val="id-ID" w:eastAsia="id-ID"/>
              </w:rPr>
              <w:t>lebih murah dibandingkan kafe lain</w:t>
            </w:r>
            <w:r w:rsidR="00500240" w:rsidRPr="00C1396A">
              <w:rPr>
                <w:rFonts w:ascii="Times New Roman" w:hAnsi="Times New Roman" w:cs="Times New Roman"/>
                <w:sz w:val="24"/>
                <w:szCs w:val="24"/>
                <w:lang w:eastAsia="id-ID"/>
              </w:rPr>
              <w:t>.</w:t>
            </w:r>
          </w:p>
        </w:tc>
        <w:tc>
          <w:tcPr>
            <w:tcW w:w="1024" w:type="dxa"/>
            <w:gridSpan w:val="2"/>
          </w:tcPr>
          <w:p w:rsidR="00500240" w:rsidRPr="00CB6393" w:rsidRDefault="00500240" w:rsidP="00882454">
            <w:pPr>
              <w:jc w:val="both"/>
              <w:rPr>
                <w:rFonts w:ascii="Times New Roman" w:hAnsi="Times New Roman" w:cs="Times New Roman"/>
                <w:sz w:val="24"/>
                <w:szCs w:val="24"/>
                <w:lang w:eastAsia="id-ID"/>
              </w:rPr>
            </w:pPr>
            <w:r w:rsidRPr="00A63459">
              <w:rPr>
                <w:rFonts w:ascii="Times New Roman" w:hAnsi="Times New Roman" w:cs="Times New Roman"/>
                <w:sz w:val="24"/>
                <w:szCs w:val="24"/>
                <w:lang w:eastAsia="id-ID"/>
              </w:rPr>
              <w:t>Interval</w:t>
            </w:r>
          </w:p>
        </w:tc>
      </w:tr>
      <w:tr w:rsidR="00AD4146" w:rsidRPr="006A59A6" w:rsidTr="00AD4146">
        <w:trPr>
          <w:trHeight w:val="651"/>
          <w:jc w:val="center"/>
        </w:trPr>
        <w:tc>
          <w:tcPr>
            <w:tcW w:w="1970" w:type="dxa"/>
            <w:vMerge/>
          </w:tcPr>
          <w:p w:rsidR="00AD4146" w:rsidRPr="001D4C31" w:rsidRDefault="00AD4146" w:rsidP="00E60BD6">
            <w:pPr>
              <w:rPr>
                <w:rFonts w:ascii="Times New Roman" w:hAnsi="Times New Roman" w:cs="Times New Roman"/>
                <w:sz w:val="24"/>
                <w:szCs w:val="24"/>
                <w:lang w:val="id-ID" w:eastAsia="id-ID"/>
              </w:rPr>
            </w:pPr>
          </w:p>
        </w:tc>
        <w:tc>
          <w:tcPr>
            <w:tcW w:w="2928" w:type="dxa"/>
          </w:tcPr>
          <w:p w:rsidR="00AD4146" w:rsidRPr="00522E1C" w:rsidRDefault="00AD4146" w:rsidP="00882454">
            <w:pPr>
              <w:rPr>
                <w:rFonts w:ascii="Times New Roman" w:hAnsi="Times New Roman" w:cs="Times New Roman"/>
                <w:color w:val="FF0000"/>
                <w:sz w:val="24"/>
                <w:szCs w:val="24"/>
                <w:lang w:val="id-ID" w:eastAsia="id-ID"/>
              </w:rPr>
            </w:pPr>
            <w:r w:rsidRPr="005244B6">
              <w:rPr>
                <w:rFonts w:ascii="Times New Roman" w:hAnsi="Times New Roman" w:cs="Times New Roman"/>
                <w:i/>
                <w:sz w:val="24"/>
                <w:szCs w:val="24"/>
                <w:lang w:val="id-ID" w:eastAsia="id-ID"/>
              </w:rPr>
              <w:t>Advertising</w:t>
            </w:r>
          </w:p>
        </w:tc>
        <w:tc>
          <w:tcPr>
            <w:tcW w:w="3364" w:type="dxa"/>
            <w:gridSpan w:val="2"/>
          </w:tcPr>
          <w:p w:rsidR="00AD4146" w:rsidRPr="00CB6393" w:rsidRDefault="003926D8" w:rsidP="003926D8">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Konsumen b</w:t>
            </w:r>
            <w:r w:rsidR="00AD4146" w:rsidRPr="00023E09">
              <w:rPr>
                <w:rFonts w:ascii="Times New Roman" w:hAnsi="Times New Roman" w:cs="Times New Roman"/>
                <w:sz w:val="24"/>
                <w:szCs w:val="24"/>
                <w:lang w:val="id-ID" w:eastAsia="id-ID"/>
              </w:rPr>
              <w:t xml:space="preserve">erkunjung ke </w:t>
            </w:r>
            <w:r w:rsidR="00AD4146">
              <w:rPr>
                <w:rFonts w:ascii="Times New Roman" w:hAnsi="Times New Roman" w:cs="Times New Roman"/>
                <w:sz w:val="24"/>
                <w:szCs w:val="24"/>
                <w:lang w:val="id-ID" w:eastAsia="id-ID"/>
              </w:rPr>
              <w:t>Kata Kopi</w:t>
            </w:r>
            <w:r w:rsidR="00AD4146" w:rsidRPr="00023E09">
              <w:rPr>
                <w:rFonts w:ascii="Times New Roman" w:hAnsi="Times New Roman" w:cs="Times New Roman"/>
                <w:sz w:val="24"/>
                <w:szCs w:val="24"/>
                <w:lang w:val="id-ID" w:eastAsia="id-ID"/>
              </w:rPr>
              <w:t xml:space="preserve"> </w:t>
            </w:r>
            <w:r w:rsidR="00AD4146" w:rsidRPr="00CB6393">
              <w:rPr>
                <w:rFonts w:ascii="Times New Roman" w:hAnsi="Times New Roman" w:cs="Times New Roman"/>
                <w:sz w:val="24"/>
                <w:szCs w:val="24"/>
                <w:lang w:val="id-ID" w:eastAsia="id-ID"/>
              </w:rPr>
              <w:t xml:space="preserve">karena </w:t>
            </w:r>
            <w:r w:rsidR="00AD4146">
              <w:rPr>
                <w:rFonts w:ascii="Times New Roman" w:hAnsi="Times New Roman" w:cs="Times New Roman"/>
                <w:sz w:val="24"/>
                <w:szCs w:val="24"/>
                <w:lang w:val="id-ID" w:eastAsia="id-ID"/>
              </w:rPr>
              <w:t>iklan dari</w:t>
            </w:r>
            <w:r w:rsidR="00AD4146" w:rsidRPr="00CB6393">
              <w:rPr>
                <w:rFonts w:ascii="Times New Roman" w:hAnsi="Times New Roman" w:cs="Times New Roman"/>
                <w:sz w:val="24"/>
                <w:szCs w:val="24"/>
                <w:lang w:val="id-ID" w:eastAsia="id-ID"/>
              </w:rPr>
              <w:t xml:space="preserve"> media sosial</w:t>
            </w:r>
            <w:r w:rsidR="00AD4146">
              <w:rPr>
                <w:rFonts w:ascii="Times New Roman" w:hAnsi="Times New Roman" w:cs="Times New Roman"/>
                <w:sz w:val="24"/>
                <w:szCs w:val="24"/>
                <w:lang w:val="id-ID" w:eastAsia="id-ID"/>
              </w:rPr>
              <w:t>.</w:t>
            </w:r>
          </w:p>
        </w:tc>
        <w:tc>
          <w:tcPr>
            <w:tcW w:w="1024" w:type="dxa"/>
            <w:gridSpan w:val="2"/>
          </w:tcPr>
          <w:p w:rsidR="00AD4146" w:rsidRPr="00CB6393" w:rsidRDefault="00AD4146" w:rsidP="00882454">
            <w:pPr>
              <w:jc w:val="both"/>
              <w:rPr>
                <w:rFonts w:ascii="Times New Roman" w:hAnsi="Times New Roman" w:cs="Times New Roman"/>
                <w:sz w:val="24"/>
                <w:szCs w:val="24"/>
                <w:lang w:eastAsia="id-ID"/>
              </w:rPr>
            </w:pPr>
            <w:r w:rsidRPr="00CB6393">
              <w:rPr>
                <w:rFonts w:ascii="Times New Roman" w:hAnsi="Times New Roman" w:cs="Times New Roman"/>
                <w:sz w:val="24"/>
                <w:szCs w:val="24"/>
                <w:lang w:eastAsia="id-ID"/>
              </w:rPr>
              <w:t>Interval</w:t>
            </w:r>
          </w:p>
        </w:tc>
      </w:tr>
      <w:tr w:rsidR="0038668D" w:rsidRPr="006A59A6" w:rsidTr="00301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 w:type="dxa"/>
          <w:trHeight w:val="660"/>
          <w:jc w:val="center"/>
        </w:trPr>
        <w:tc>
          <w:tcPr>
            <w:tcW w:w="1970" w:type="dxa"/>
            <w:vMerge/>
          </w:tcPr>
          <w:p w:rsidR="0038668D" w:rsidRPr="00CB6393" w:rsidRDefault="0038668D" w:rsidP="00E60BD6">
            <w:pPr>
              <w:rPr>
                <w:rFonts w:ascii="Times New Roman" w:hAnsi="Times New Roman" w:cs="Times New Roman"/>
                <w:sz w:val="24"/>
                <w:szCs w:val="24"/>
                <w:lang w:eastAsia="id-ID"/>
              </w:rPr>
            </w:pPr>
          </w:p>
        </w:tc>
        <w:tc>
          <w:tcPr>
            <w:tcW w:w="2928" w:type="dxa"/>
          </w:tcPr>
          <w:p w:rsidR="0038668D" w:rsidRPr="005244B6" w:rsidRDefault="0038668D" w:rsidP="00882454">
            <w:pPr>
              <w:rPr>
                <w:rFonts w:ascii="Times New Roman" w:hAnsi="Times New Roman" w:cs="Times New Roman"/>
                <w:i/>
                <w:sz w:val="24"/>
                <w:szCs w:val="24"/>
                <w:lang w:val="id-ID" w:eastAsia="id-ID"/>
              </w:rPr>
            </w:pPr>
            <w:r w:rsidRPr="005244B6">
              <w:rPr>
                <w:rFonts w:ascii="Times New Roman" w:hAnsi="Times New Roman" w:cs="Times New Roman"/>
                <w:i/>
                <w:sz w:val="24"/>
                <w:szCs w:val="24"/>
                <w:lang w:val="id-ID" w:eastAsia="id-ID"/>
              </w:rPr>
              <w:t>Favorable</w:t>
            </w:r>
          </w:p>
        </w:tc>
        <w:tc>
          <w:tcPr>
            <w:tcW w:w="3356" w:type="dxa"/>
          </w:tcPr>
          <w:p w:rsidR="0038668D" w:rsidRPr="00057E7A" w:rsidRDefault="003926D8" w:rsidP="00882454">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Konsumen b</w:t>
            </w:r>
            <w:r w:rsidR="0038668D">
              <w:rPr>
                <w:rFonts w:ascii="Times New Roman" w:hAnsi="Times New Roman" w:cs="Times New Roman"/>
                <w:sz w:val="24"/>
                <w:szCs w:val="24"/>
                <w:lang w:val="id-ID" w:eastAsia="id-ID"/>
              </w:rPr>
              <w:t>erkunjung ke Kata Kopi karena menyukai mereknya.</w:t>
            </w:r>
          </w:p>
        </w:tc>
        <w:tc>
          <w:tcPr>
            <w:tcW w:w="1024" w:type="dxa"/>
            <w:gridSpan w:val="2"/>
          </w:tcPr>
          <w:p w:rsidR="0038668D" w:rsidRPr="00CB6393" w:rsidRDefault="0038668D" w:rsidP="00882454">
            <w:pPr>
              <w:jc w:val="both"/>
              <w:rPr>
                <w:rFonts w:ascii="Times New Roman" w:hAnsi="Times New Roman" w:cs="Times New Roman"/>
                <w:sz w:val="24"/>
                <w:szCs w:val="24"/>
                <w:lang w:eastAsia="id-ID"/>
              </w:rPr>
            </w:pPr>
            <w:r w:rsidRPr="00A63459">
              <w:rPr>
                <w:rFonts w:ascii="Times New Roman" w:hAnsi="Times New Roman" w:cs="Times New Roman"/>
                <w:sz w:val="24"/>
                <w:szCs w:val="24"/>
                <w:lang w:eastAsia="id-ID"/>
              </w:rPr>
              <w:t>Interval</w:t>
            </w:r>
          </w:p>
        </w:tc>
      </w:tr>
    </w:tbl>
    <w:p w:rsidR="001D4C31" w:rsidRDefault="001D4C31" w:rsidP="001D4C31">
      <w:pPr>
        <w:pStyle w:val="ListParagraph"/>
        <w:spacing w:line="720" w:lineRule="auto"/>
        <w:ind w:left="360"/>
        <w:jc w:val="both"/>
        <w:rPr>
          <w:rFonts w:ascii="Times New Roman" w:hAnsi="Times New Roman" w:cs="Times New Roman"/>
          <w:b/>
          <w:sz w:val="24"/>
          <w:szCs w:val="24"/>
        </w:rPr>
      </w:pPr>
    </w:p>
    <w:p w:rsidR="007B6CFE" w:rsidRPr="00CB6393" w:rsidRDefault="00AC6D8A" w:rsidP="005460B5">
      <w:pPr>
        <w:pStyle w:val="ListParagraph"/>
        <w:numPr>
          <w:ilvl w:val="0"/>
          <w:numId w:val="5"/>
        </w:numPr>
        <w:spacing w:line="720" w:lineRule="auto"/>
        <w:jc w:val="both"/>
        <w:rPr>
          <w:rFonts w:ascii="Times New Roman" w:hAnsi="Times New Roman" w:cs="Times New Roman"/>
          <w:b/>
          <w:sz w:val="24"/>
          <w:szCs w:val="24"/>
        </w:rPr>
      </w:pPr>
      <w:r w:rsidRPr="00CB6393">
        <w:rPr>
          <w:rFonts w:ascii="Times New Roman" w:hAnsi="Times New Roman" w:cs="Times New Roman"/>
          <w:b/>
          <w:sz w:val="24"/>
          <w:szCs w:val="24"/>
        </w:rPr>
        <w:t>Teknik Pengambilan Sampel</w:t>
      </w:r>
    </w:p>
    <w:p w:rsidR="00AD4146" w:rsidRDefault="009255FD" w:rsidP="003926D8">
      <w:pPr>
        <w:spacing w:line="480" w:lineRule="auto"/>
        <w:ind w:firstLine="720"/>
        <w:jc w:val="both"/>
        <w:rPr>
          <w:rFonts w:ascii="Times New Roman" w:hAnsi="Times New Roman" w:cs="Times New Roman"/>
          <w:sz w:val="24"/>
          <w:szCs w:val="24"/>
        </w:rPr>
      </w:pPr>
      <w:r w:rsidRPr="006A59A6">
        <w:rPr>
          <w:rFonts w:ascii="Times New Roman" w:hAnsi="Times New Roman" w:cs="Times New Roman"/>
          <w:sz w:val="24"/>
          <w:szCs w:val="24"/>
        </w:rPr>
        <w:t>Teknik pengambilan s</w:t>
      </w:r>
      <w:r w:rsidR="005244B6">
        <w:rPr>
          <w:rFonts w:ascii="Times New Roman" w:hAnsi="Times New Roman" w:cs="Times New Roman"/>
          <w:sz w:val="24"/>
          <w:szCs w:val="24"/>
        </w:rPr>
        <w:t xml:space="preserve">ampel akan dilakukan dengan </w:t>
      </w:r>
      <w:r w:rsidR="005244B6" w:rsidRPr="005244B6">
        <w:rPr>
          <w:rFonts w:ascii="Times New Roman" w:hAnsi="Times New Roman" w:cs="Times New Roman"/>
          <w:i/>
          <w:sz w:val="24"/>
          <w:szCs w:val="24"/>
        </w:rPr>
        <w:t>non-</w:t>
      </w:r>
      <w:r w:rsidRPr="005244B6">
        <w:rPr>
          <w:rFonts w:ascii="Times New Roman" w:hAnsi="Times New Roman" w:cs="Times New Roman"/>
          <w:i/>
          <w:sz w:val="24"/>
          <w:szCs w:val="24"/>
        </w:rPr>
        <w:t>probability sampling</w:t>
      </w:r>
      <w:r w:rsidRPr="006A59A6">
        <w:rPr>
          <w:rFonts w:ascii="Times New Roman" w:hAnsi="Times New Roman" w:cs="Times New Roman"/>
          <w:sz w:val="24"/>
          <w:szCs w:val="24"/>
        </w:rPr>
        <w:t>, yaitu teknik pengambilan sampel yang tidak memberikan peluang atau kesempatan yang sama bagi setiap unsur atau anggota populasi untuk dipilih menjadi sampel. Pendekatan yang digunaka</w:t>
      </w:r>
      <w:r w:rsidR="005244B6">
        <w:rPr>
          <w:rFonts w:ascii="Times New Roman" w:hAnsi="Times New Roman" w:cs="Times New Roman"/>
          <w:sz w:val="24"/>
          <w:szCs w:val="24"/>
        </w:rPr>
        <w:t xml:space="preserve">n adalah </w:t>
      </w:r>
      <w:r w:rsidRPr="005244B6">
        <w:rPr>
          <w:rFonts w:ascii="Times New Roman" w:hAnsi="Times New Roman" w:cs="Times New Roman"/>
          <w:i/>
          <w:sz w:val="24"/>
          <w:szCs w:val="24"/>
        </w:rPr>
        <w:t>judgment sampling</w:t>
      </w:r>
      <w:r w:rsidRPr="006A59A6">
        <w:rPr>
          <w:rFonts w:ascii="Times New Roman" w:hAnsi="Times New Roman" w:cs="Times New Roman"/>
          <w:sz w:val="24"/>
          <w:szCs w:val="24"/>
        </w:rPr>
        <w:t xml:space="preserve">, yaitu pengambilan sampel yang berdasarkan kriteria atau pertimbangan tertentu. </w:t>
      </w:r>
    </w:p>
    <w:p w:rsidR="005244B6" w:rsidRPr="006A59A6" w:rsidRDefault="002424D8" w:rsidP="003926D8">
      <w:pPr>
        <w:spacing w:line="480" w:lineRule="auto"/>
        <w:ind w:firstLine="720"/>
        <w:jc w:val="both"/>
        <w:rPr>
          <w:rFonts w:ascii="Times New Roman" w:hAnsi="Times New Roman" w:cs="Times New Roman"/>
          <w:sz w:val="24"/>
          <w:szCs w:val="24"/>
        </w:rPr>
      </w:pPr>
      <w:r w:rsidRPr="006A59A6">
        <w:rPr>
          <w:rFonts w:ascii="Times New Roman" w:hAnsi="Times New Roman" w:cs="Times New Roman"/>
          <w:sz w:val="24"/>
          <w:szCs w:val="24"/>
        </w:rPr>
        <w:t xml:space="preserve">Populasi dari penelitian ini adalah konsumen </w:t>
      </w:r>
      <w:r w:rsidR="00882454" w:rsidRPr="00882454">
        <w:rPr>
          <w:rFonts w:ascii="Times New Roman" w:hAnsi="Times New Roman" w:cs="Times New Roman"/>
          <w:sz w:val="24"/>
          <w:szCs w:val="24"/>
        </w:rPr>
        <w:t xml:space="preserve">Kata Kopi </w:t>
      </w:r>
      <w:r w:rsidRPr="006A59A6">
        <w:rPr>
          <w:rFonts w:ascii="Times New Roman" w:hAnsi="Times New Roman" w:cs="Times New Roman"/>
          <w:sz w:val="24"/>
          <w:szCs w:val="24"/>
        </w:rPr>
        <w:t xml:space="preserve">di daerah </w:t>
      </w:r>
      <w:r w:rsidR="00882454">
        <w:rPr>
          <w:rFonts w:ascii="Times New Roman" w:hAnsi="Times New Roman" w:cs="Times New Roman"/>
          <w:sz w:val="24"/>
          <w:szCs w:val="24"/>
        </w:rPr>
        <w:t>Jakarta Utara</w:t>
      </w:r>
      <w:r w:rsidRPr="006A59A6">
        <w:rPr>
          <w:rFonts w:ascii="Times New Roman" w:hAnsi="Times New Roman" w:cs="Times New Roman"/>
          <w:sz w:val="24"/>
          <w:szCs w:val="24"/>
        </w:rPr>
        <w:t>. Kriteria</w:t>
      </w:r>
      <w:r w:rsidR="00B92BD3" w:rsidRPr="006A59A6">
        <w:rPr>
          <w:rFonts w:ascii="Times New Roman" w:hAnsi="Times New Roman" w:cs="Times New Roman"/>
          <w:sz w:val="24"/>
          <w:szCs w:val="24"/>
        </w:rPr>
        <w:t xml:space="preserve"> </w:t>
      </w:r>
      <w:r w:rsidRPr="006A59A6">
        <w:rPr>
          <w:rFonts w:ascii="Times New Roman" w:hAnsi="Times New Roman" w:cs="Times New Roman"/>
          <w:sz w:val="24"/>
          <w:szCs w:val="24"/>
        </w:rPr>
        <w:t>s</w:t>
      </w:r>
      <w:r w:rsidR="00B92BD3" w:rsidRPr="006A59A6">
        <w:rPr>
          <w:rFonts w:ascii="Times New Roman" w:hAnsi="Times New Roman" w:cs="Times New Roman"/>
          <w:sz w:val="24"/>
          <w:szCs w:val="24"/>
        </w:rPr>
        <w:t xml:space="preserve">ampel yang diambil adalah mereka yang berusia 15 tahun sampai 55 tahun, pernah </w:t>
      </w:r>
      <w:r w:rsidR="00B92BD3" w:rsidRPr="006A59A6">
        <w:rPr>
          <w:rFonts w:ascii="Times New Roman" w:hAnsi="Times New Roman" w:cs="Times New Roman"/>
          <w:sz w:val="24"/>
          <w:szCs w:val="24"/>
        </w:rPr>
        <w:lastRenderedPageBreak/>
        <w:t xml:space="preserve">berkunjung ke </w:t>
      </w:r>
      <w:r w:rsidR="00882454" w:rsidRPr="00882454">
        <w:rPr>
          <w:rFonts w:ascii="Times New Roman" w:hAnsi="Times New Roman" w:cs="Times New Roman"/>
          <w:sz w:val="24"/>
          <w:szCs w:val="24"/>
        </w:rPr>
        <w:t xml:space="preserve">Kata Kopi </w:t>
      </w:r>
      <w:r w:rsidR="00882454" w:rsidRPr="006A59A6">
        <w:rPr>
          <w:rFonts w:ascii="Times New Roman" w:hAnsi="Times New Roman" w:cs="Times New Roman"/>
          <w:sz w:val="24"/>
          <w:szCs w:val="24"/>
        </w:rPr>
        <w:t xml:space="preserve">di daerah </w:t>
      </w:r>
      <w:r w:rsidR="00882454">
        <w:rPr>
          <w:rFonts w:ascii="Times New Roman" w:hAnsi="Times New Roman" w:cs="Times New Roman"/>
          <w:sz w:val="24"/>
          <w:szCs w:val="24"/>
        </w:rPr>
        <w:t>Jakarta Utara</w:t>
      </w:r>
      <w:r w:rsidR="00B92BD3" w:rsidRPr="006A59A6">
        <w:rPr>
          <w:rFonts w:ascii="Times New Roman" w:hAnsi="Times New Roman" w:cs="Times New Roman"/>
          <w:sz w:val="24"/>
          <w:szCs w:val="24"/>
        </w:rPr>
        <w:t xml:space="preserve">, dan dilakukan di wilayah </w:t>
      </w:r>
      <w:r w:rsidR="00882454">
        <w:rPr>
          <w:rFonts w:ascii="Times New Roman" w:hAnsi="Times New Roman" w:cs="Times New Roman"/>
          <w:sz w:val="24"/>
          <w:szCs w:val="24"/>
        </w:rPr>
        <w:t>Jakarta Utara</w:t>
      </w:r>
      <w:r w:rsidR="00B92BD3" w:rsidRPr="006A59A6">
        <w:rPr>
          <w:rFonts w:ascii="Times New Roman" w:hAnsi="Times New Roman" w:cs="Times New Roman"/>
          <w:sz w:val="24"/>
          <w:szCs w:val="24"/>
        </w:rPr>
        <w:t xml:space="preserve">. </w:t>
      </w:r>
      <w:r w:rsidRPr="006A59A6">
        <w:rPr>
          <w:rFonts w:ascii="Times New Roman" w:hAnsi="Times New Roman" w:cs="Times New Roman"/>
          <w:sz w:val="24"/>
          <w:szCs w:val="24"/>
        </w:rPr>
        <w:t>Ukuran sampel yang diambil adalah 100 orang.</w:t>
      </w:r>
    </w:p>
    <w:p w:rsidR="007B6CFE" w:rsidRPr="00CB6393" w:rsidRDefault="002424D8" w:rsidP="005460B5">
      <w:pPr>
        <w:pStyle w:val="ListParagraph"/>
        <w:numPr>
          <w:ilvl w:val="0"/>
          <w:numId w:val="5"/>
        </w:numPr>
        <w:spacing w:line="720" w:lineRule="auto"/>
        <w:jc w:val="both"/>
        <w:rPr>
          <w:rFonts w:ascii="Times New Roman" w:hAnsi="Times New Roman" w:cs="Times New Roman"/>
          <w:b/>
          <w:sz w:val="24"/>
          <w:szCs w:val="24"/>
        </w:rPr>
      </w:pPr>
      <w:r w:rsidRPr="00CB6393">
        <w:rPr>
          <w:rFonts w:ascii="Times New Roman" w:hAnsi="Times New Roman" w:cs="Times New Roman"/>
          <w:b/>
          <w:sz w:val="24"/>
          <w:szCs w:val="24"/>
        </w:rPr>
        <w:t>Teknik Pengumpulan Data</w:t>
      </w:r>
    </w:p>
    <w:p w:rsidR="009255FD" w:rsidRPr="006A59A6" w:rsidRDefault="009255FD" w:rsidP="006A59A6">
      <w:pPr>
        <w:spacing w:line="480" w:lineRule="auto"/>
        <w:ind w:firstLine="720"/>
        <w:contextualSpacing/>
        <w:jc w:val="both"/>
        <w:rPr>
          <w:rFonts w:ascii="Times New Roman" w:eastAsiaTheme="minorEastAsia" w:hAnsi="Times New Roman" w:cs="Times New Roman"/>
          <w:color w:val="000000" w:themeColor="text1"/>
          <w:sz w:val="24"/>
          <w:szCs w:val="24"/>
          <w:lang w:val="en-US"/>
        </w:rPr>
      </w:pPr>
      <w:r w:rsidRPr="006A59A6">
        <w:rPr>
          <w:rFonts w:ascii="Times New Roman" w:eastAsiaTheme="minorEastAsia" w:hAnsi="Times New Roman" w:cs="Times New Roman"/>
          <w:sz w:val="24"/>
          <w:szCs w:val="24"/>
          <w:lang w:val="en-US"/>
        </w:rPr>
        <w:t xml:space="preserve">Teknik </w:t>
      </w:r>
      <w:r w:rsidR="002424D8" w:rsidRPr="006A59A6">
        <w:rPr>
          <w:rFonts w:ascii="Times New Roman" w:eastAsiaTheme="minorEastAsia" w:hAnsi="Times New Roman" w:cs="Times New Roman"/>
          <w:sz w:val="24"/>
          <w:szCs w:val="24"/>
        </w:rPr>
        <w:t xml:space="preserve">pengumpulan data </w:t>
      </w:r>
      <w:r w:rsidRPr="006A59A6">
        <w:rPr>
          <w:rFonts w:ascii="Times New Roman" w:eastAsiaTheme="minorEastAsia" w:hAnsi="Times New Roman" w:cs="Times New Roman"/>
          <w:sz w:val="24"/>
          <w:szCs w:val="24"/>
          <w:lang w:val="en-US"/>
        </w:rPr>
        <w:t xml:space="preserve">yang digunakan </w:t>
      </w:r>
      <w:r w:rsidR="002424D8" w:rsidRPr="006A59A6">
        <w:rPr>
          <w:rFonts w:ascii="Times New Roman" w:eastAsiaTheme="minorEastAsia" w:hAnsi="Times New Roman" w:cs="Times New Roman"/>
          <w:sz w:val="24"/>
          <w:szCs w:val="24"/>
        </w:rPr>
        <w:t>untuk</w:t>
      </w:r>
      <w:r w:rsidRPr="006A59A6">
        <w:rPr>
          <w:rFonts w:ascii="Times New Roman" w:eastAsiaTheme="minorEastAsia" w:hAnsi="Times New Roman" w:cs="Times New Roman"/>
          <w:sz w:val="24"/>
          <w:szCs w:val="24"/>
          <w:lang w:val="en-US"/>
        </w:rPr>
        <w:t xml:space="preserve"> penelitian ini </w:t>
      </w:r>
      <w:r w:rsidR="002424D8" w:rsidRPr="006A59A6">
        <w:rPr>
          <w:rFonts w:ascii="Times New Roman" w:eastAsiaTheme="minorEastAsia" w:hAnsi="Times New Roman" w:cs="Times New Roman"/>
          <w:sz w:val="24"/>
          <w:szCs w:val="24"/>
        </w:rPr>
        <w:t xml:space="preserve">adalah </w:t>
      </w:r>
      <w:r w:rsidR="001B1CB5" w:rsidRPr="006A59A6">
        <w:rPr>
          <w:rFonts w:ascii="Times New Roman" w:eastAsiaTheme="minorEastAsia" w:hAnsi="Times New Roman" w:cs="Times New Roman"/>
          <w:sz w:val="24"/>
          <w:szCs w:val="24"/>
        </w:rPr>
        <w:t>teknik komunikasi yang menggunakan</w:t>
      </w:r>
      <w:r w:rsidRPr="006A59A6">
        <w:rPr>
          <w:rFonts w:ascii="Times New Roman" w:eastAsiaTheme="minorEastAsia" w:hAnsi="Times New Roman" w:cs="Times New Roman"/>
          <w:sz w:val="24"/>
          <w:szCs w:val="24"/>
          <w:lang w:val="en-US"/>
        </w:rPr>
        <w:t xml:space="preserve"> kuesioner.</w:t>
      </w:r>
      <w:r w:rsidRPr="006A59A6">
        <w:rPr>
          <w:rFonts w:ascii="Times New Roman" w:eastAsiaTheme="minorEastAsia" w:hAnsi="Times New Roman" w:cs="Times New Roman"/>
          <w:sz w:val="24"/>
          <w:szCs w:val="24"/>
        </w:rPr>
        <w:t xml:space="preserve"> </w:t>
      </w:r>
      <w:r w:rsidRPr="006A59A6">
        <w:rPr>
          <w:rFonts w:ascii="Times New Roman" w:eastAsiaTheme="minorEastAsia" w:hAnsi="Times New Roman" w:cs="Times New Roman"/>
          <w:color w:val="000000" w:themeColor="text1"/>
          <w:sz w:val="24"/>
          <w:szCs w:val="24"/>
          <w:lang w:val="en-US"/>
        </w:rPr>
        <w:t>Menurut</w:t>
      </w:r>
      <w:r w:rsidRPr="006A59A6">
        <w:rPr>
          <w:rFonts w:ascii="Times New Roman" w:eastAsiaTheme="minorEastAsia" w:hAnsi="Times New Roman" w:cs="Times New Roman"/>
          <w:color w:val="000000" w:themeColor="text1"/>
          <w:sz w:val="24"/>
          <w:szCs w:val="24"/>
        </w:rPr>
        <w:t xml:space="preserve"> </w:t>
      </w:r>
      <w:r w:rsidRPr="006A59A6">
        <w:rPr>
          <w:rFonts w:ascii="Times New Roman" w:eastAsiaTheme="minorEastAsia" w:hAnsi="Times New Roman" w:cs="Times New Roman"/>
          <w:color w:val="000000" w:themeColor="text1"/>
          <w:sz w:val="24"/>
          <w:szCs w:val="24"/>
          <w:lang w:val="en-US"/>
        </w:rPr>
        <w:t>Sugiyono (2016:142), Kuesioner merupakan teknik pengumpulan data yang dilakukan dengan cara memberi seperangkat pertanyaan atau pernyataan tertulis kepada responden untuk dijawabnya.</w:t>
      </w:r>
    </w:p>
    <w:p w:rsidR="0008545B" w:rsidRPr="00E25F23" w:rsidRDefault="001B1CB5" w:rsidP="00E25F23">
      <w:pPr>
        <w:spacing w:line="480" w:lineRule="auto"/>
        <w:ind w:firstLine="720"/>
        <w:contextualSpacing/>
        <w:jc w:val="both"/>
        <w:rPr>
          <w:rFonts w:ascii="Times New Roman" w:eastAsiaTheme="minorEastAsia" w:hAnsi="Times New Roman" w:cs="Times New Roman"/>
          <w:sz w:val="24"/>
          <w:szCs w:val="24"/>
          <w:lang w:val="en-US"/>
        </w:rPr>
      </w:pPr>
      <w:r w:rsidRPr="006A59A6">
        <w:rPr>
          <w:rFonts w:ascii="Times New Roman" w:eastAsiaTheme="minorEastAsia" w:hAnsi="Times New Roman" w:cs="Times New Roman"/>
          <w:sz w:val="24"/>
          <w:szCs w:val="24"/>
        </w:rPr>
        <w:t xml:space="preserve">Sumber data yang digunakan adalah data primer. </w:t>
      </w:r>
      <w:r w:rsidR="009255FD" w:rsidRPr="006A59A6">
        <w:rPr>
          <w:rFonts w:ascii="Times New Roman" w:eastAsiaTheme="minorEastAsia" w:hAnsi="Times New Roman" w:cs="Times New Roman"/>
          <w:sz w:val="24"/>
          <w:szCs w:val="24"/>
          <w:lang w:val="en-US"/>
        </w:rPr>
        <w:t>Pengumpulan data kuesioner yang dilakukan penulis menggunakan skala likert.</w:t>
      </w:r>
      <w:r w:rsidR="007C20EF" w:rsidRPr="006A59A6">
        <w:rPr>
          <w:rFonts w:ascii="Times New Roman" w:eastAsiaTheme="minorEastAsia" w:hAnsi="Times New Roman" w:cs="Times New Roman"/>
          <w:sz w:val="24"/>
          <w:szCs w:val="24"/>
        </w:rPr>
        <w:t xml:space="preserve"> </w:t>
      </w:r>
      <w:r w:rsidR="00E25F23" w:rsidRPr="00E25F23">
        <w:rPr>
          <w:rFonts w:ascii="Times New Roman" w:eastAsiaTheme="minorEastAsia" w:hAnsi="Times New Roman" w:cs="Times New Roman"/>
          <w:sz w:val="24"/>
          <w:szCs w:val="24"/>
        </w:rPr>
        <w:t>Menurut Sekaran dan Bougie (201</w:t>
      </w:r>
      <w:r w:rsidR="00E25F23">
        <w:rPr>
          <w:rFonts w:ascii="Times New Roman" w:eastAsiaTheme="minorEastAsia" w:hAnsi="Times New Roman" w:cs="Times New Roman"/>
          <w:sz w:val="24"/>
          <w:szCs w:val="24"/>
        </w:rPr>
        <w:t>6:207</w:t>
      </w:r>
      <w:r w:rsidR="00E25F23" w:rsidRPr="00E25F23">
        <w:rPr>
          <w:rFonts w:ascii="Times New Roman" w:eastAsiaTheme="minorEastAsia" w:hAnsi="Times New Roman" w:cs="Times New Roman"/>
          <w:sz w:val="24"/>
          <w:szCs w:val="24"/>
        </w:rPr>
        <w:t>)</w:t>
      </w:r>
      <w:r w:rsidR="00E25F23">
        <w:rPr>
          <w:rFonts w:ascii="Times New Roman" w:eastAsiaTheme="minorEastAsia" w:hAnsi="Times New Roman" w:cs="Times New Roman"/>
          <w:sz w:val="24"/>
          <w:szCs w:val="24"/>
        </w:rPr>
        <w:t>, s</w:t>
      </w:r>
      <w:r w:rsidR="00E25F23">
        <w:rPr>
          <w:rFonts w:ascii="Times New Roman" w:eastAsiaTheme="minorEastAsia" w:hAnsi="Times New Roman" w:cs="Times New Roman"/>
          <w:sz w:val="24"/>
          <w:szCs w:val="24"/>
          <w:lang w:val="en-US"/>
        </w:rPr>
        <w:t xml:space="preserve">kala </w:t>
      </w:r>
      <w:r w:rsidR="00E25F23">
        <w:rPr>
          <w:rFonts w:ascii="Times New Roman" w:eastAsiaTheme="minorEastAsia" w:hAnsi="Times New Roman" w:cs="Times New Roman"/>
          <w:sz w:val="24"/>
          <w:szCs w:val="24"/>
        </w:rPr>
        <w:t>l</w:t>
      </w:r>
      <w:r w:rsidR="00E25F23" w:rsidRPr="00E25F23">
        <w:rPr>
          <w:rFonts w:ascii="Times New Roman" w:eastAsiaTheme="minorEastAsia" w:hAnsi="Times New Roman" w:cs="Times New Roman"/>
          <w:sz w:val="24"/>
          <w:szCs w:val="24"/>
          <w:lang w:val="en-US"/>
        </w:rPr>
        <w:t>ikert</w:t>
      </w:r>
      <w:r w:rsidR="00E25F23">
        <w:rPr>
          <w:rFonts w:ascii="Times New Roman" w:eastAsiaTheme="minorEastAsia" w:hAnsi="Times New Roman" w:cs="Times New Roman"/>
          <w:sz w:val="24"/>
          <w:szCs w:val="24"/>
        </w:rPr>
        <w:t xml:space="preserve"> </w:t>
      </w:r>
      <w:r w:rsidR="00E25F23" w:rsidRPr="00E25F23">
        <w:rPr>
          <w:rFonts w:ascii="Times New Roman" w:eastAsiaTheme="minorEastAsia" w:hAnsi="Times New Roman" w:cs="Times New Roman"/>
          <w:sz w:val="24"/>
          <w:szCs w:val="24"/>
          <w:lang w:val="en-US"/>
        </w:rPr>
        <w:t>adalah skala yang dirancang untuk memeriksa seberapa kuat responden setuju dengan sebuah pernyataan</w:t>
      </w:r>
      <w:r w:rsidR="009255FD" w:rsidRPr="006A59A6">
        <w:rPr>
          <w:rFonts w:ascii="Times New Roman" w:eastAsiaTheme="minorEastAsia" w:hAnsi="Times New Roman" w:cs="Times New Roman"/>
          <w:sz w:val="24"/>
          <w:szCs w:val="24"/>
          <w:lang w:val="en-US"/>
        </w:rPr>
        <w:t xml:space="preserve">. </w:t>
      </w:r>
      <w:r w:rsidR="0008545B">
        <w:rPr>
          <w:rFonts w:ascii="Times New Roman" w:eastAsiaTheme="minorEastAsia" w:hAnsi="Times New Roman" w:cs="Times New Roman"/>
          <w:sz w:val="24"/>
          <w:szCs w:val="24"/>
        </w:rPr>
        <w:t xml:space="preserve">Menurut </w:t>
      </w:r>
      <w:r w:rsidR="0008545B" w:rsidRPr="0008545B">
        <w:rPr>
          <w:rFonts w:ascii="Times New Roman" w:eastAsiaTheme="minorEastAsia" w:hAnsi="Times New Roman" w:cs="Times New Roman"/>
          <w:sz w:val="24"/>
          <w:szCs w:val="24"/>
        </w:rPr>
        <w:t>Cooper dan Pamela (2014:</w:t>
      </w:r>
      <w:r w:rsidR="0008545B">
        <w:rPr>
          <w:rFonts w:ascii="Times New Roman" w:eastAsiaTheme="minorEastAsia" w:hAnsi="Times New Roman" w:cs="Times New Roman"/>
          <w:sz w:val="24"/>
          <w:szCs w:val="24"/>
        </w:rPr>
        <w:t>278), s</w:t>
      </w:r>
      <w:r w:rsidR="0008545B" w:rsidRPr="0008545B">
        <w:rPr>
          <w:rFonts w:ascii="Times New Roman" w:eastAsiaTheme="minorEastAsia" w:hAnsi="Times New Roman" w:cs="Times New Roman"/>
          <w:sz w:val="24"/>
          <w:szCs w:val="24"/>
          <w:lang w:val="en-US"/>
        </w:rPr>
        <w:t>kala penilaian yang terangkum terdiri dari pernyataan yang mengungkapkan sikap yang menguntungkan atau tidak menguntungkan terhadap objek yang diminati. Peserta diminta untuk menyetujui atau tidak setuju dengan setiap pernyataan. Setiap tanggapan diberi skor numerik untuk mencerminkan tingkat kesukaan sikapnya, dan skor dapat dijumlahkan untuk mengukur sikap keseluruhan peserta.</w:t>
      </w:r>
      <w:r w:rsidR="0008545B">
        <w:rPr>
          <w:rFonts w:ascii="Times New Roman" w:eastAsiaTheme="minorEastAsia" w:hAnsi="Times New Roman" w:cs="Times New Roman"/>
          <w:sz w:val="24"/>
          <w:szCs w:val="24"/>
        </w:rPr>
        <w:t xml:space="preserve"> Menurut </w:t>
      </w:r>
      <w:r w:rsidR="00E25F23" w:rsidRPr="00E25F23">
        <w:rPr>
          <w:rFonts w:ascii="Times New Roman" w:eastAsiaTheme="minorEastAsia" w:hAnsi="Times New Roman" w:cs="Times New Roman"/>
          <w:sz w:val="24"/>
          <w:szCs w:val="24"/>
        </w:rPr>
        <w:t>Sekaran dan Bougie (2016</w:t>
      </w:r>
      <w:r w:rsidR="0008545B">
        <w:rPr>
          <w:rFonts w:ascii="Times New Roman" w:eastAsiaTheme="minorEastAsia" w:hAnsi="Times New Roman" w:cs="Times New Roman"/>
          <w:sz w:val="24"/>
          <w:szCs w:val="24"/>
        </w:rPr>
        <w:t>:215)</w:t>
      </w:r>
      <w:r w:rsidR="00E25F23">
        <w:rPr>
          <w:rFonts w:ascii="Times New Roman" w:eastAsiaTheme="minorEastAsia" w:hAnsi="Times New Roman" w:cs="Times New Roman"/>
          <w:sz w:val="24"/>
          <w:szCs w:val="24"/>
        </w:rPr>
        <w:t>, skala l</w:t>
      </w:r>
      <w:r w:rsidR="0008545B" w:rsidRPr="0008545B">
        <w:rPr>
          <w:rFonts w:ascii="Times New Roman" w:eastAsiaTheme="minorEastAsia" w:hAnsi="Times New Roman" w:cs="Times New Roman"/>
          <w:sz w:val="24"/>
          <w:szCs w:val="24"/>
        </w:rPr>
        <w:t>ikert dirancang untuk memeriksa seberapa kuat subjek setuju atau tidak setuju dengan pernyataan pada lima poin</w:t>
      </w:r>
      <w:r w:rsidR="0008545B">
        <w:rPr>
          <w:rFonts w:ascii="Times New Roman" w:eastAsiaTheme="minorEastAsia" w:hAnsi="Times New Roman" w:cs="Times New Roman"/>
          <w:sz w:val="24"/>
          <w:szCs w:val="24"/>
        </w:rPr>
        <w:t xml:space="preserve"> </w:t>
      </w:r>
      <w:r w:rsidR="0008545B" w:rsidRPr="0008545B">
        <w:rPr>
          <w:rFonts w:ascii="Times New Roman" w:eastAsiaTheme="minorEastAsia" w:hAnsi="Times New Roman" w:cs="Times New Roman"/>
          <w:sz w:val="24"/>
          <w:szCs w:val="24"/>
        </w:rPr>
        <w:t>skala dengan jangkar berikut:</w:t>
      </w:r>
    </w:p>
    <w:p w:rsidR="009255FD" w:rsidRPr="005460B5" w:rsidRDefault="005460B5" w:rsidP="005460B5">
      <w:pPr>
        <w:spacing w:line="480" w:lineRule="auto"/>
        <w:ind w:firstLine="72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en-US"/>
        </w:rPr>
        <w:t>Tabel 3.</w:t>
      </w:r>
      <w:r>
        <w:rPr>
          <w:rFonts w:ascii="Times New Roman" w:eastAsiaTheme="minorEastAsia" w:hAnsi="Times New Roman" w:cs="Times New Roman"/>
          <w:b/>
          <w:sz w:val="24"/>
          <w:szCs w:val="24"/>
        </w:rPr>
        <w:t>2</w:t>
      </w:r>
    </w:p>
    <w:p w:rsidR="009255FD" w:rsidRPr="006A59A6" w:rsidRDefault="009255FD" w:rsidP="005460B5">
      <w:pPr>
        <w:spacing w:line="480" w:lineRule="auto"/>
        <w:ind w:firstLine="720"/>
        <w:jc w:val="center"/>
        <w:rPr>
          <w:rFonts w:ascii="Times New Roman" w:eastAsiaTheme="minorEastAsia" w:hAnsi="Times New Roman" w:cs="Times New Roman"/>
          <w:b/>
          <w:color w:val="000000" w:themeColor="text1"/>
          <w:sz w:val="24"/>
          <w:szCs w:val="24"/>
          <w:lang w:val="en-US"/>
        </w:rPr>
      </w:pPr>
      <w:r w:rsidRPr="006A59A6">
        <w:rPr>
          <w:rFonts w:ascii="Times New Roman" w:eastAsiaTheme="minorEastAsia" w:hAnsi="Times New Roman" w:cs="Times New Roman"/>
          <w:b/>
          <w:color w:val="000000" w:themeColor="text1"/>
          <w:sz w:val="24"/>
          <w:szCs w:val="24"/>
          <w:lang w:val="en-US"/>
        </w:rPr>
        <w:t>Tabel Bobot Nilai</w:t>
      </w:r>
    </w:p>
    <w:tbl>
      <w:tblPr>
        <w:tblStyle w:val="TableGrid"/>
        <w:tblW w:w="0" w:type="auto"/>
        <w:tblInd w:w="709" w:type="dxa"/>
        <w:tblLook w:val="04A0"/>
      </w:tblPr>
      <w:tblGrid>
        <w:gridCol w:w="5069"/>
        <w:gridCol w:w="3508"/>
      </w:tblGrid>
      <w:tr w:rsidR="009255FD" w:rsidRPr="006A59A6" w:rsidTr="000D67DE">
        <w:trPr>
          <w:trHeight w:val="376"/>
        </w:trPr>
        <w:tc>
          <w:tcPr>
            <w:tcW w:w="5069" w:type="dxa"/>
          </w:tcPr>
          <w:p w:rsidR="009255FD" w:rsidRPr="005460B5" w:rsidRDefault="009255FD" w:rsidP="000D67DE">
            <w:pPr>
              <w:spacing w:line="360" w:lineRule="auto"/>
              <w:contextualSpacing/>
              <w:jc w:val="center"/>
              <w:rPr>
                <w:rFonts w:ascii="Times New Roman" w:hAnsi="Times New Roman" w:cs="Times New Roman"/>
                <w:b/>
                <w:sz w:val="24"/>
                <w:szCs w:val="24"/>
              </w:rPr>
            </w:pPr>
            <w:r w:rsidRPr="005460B5">
              <w:rPr>
                <w:rFonts w:ascii="Times New Roman" w:hAnsi="Times New Roman" w:cs="Times New Roman"/>
                <w:b/>
                <w:sz w:val="24"/>
                <w:szCs w:val="24"/>
              </w:rPr>
              <w:t>Skala</w:t>
            </w:r>
          </w:p>
        </w:tc>
        <w:tc>
          <w:tcPr>
            <w:tcW w:w="3508" w:type="dxa"/>
          </w:tcPr>
          <w:p w:rsidR="009255FD" w:rsidRPr="005460B5" w:rsidRDefault="009255FD" w:rsidP="000D67DE">
            <w:pPr>
              <w:spacing w:line="360" w:lineRule="auto"/>
              <w:contextualSpacing/>
              <w:jc w:val="center"/>
              <w:rPr>
                <w:rFonts w:ascii="Times New Roman" w:hAnsi="Times New Roman" w:cs="Times New Roman"/>
                <w:b/>
                <w:sz w:val="24"/>
                <w:szCs w:val="24"/>
              </w:rPr>
            </w:pPr>
            <w:r w:rsidRPr="005460B5">
              <w:rPr>
                <w:rFonts w:ascii="Times New Roman" w:hAnsi="Times New Roman" w:cs="Times New Roman"/>
                <w:b/>
                <w:sz w:val="24"/>
                <w:szCs w:val="24"/>
              </w:rPr>
              <w:t>Bobot</w:t>
            </w:r>
          </w:p>
        </w:tc>
      </w:tr>
      <w:tr w:rsidR="009255FD" w:rsidRPr="006A59A6" w:rsidTr="00E25F23">
        <w:tc>
          <w:tcPr>
            <w:tcW w:w="5069" w:type="dxa"/>
          </w:tcPr>
          <w:p w:rsidR="009255FD" w:rsidRPr="006A59A6" w:rsidRDefault="009255FD" w:rsidP="000D67DE">
            <w:pPr>
              <w:spacing w:line="360" w:lineRule="auto"/>
              <w:ind w:left="720"/>
              <w:contextualSpacing/>
              <w:rPr>
                <w:rFonts w:ascii="Times New Roman" w:hAnsi="Times New Roman" w:cs="Times New Roman"/>
                <w:sz w:val="24"/>
                <w:szCs w:val="24"/>
              </w:rPr>
            </w:pPr>
            <w:r w:rsidRPr="006A59A6">
              <w:rPr>
                <w:rFonts w:ascii="Times New Roman" w:hAnsi="Times New Roman" w:cs="Times New Roman"/>
                <w:sz w:val="24"/>
                <w:szCs w:val="24"/>
              </w:rPr>
              <w:t>Sangat Tidak Setuju</w:t>
            </w:r>
          </w:p>
        </w:tc>
        <w:tc>
          <w:tcPr>
            <w:tcW w:w="3508" w:type="dxa"/>
          </w:tcPr>
          <w:p w:rsidR="009255FD" w:rsidRPr="006A59A6" w:rsidRDefault="009255FD" w:rsidP="000D67DE">
            <w:pPr>
              <w:spacing w:line="360" w:lineRule="auto"/>
              <w:contextualSpacing/>
              <w:jc w:val="center"/>
              <w:rPr>
                <w:rFonts w:ascii="Times New Roman" w:hAnsi="Times New Roman" w:cs="Times New Roman"/>
                <w:sz w:val="24"/>
                <w:szCs w:val="24"/>
              </w:rPr>
            </w:pPr>
            <w:r w:rsidRPr="006A59A6">
              <w:rPr>
                <w:rFonts w:ascii="Times New Roman" w:hAnsi="Times New Roman" w:cs="Times New Roman"/>
                <w:sz w:val="24"/>
                <w:szCs w:val="24"/>
              </w:rPr>
              <w:t>1</w:t>
            </w:r>
          </w:p>
        </w:tc>
      </w:tr>
      <w:tr w:rsidR="009255FD" w:rsidRPr="006A59A6" w:rsidTr="00E25F23">
        <w:tc>
          <w:tcPr>
            <w:tcW w:w="5069" w:type="dxa"/>
          </w:tcPr>
          <w:p w:rsidR="009255FD" w:rsidRPr="006A59A6" w:rsidRDefault="009255FD" w:rsidP="000D67DE">
            <w:pPr>
              <w:spacing w:line="360" w:lineRule="auto"/>
              <w:ind w:left="720"/>
              <w:contextualSpacing/>
              <w:rPr>
                <w:rFonts w:ascii="Times New Roman" w:hAnsi="Times New Roman" w:cs="Times New Roman"/>
                <w:sz w:val="24"/>
                <w:szCs w:val="24"/>
              </w:rPr>
            </w:pPr>
            <w:r w:rsidRPr="006A59A6">
              <w:rPr>
                <w:rFonts w:ascii="Times New Roman" w:hAnsi="Times New Roman" w:cs="Times New Roman"/>
                <w:sz w:val="24"/>
                <w:szCs w:val="24"/>
              </w:rPr>
              <w:t>Tidak Setuju</w:t>
            </w:r>
          </w:p>
        </w:tc>
        <w:tc>
          <w:tcPr>
            <w:tcW w:w="3508" w:type="dxa"/>
          </w:tcPr>
          <w:p w:rsidR="009255FD" w:rsidRPr="006A59A6" w:rsidRDefault="009255FD" w:rsidP="000D67DE">
            <w:pPr>
              <w:spacing w:line="360" w:lineRule="auto"/>
              <w:contextualSpacing/>
              <w:jc w:val="center"/>
              <w:rPr>
                <w:rFonts w:ascii="Times New Roman" w:hAnsi="Times New Roman" w:cs="Times New Roman"/>
                <w:sz w:val="24"/>
                <w:szCs w:val="24"/>
              </w:rPr>
            </w:pPr>
            <w:r w:rsidRPr="006A59A6">
              <w:rPr>
                <w:rFonts w:ascii="Times New Roman" w:hAnsi="Times New Roman" w:cs="Times New Roman"/>
                <w:sz w:val="24"/>
                <w:szCs w:val="24"/>
              </w:rPr>
              <w:t>2</w:t>
            </w:r>
          </w:p>
        </w:tc>
      </w:tr>
      <w:tr w:rsidR="009255FD" w:rsidRPr="006A59A6" w:rsidTr="00E25F23">
        <w:tc>
          <w:tcPr>
            <w:tcW w:w="5069" w:type="dxa"/>
          </w:tcPr>
          <w:p w:rsidR="009255FD" w:rsidRPr="00E25F23" w:rsidRDefault="005B5E97" w:rsidP="000D67DE">
            <w:pPr>
              <w:spacing w:line="360" w:lineRule="auto"/>
              <w:ind w:left="720"/>
              <w:contextualSpacing/>
              <w:rPr>
                <w:rFonts w:ascii="Times New Roman" w:hAnsi="Times New Roman" w:cs="Times New Roman"/>
                <w:sz w:val="24"/>
                <w:szCs w:val="24"/>
                <w:lang w:val="id-ID"/>
              </w:rPr>
            </w:pPr>
            <w:r>
              <w:rPr>
                <w:rFonts w:ascii="Times New Roman" w:hAnsi="Times New Roman" w:cs="Times New Roman"/>
                <w:sz w:val="24"/>
                <w:szCs w:val="24"/>
                <w:lang w:val="id-ID"/>
              </w:rPr>
              <w:lastRenderedPageBreak/>
              <w:t>Netral</w:t>
            </w:r>
          </w:p>
        </w:tc>
        <w:tc>
          <w:tcPr>
            <w:tcW w:w="3508" w:type="dxa"/>
          </w:tcPr>
          <w:p w:rsidR="009255FD" w:rsidRPr="006A59A6" w:rsidRDefault="009255FD" w:rsidP="000D67DE">
            <w:pPr>
              <w:spacing w:line="360" w:lineRule="auto"/>
              <w:contextualSpacing/>
              <w:jc w:val="center"/>
              <w:rPr>
                <w:rFonts w:ascii="Times New Roman" w:hAnsi="Times New Roman" w:cs="Times New Roman"/>
                <w:sz w:val="24"/>
                <w:szCs w:val="24"/>
              </w:rPr>
            </w:pPr>
            <w:r w:rsidRPr="006A59A6">
              <w:rPr>
                <w:rFonts w:ascii="Times New Roman" w:hAnsi="Times New Roman" w:cs="Times New Roman"/>
                <w:sz w:val="24"/>
                <w:szCs w:val="24"/>
              </w:rPr>
              <w:t>3</w:t>
            </w:r>
          </w:p>
        </w:tc>
      </w:tr>
      <w:tr w:rsidR="009255FD" w:rsidRPr="006A59A6" w:rsidTr="00E25F23">
        <w:tc>
          <w:tcPr>
            <w:tcW w:w="5069" w:type="dxa"/>
          </w:tcPr>
          <w:p w:rsidR="009255FD" w:rsidRPr="006A59A6" w:rsidRDefault="009255FD" w:rsidP="000D67DE">
            <w:pPr>
              <w:spacing w:line="360" w:lineRule="auto"/>
              <w:ind w:left="720"/>
              <w:contextualSpacing/>
              <w:rPr>
                <w:rFonts w:ascii="Times New Roman" w:hAnsi="Times New Roman" w:cs="Times New Roman"/>
                <w:sz w:val="24"/>
                <w:szCs w:val="24"/>
              </w:rPr>
            </w:pPr>
            <w:r w:rsidRPr="006A59A6">
              <w:rPr>
                <w:rFonts w:ascii="Times New Roman" w:hAnsi="Times New Roman" w:cs="Times New Roman"/>
                <w:sz w:val="24"/>
                <w:szCs w:val="24"/>
              </w:rPr>
              <w:t>Setuju</w:t>
            </w:r>
          </w:p>
        </w:tc>
        <w:tc>
          <w:tcPr>
            <w:tcW w:w="3508" w:type="dxa"/>
          </w:tcPr>
          <w:p w:rsidR="009255FD" w:rsidRPr="006A59A6" w:rsidRDefault="009255FD" w:rsidP="000D67DE">
            <w:pPr>
              <w:spacing w:line="360" w:lineRule="auto"/>
              <w:contextualSpacing/>
              <w:jc w:val="center"/>
              <w:rPr>
                <w:rFonts w:ascii="Times New Roman" w:hAnsi="Times New Roman" w:cs="Times New Roman"/>
                <w:sz w:val="24"/>
                <w:szCs w:val="24"/>
              </w:rPr>
            </w:pPr>
            <w:r w:rsidRPr="006A59A6">
              <w:rPr>
                <w:rFonts w:ascii="Times New Roman" w:hAnsi="Times New Roman" w:cs="Times New Roman"/>
                <w:sz w:val="24"/>
                <w:szCs w:val="24"/>
              </w:rPr>
              <w:t>4</w:t>
            </w:r>
          </w:p>
        </w:tc>
      </w:tr>
      <w:tr w:rsidR="009255FD" w:rsidRPr="006A59A6" w:rsidTr="00E25F23">
        <w:tc>
          <w:tcPr>
            <w:tcW w:w="5069" w:type="dxa"/>
          </w:tcPr>
          <w:p w:rsidR="009255FD" w:rsidRPr="006A59A6" w:rsidRDefault="009255FD" w:rsidP="000D67DE">
            <w:pPr>
              <w:spacing w:line="360" w:lineRule="auto"/>
              <w:ind w:left="720"/>
              <w:contextualSpacing/>
              <w:rPr>
                <w:rFonts w:ascii="Times New Roman" w:hAnsi="Times New Roman" w:cs="Times New Roman"/>
                <w:sz w:val="24"/>
                <w:szCs w:val="24"/>
              </w:rPr>
            </w:pPr>
            <w:r w:rsidRPr="006A59A6">
              <w:rPr>
                <w:rFonts w:ascii="Times New Roman" w:hAnsi="Times New Roman" w:cs="Times New Roman"/>
                <w:sz w:val="24"/>
                <w:szCs w:val="24"/>
              </w:rPr>
              <w:t>Sangat Setuju</w:t>
            </w:r>
          </w:p>
        </w:tc>
        <w:tc>
          <w:tcPr>
            <w:tcW w:w="3508" w:type="dxa"/>
          </w:tcPr>
          <w:p w:rsidR="009255FD" w:rsidRPr="006A59A6" w:rsidRDefault="009255FD" w:rsidP="000D67DE">
            <w:pPr>
              <w:spacing w:line="360" w:lineRule="auto"/>
              <w:contextualSpacing/>
              <w:jc w:val="center"/>
              <w:rPr>
                <w:rFonts w:ascii="Times New Roman" w:hAnsi="Times New Roman" w:cs="Times New Roman"/>
                <w:sz w:val="24"/>
                <w:szCs w:val="24"/>
              </w:rPr>
            </w:pPr>
            <w:r w:rsidRPr="006A59A6">
              <w:rPr>
                <w:rFonts w:ascii="Times New Roman" w:hAnsi="Times New Roman" w:cs="Times New Roman"/>
                <w:sz w:val="24"/>
                <w:szCs w:val="24"/>
              </w:rPr>
              <w:t>5</w:t>
            </w:r>
          </w:p>
        </w:tc>
      </w:tr>
    </w:tbl>
    <w:p w:rsidR="009255FD" w:rsidRPr="006A59A6" w:rsidRDefault="009255FD" w:rsidP="005460B5">
      <w:pPr>
        <w:spacing w:line="480" w:lineRule="auto"/>
        <w:jc w:val="center"/>
        <w:rPr>
          <w:rFonts w:ascii="Times New Roman" w:hAnsi="Times New Roman" w:cs="Times New Roman"/>
          <w:sz w:val="24"/>
          <w:szCs w:val="24"/>
        </w:rPr>
      </w:pPr>
    </w:p>
    <w:p w:rsidR="007B6CFE" w:rsidRPr="005460B5" w:rsidRDefault="002A4C29" w:rsidP="00251364">
      <w:pPr>
        <w:pStyle w:val="ListParagraph"/>
        <w:numPr>
          <w:ilvl w:val="0"/>
          <w:numId w:val="5"/>
        </w:numPr>
        <w:spacing w:line="720" w:lineRule="auto"/>
        <w:jc w:val="both"/>
        <w:rPr>
          <w:rFonts w:ascii="Times New Roman" w:hAnsi="Times New Roman" w:cs="Times New Roman"/>
          <w:b/>
          <w:sz w:val="24"/>
          <w:szCs w:val="24"/>
        </w:rPr>
      </w:pPr>
      <w:r w:rsidRPr="005460B5">
        <w:rPr>
          <w:rFonts w:ascii="Times New Roman" w:hAnsi="Times New Roman" w:cs="Times New Roman"/>
          <w:b/>
          <w:sz w:val="24"/>
          <w:szCs w:val="24"/>
        </w:rPr>
        <w:t>Teknik Analisis Data</w:t>
      </w:r>
    </w:p>
    <w:p w:rsidR="00FF0AB1" w:rsidRPr="006A59A6" w:rsidRDefault="00FF0AB1" w:rsidP="00251364">
      <w:pPr>
        <w:numPr>
          <w:ilvl w:val="0"/>
          <w:numId w:val="3"/>
        </w:numPr>
        <w:spacing w:line="720" w:lineRule="auto"/>
        <w:contextualSpacing/>
        <w:jc w:val="both"/>
        <w:rPr>
          <w:rFonts w:ascii="Times New Roman" w:eastAsiaTheme="minorEastAsia" w:hAnsi="Times New Roman" w:cs="Times New Roman"/>
          <w:b/>
          <w:sz w:val="24"/>
          <w:szCs w:val="24"/>
          <w:lang w:val="en-US"/>
        </w:rPr>
      </w:pPr>
      <w:r w:rsidRPr="006A59A6">
        <w:rPr>
          <w:rFonts w:ascii="Times New Roman" w:eastAsiaTheme="minorEastAsia" w:hAnsi="Times New Roman" w:cs="Times New Roman"/>
          <w:b/>
          <w:sz w:val="24"/>
          <w:szCs w:val="24"/>
          <w:lang w:val="en-US"/>
        </w:rPr>
        <w:t>Uji Validitas</w:t>
      </w:r>
    </w:p>
    <w:p w:rsidR="00FF0AB1" w:rsidRPr="006A59A6" w:rsidRDefault="007A156E" w:rsidP="005460B5">
      <w:pPr>
        <w:spacing w:line="480" w:lineRule="auto"/>
        <w:ind w:left="720" w:firstLine="720"/>
        <w:contextualSpacing/>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rPr>
        <w:t>Menurut Siregar (2017:46), “Validitas atau kesahihan adalah menunjukkan sejauh mana suatu alat ukur mampu mengukur apa yang ingin diukur”. Jadi, u</w:t>
      </w:r>
      <w:r w:rsidRPr="006A59A6">
        <w:rPr>
          <w:rFonts w:ascii="Times New Roman" w:eastAsiaTheme="minorEastAsia" w:hAnsi="Times New Roman" w:cs="Times New Roman"/>
          <w:sz w:val="24"/>
          <w:szCs w:val="24"/>
          <w:lang w:val="en-US"/>
        </w:rPr>
        <w:t xml:space="preserve">ji </w:t>
      </w:r>
      <w:r w:rsidRPr="006A59A6">
        <w:rPr>
          <w:rFonts w:ascii="Times New Roman" w:eastAsiaTheme="minorEastAsia" w:hAnsi="Times New Roman" w:cs="Times New Roman"/>
          <w:sz w:val="24"/>
          <w:szCs w:val="24"/>
        </w:rPr>
        <w:t>v</w:t>
      </w:r>
      <w:r w:rsidR="00FF0AB1" w:rsidRPr="006A59A6">
        <w:rPr>
          <w:rFonts w:ascii="Times New Roman" w:eastAsiaTheme="minorEastAsia" w:hAnsi="Times New Roman" w:cs="Times New Roman"/>
          <w:sz w:val="24"/>
          <w:szCs w:val="24"/>
          <w:lang w:val="en-US"/>
        </w:rPr>
        <w:t xml:space="preserve">aliditas </w:t>
      </w:r>
      <w:r w:rsidRPr="006A59A6">
        <w:rPr>
          <w:rFonts w:ascii="Times New Roman" w:eastAsiaTheme="minorEastAsia" w:hAnsi="Times New Roman" w:cs="Times New Roman"/>
          <w:sz w:val="24"/>
          <w:szCs w:val="24"/>
        </w:rPr>
        <w:t>akan digunakan</w:t>
      </w:r>
      <w:r w:rsidR="00FF0AB1" w:rsidRPr="006A59A6">
        <w:rPr>
          <w:rFonts w:ascii="Times New Roman" w:eastAsiaTheme="minorEastAsia" w:hAnsi="Times New Roman" w:cs="Times New Roman"/>
          <w:sz w:val="24"/>
          <w:szCs w:val="24"/>
          <w:lang w:val="en-US"/>
        </w:rPr>
        <w:t xml:space="preserve"> untuk mengukur sah atau valid tidaknya suatu kuesioner. </w:t>
      </w:r>
    </w:p>
    <w:p w:rsidR="00B02A2D" w:rsidRDefault="00B02A2D" w:rsidP="005460B5">
      <w:pPr>
        <w:spacing w:line="480" w:lineRule="auto"/>
        <w:ind w:left="720" w:firstLine="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w:t>
      </w:r>
      <w:r w:rsidRPr="00B02A2D">
        <w:rPr>
          <w:rFonts w:ascii="Times New Roman" w:eastAsiaTheme="minorEastAsia" w:hAnsi="Times New Roman" w:cs="Times New Roman"/>
          <w:sz w:val="24"/>
          <w:szCs w:val="24"/>
        </w:rPr>
        <w:t>Siregar (2017:4</w:t>
      </w:r>
      <w:r>
        <w:rPr>
          <w:rFonts w:ascii="Times New Roman" w:eastAsiaTheme="minorEastAsia" w:hAnsi="Times New Roman" w:cs="Times New Roman"/>
          <w:sz w:val="24"/>
          <w:szCs w:val="24"/>
        </w:rPr>
        <w:t>8</w:t>
      </w:r>
      <w:r w:rsidRPr="00B02A2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kuisioner dikatakan valid jika koefisien </w:t>
      </w:r>
      <w:r w:rsidRPr="005F794D">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lebih besar dari r-tabel</w:t>
      </w:r>
      <w:r w:rsidR="002126B2">
        <w:rPr>
          <w:rFonts w:ascii="Times New Roman" w:eastAsiaTheme="minorEastAsia" w:hAnsi="Times New Roman" w:cs="Times New Roman"/>
          <w:sz w:val="24"/>
          <w:szCs w:val="24"/>
        </w:rPr>
        <w:t xml:space="preserve"> (</w:t>
      </w:r>
      <w:r w:rsidR="005F794D">
        <w:rPr>
          <w:rFonts w:ascii="Times New Roman" w:eastAsiaTheme="minorEastAsia" w:hAnsi="Times New Roman" w:cs="Times New Roman"/>
          <w:sz w:val="24"/>
          <w:szCs w:val="24"/>
        </w:rPr>
        <w:t xml:space="preserve">α ; n-2), dimana n adalah jumlah sampel. Jumlah sampel yang digunakan adalah 30, yang artinya kuisioner dikatakan valid jika koefisien </w:t>
      </w:r>
      <w:r w:rsidR="005F794D" w:rsidRPr="005F794D">
        <w:rPr>
          <w:rFonts w:ascii="Times New Roman" w:eastAsiaTheme="minorEastAsia" w:hAnsi="Times New Roman" w:cs="Times New Roman"/>
          <w:i/>
          <w:sz w:val="24"/>
          <w:szCs w:val="24"/>
        </w:rPr>
        <w:t>product moment</w:t>
      </w:r>
      <w:r w:rsidR="005F794D">
        <w:rPr>
          <w:rFonts w:ascii="Times New Roman" w:eastAsiaTheme="minorEastAsia" w:hAnsi="Times New Roman" w:cs="Times New Roman"/>
          <w:sz w:val="24"/>
          <w:szCs w:val="24"/>
        </w:rPr>
        <w:t xml:space="preserve"> harus lebih besar nilai r-tabelnya, yaitu 0,361. </w:t>
      </w:r>
    </w:p>
    <w:p w:rsidR="00FF0AB1" w:rsidRPr="006A59A6" w:rsidRDefault="007A156E" w:rsidP="005460B5">
      <w:pPr>
        <w:spacing w:line="480" w:lineRule="auto"/>
        <w:ind w:left="720" w:firstLine="720"/>
        <w:contextualSpacing/>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lang w:val="en-US"/>
        </w:rPr>
        <w:t>Menurut Siregar (2017:4</w:t>
      </w:r>
      <w:r w:rsidRPr="006A59A6">
        <w:rPr>
          <w:rFonts w:ascii="Times New Roman" w:eastAsiaTheme="minorEastAsia" w:hAnsi="Times New Roman" w:cs="Times New Roman"/>
          <w:sz w:val="24"/>
          <w:szCs w:val="24"/>
        </w:rPr>
        <w:t>8</w:t>
      </w:r>
      <w:r w:rsidRPr="006A59A6">
        <w:rPr>
          <w:rFonts w:ascii="Times New Roman" w:eastAsiaTheme="minorEastAsia" w:hAnsi="Times New Roman" w:cs="Times New Roman"/>
          <w:sz w:val="24"/>
          <w:szCs w:val="24"/>
          <w:lang w:val="en-US"/>
        </w:rPr>
        <w:t>)</w:t>
      </w:r>
      <w:r w:rsidRPr="006A59A6">
        <w:rPr>
          <w:rFonts w:ascii="Times New Roman" w:eastAsiaTheme="minorEastAsia" w:hAnsi="Times New Roman" w:cs="Times New Roman"/>
          <w:sz w:val="24"/>
          <w:szCs w:val="24"/>
        </w:rPr>
        <w:t xml:space="preserve">, rumus yang </w:t>
      </w:r>
      <w:r w:rsidR="00295647">
        <w:rPr>
          <w:rFonts w:ascii="Times New Roman" w:eastAsiaTheme="minorEastAsia" w:hAnsi="Times New Roman" w:cs="Times New Roman"/>
          <w:sz w:val="24"/>
          <w:szCs w:val="24"/>
        </w:rPr>
        <w:t>digunakan</w:t>
      </w:r>
      <w:r w:rsidRPr="006A59A6">
        <w:rPr>
          <w:rFonts w:ascii="Times New Roman" w:eastAsiaTheme="minorEastAsia" w:hAnsi="Times New Roman" w:cs="Times New Roman"/>
          <w:sz w:val="24"/>
          <w:szCs w:val="24"/>
        </w:rPr>
        <w:t xml:space="preserve"> untuk mengukur validitas adalah dengan teknik korelasi </w:t>
      </w:r>
      <w:r w:rsidR="00FF0AB1" w:rsidRPr="006A59A6">
        <w:rPr>
          <w:rFonts w:ascii="Times New Roman" w:eastAsiaTheme="minorEastAsia" w:hAnsi="Times New Roman" w:cs="Times New Roman"/>
          <w:i/>
          <w:sz w:val="24"/>
          <w:szCs w:val="24"/>
          <w:lang w:val="en-US"/>
        </w:rPr>
        <w:t>Product Moment</w:t>
      </w:r>
      <w:r w:rsidR="00FF0AB1" w:rsidRPr="006A59A6">
        <w:rPr>
          <w:rFonts w:ascii="Times New Roman" w:eastAsiaTheme="minorEastAsia" w:hAnsi="Times New Roman" w:cs="Times New Roman"/>
          <w:sz w:val="24"/>
          <w:szCs w:val="24"/>
          <w:lang w:val="en-US"/>
        </w:rPr>
        <w:t>. Rumusnya dapat diformulasikan sebagai berikut:</w:t>
      </w:r>
    </w:p>
    <w:p w:rsidR="007C20EF" w:rsidRDefault="00EC518F" w:rsidP="006A59A6">
      <w:pPr>
        <w:spacing w:line="480" w:lineRule="auto"/>
        <w:ind w:left="709" w:firstLine="284"/>
        <w:contextualSpacing/>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ΣXY</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ΣX</m:t>
                  </m:r>
                </m:e>
              </m:d>
              <m:r>
                <w:rPr>
                  <w:rFonts w:ascii="Cambria Math" w:eastAsiaTheme="minorEastAsia" w:hAnsi="Cambria Math" w:cs="Times New Roman"/>
                  <w:sz w:val="24"/>
                  <w:szCs w:val="24"/>
                </w:rPr>
                <m:t>(ΣY)</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[nΣ</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ΣX</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[nΣ</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Σ</m:t>
                      </m:r>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rad>
            </m:den>
          </m:f>
        </m:oMath>
      </m:oMathPara>
    </w:p>
    <w:p w:rsidR="0069483A" w:rsidRDefault="0069483A" w:rsidP="006A59A6">
      <w:pPr>
        <w:spacing w:line="480" w:lineRule="auto"/>
        <w:ind w:left="709" w:firstLine="284"/>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w:t>
      </w:r>
    </w:p>
    <w:p w:rsidR="0069483A" w:rsidRDefault="0069483A" w:rsidP="006A59A6">
      <w:pPr>
        <w:spacing w:line="480" w:lineRule="auto"/>
        <w:ind w:left="709" w:firstLine="284"/>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 : Skor variabel (jawaban responden)</w:t>
      </w:r>
      <w:r w:rsidR="00251364">
        <w:rPr>
          <w:rFonts w:ascii="Times New Roman" w:eastAsiaTheme="minorEastAsia" w:hAnsi="Times New Roman" w:cs="Times New Roman"/>
          <w:sz w:val="24"/>
          <w:szCs w:val="24"/>
        </w:rPr>
        <w:t>.</w:t>
      </w:r>
    </w:p>
    <w:p w:rsidR="0069483A" w:rsidRDefault="0069483A" w:rsidP="006A59A6">
      <w:pPr>
        <w:spacing w:line="480" w:lineRule="auto"/>
        <w:ind w:left="709" w:firstLine="284"/>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 :</w:t>
      </w:r>
      <w:r w:rsidRPr="0069483A">
        <w:rPr>
          <w:rFonts w:ascii="Times New Roman" w:eastAsiaTheme="minorEastAsia" w:hAnsi="Times New Roman" w:cs="Times New Roman"/>
          <w:sz w:val="24"/>
          <w:szCs w:val="24"/>
        </w:rPr>
        <w:t xml:space="preserve"> Skor </w:t>
      </w:r>
      <w:r>
        <w:rPr>
          <w:rFonts w:ascii="Times New Roman" w:eastAsiaTheme="minorEastAsia" w:hAnsi="Times New Roman" w:cs="Times New Roman"/>
          <w:sz w:val="24"/>
          <w:szCs w:val="24"/>
        </w:rPr>
        <w:t xml:space="preserve">total dari </w:t>
      </w:r>
      <w:r w:rsidRPr="0069483A">
        <w:rPr>
          <w:rFonts w:ascii="Times New Roman" w:eastAsiaTheme="minorEastAsia" w:hAnsi="Times New Roman" w:cs="Times New Roman"/>
          <w:sz w:val="24"/>
          <w:szCs w:val="24"/>
        </w:rPr>
        <w:t>variabel (jawaban responden)</w:t>
      </w:r>
      <w:r w:rsidR="0025136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69483A" w:rsidRPr="006A59A6" w:rsidRDefault="00251364" w:rsidP="006A59A6">
      <w:pPr>
        <w:spacing w:line="480" w:lineRule="auto"/>
        <w:ind w:left="709" w:firstLine="284"/>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w:t>
      </w:r>
      <w:r w:rsidR="0069483A">
        <w:rPr>
          <w:rFonts w:ascii="Times New Roman" w:eastAsiaTheme="minorEastAsia" w:hAnsi="Times New Roman" w:cs="Times New Roman"/>
          <w:sz w:val="24"/>
          <w:szCs w:val="24"/>
        </w:rPr>
        <w:t>umlah responden</w:t>
      </w:r>
      <w:r>
        <w:rPr>
          <w:rFonts w:ascii="Times New Roman" w:eastAsiaTheme="minorEastAsia" w:hAnsi="Times New Roman" w:cs="Times New Roman"/>
          <w:sz w:val="24"/>
          <w:szCs w:val="24"/>
        </w:rPr>
        <w:t>.</w:t>
      </w:r>
    </w:p>
    <w:p w:rsidR="00FF0AB1" w:rsidRDefault="00FF0AB1" w:rsidP="006A59A6">
      <w:pPr>
        <w:spacing w:line="480" w:lineRule="auto"/>
        <w:ind w:left="720" w:firstLine="720"/>
        <w:contextualSpacing/>
        <w:jc w:val="both"/>
        <w:rPr>
          <w:rFonts w:ascii="Times New Roman" w:eastAsiaTheme="minorEastAsia" w:hAnsi="Times New Roman" w:cs="Times New Roman"/>
          <w:sz w:val="24"/>
          <w:szCs w:val="24"/>
        </w:rPr>
      </w:pPr>
    </w:p>
    <w:p w:rsidR="003926D8" w:rsidRPr="003926D8" w:rsidRDefault="003926D8" w:rsidP="006A59A6">
      <w:pPr>
        <w:spacing w:line="480" w:lineRule="auto"/>
        <w:ind w:left="720" w:firstLine="720"/>
        <w:contextualSpacing/>
        <w:jc w:val="both"/>
        <w:rPr>
          <w:rFonts w:ascii="Times New Roman" w:eastAsiaTheme="minorEastAsia" w:hAnsi="Times New Roman" w:cs="Times New Roman"/>
          <w:sz w:val="24"/>
          <w:szCs w:val="24"/>
        </w:rPr>
      </w:pPr>
    </w:p>
    <w:p w:rsidR="00FF0AB1" w:rsidRPr="006A59A6" w:rsidRDefault="00FF0AB1" w:rsidP="00251364">
      <w:pPr>
        <w:numPr>
          <w:ilvl w:val="0"/>
          <w:numId w:val="3"/>
        </w:numPr>
        <w:spacing w:line="720" w:lineRule="auto"/>
        <w:contextualSpacing/>
        <w:jc w:val="both"/>
        <w:rPr>
          <w:rFonts w:ascii="Times New Roman" w:eastAsiaTheme="minorEastAsia" w:hAnsi="Times New Roman" w:cs="Times New Roman"/>
          <w:b/>
          <w:sz w:val="24"/>
          <w:szCs w:val="24"/>
          <w:lang w:val="en-US"/>
        </w:rPr>
      </w:pPr>
      <w:r w:rsidRPr="006A59A6">
        <w:rPr>
          <w:rFonts w:ascii="Times New Roman" w:eastAsiaTheme="minorEastAsia" w:hAnsi="Times New Roman" w:cs="Times New Roman"/>
          <w:b/>
          <w:sz w:val="24"/>
          <w:szCs w:val="24"/>
          <w:lang w:val="en-US"/>
        </w:rPr>
        <w:lastRenderedPageBreak/>
        <w:t>Uji Realibilitas</w:t>
      </w:r>
    </w:p>
    <w:p w:rsidR="005460B5" w:rsidRDefault="00D26394" w:rsidP="005460B5">
      <w:pPr>
        <w:spacing w:line="480" w:lineRule="auto"/>
        <w:ind w:left="720" w:firstLine="720"/>
        <w:contextualSpacing/>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rPr>
        <w:t>Menurut Siregar (2017:55), “Reabilitas adalah untuk mengetahui sejauh mana hasil</w:t>
      </w:r>
      <w:r w:rsidR="00592121" w:rsidRPr="006A59A6">
        <w:rPr>
          <w:rFonts w:ascii="Times New Roman" w:eastAsiaTheme="minorEastAsia" w:hAnsi="Times New Roman" w:cs="Times New Roman"/>
          <w:sz w:val="24"/>
          <w:szCs w:val="24"/>
        </w:rPr>
        <w:t xml:space="preserve"> pengukuran tetap konsisten, apabila dilakukan pengukuran dua kali atau lebih terhadap gejala yang sama dengan menggunakan alat pengukur yang sama pula”. </w:t>
      </w:r>
      <w:r w:rsidR="00FF0AB1" w:rsidRPr="006A59A6">
        <w:rPr>
          <w:rFonts w:ascii="Times New Roman" w:eastAsiaTheme="minorEastAsia" w:hAnsi="Times New Roman" w:cs="Times New Roman"/>
          <w:sz w:val="24"/>
          <w:szCs w:val="24"/>
          <w:lang w:val="en-US"/>
        </w:rPr>
        <w:t>Suatu kuesioner dikatakan reliabel atau handal jika jawaban sesorang terhadap pertanyaan adalah konsisten atau stabil dari waktu ke waktu.</w:t>
      </w:r>
      <w:r w:rsidR="00592121" w:rsidRPr="006A59A6">
        <w:rPr>
          <w:rFonts w:ascii="Times New Roman" w:eastAsiaTheme="minorEastAsia" w:hAnsi="Times New Roman" w:cs="Times New Roman"/>
          <w:sz w:val="24"/>
          <w:szCs w:val="24"/>
        </w:rPr>
        <w:t xml:space="preserve"> </w:t>
      </w:r>
    </w:p>
    <w:p w:rsidR="00FF0AB1" w:rsidRDefault="00FF0AB1" w:rsidP="005460B5">
      <w:pPr>
        <w:spacing w:line="480" w:lineRule="auto"/>
        <w:ind w:left="720" w:firstLine="720"/>
        <w:contextualSpacing/>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lang w:val="en-US"/>
        </w:rPr>
        <w:t>Uji reliabilitas dilakukan dengan mengg</w:t>
      </w:r>
      <w:r w:rsidR="005460B5">
        <w:rPr>
          <w:rFonts w:ascii="Times New Roman" w:eastAsiaTheme="minorEastAsia" w:hAnsi="Times New Roman" w:cs="Times New Roman"/>
          <w:sz w:val="24"/>
          <w:szCs w:val="24"/>
          <w:lang w:val="en-US"/>
        </w:rPr>
        <w:t>unakan SPSS dengan uji statisti</w:t>
      </w:r>
      <w:r w:rsidR="005460B5">
        <w:rPr>
          <w:rFonts w:ascii="Times New Roman" w:eastAsiaTheme="minorEastAsia" w:hAnsi="Times New Roman" w:cs="Times New Roman"/>
          <w:sz w:val="24"/>
          <w:szCs w:val="24"/>
        </w:rPr>
        <w:t>k</w:t>
      </w:r>
      <w:r w:rsidRPr="006A59A6">
        <w:rPr>
          <w:rFonts w:ascii="Times New Roman" w:eastAsiaTheme="minorEastAsia" w:hAnsi="Times New Roman" w:cs="Times New Roman"/>
          <w:sz w:val="24"/>
          <w:szCs w:val="24"/>
          <w:lang w:val="en-US"/>
        </w:rPr>
        <w:t xml:space="preserve"> </w:t>
      </w:r>
      <w:r w:rsidRPr="005460B5">
        <w:rPr>
          <w:rFonts w:ascii="Times New Roman" w:eastAsiaTheme="minorEastAsia" w:hAnsi="Times New Roman" w:cs="Times New Roman"/>
          <w:i/>
          <w:sz w:val="24"/>
          <w:szCs w:val="24"/>
          <w:lang w:val="en-US"/>
        </w:rPr>
        <w:t>Cronbach’s Alpha</w:t>
      </w:r>
      <w:r w:rsidR="005460B5">
        <w:rPr>
          <w:rFonts w:ascii="Times New Roman" w:eastAsiaTheme="minorEastAsia" w:hAnsi="Times New Roman" w:cs="Times New Roman"/>
          <w:sz w:val="24"/>
          <w:szCs w:val="24"/>
          <w:lang w:val="en-US"/>
        </w:rPr>
        <w:t xml:space="preserve">. </w:t>
      </w:r>
      <w:r w:rsidR="00F1084B">
        <w:rPr>
          <w:rFonts w:ascii="Times New Roman" w:eastAsiaTheme="minorEastAsia" w:hAnsi="Times New Roman" w:cs="Times New Roman"/>
          <w:sz w:val="24"/>
          <w:szCs w:val="24"/>
        </w:rPr>
        <w:t xml:space="preserve">Menurut </w:t>
      </w:r>
      <w:r w:rsidR="00F1084B" w:rsidRPr="00F1084B">
        <w:rPr>
          <w:rFonts w:ascii="Times New Roman" w:eastAsiaTheme="minorEastAsia" w:hAnsi="Times New Roman" w:cs="Times New Roman"/>
          <w:sz w:val="24"/>
          <w:szCs w:val="24"/>
          <w:lang w:val="en-US"/>
        </w:rPr>
        <w:t>Siregar (2017:58)</w:t>
      </w:r>
      <w:r w:rsidR="00F1084B">
        <w:rPr>
          <w:rFonts w:ascii="Times New Roman" w:eastAsiaTheme="minorEastAsia" w:hAnsi="Times New Roman" w:cs="Times New Roman"/>
          <w:sz w:val="24"/>
          <w:szCs w:val="24"/>
        </w:rPr>
        <w:t xml:space="preserve">, </w:t>
      </w:r>
      <w:r w:rsidR="005460B5">
        <w:rPr>
          <w:rFonts w:ascii="Times New Roman" w:eastAsiaTheme="minorEastAsia" w:hAnsi="Times New Roman" w:cs="Times New Roman"/>
          <w:sz w:val="24"/>
          <w:szCs w:val="24"/>
          <w:lang w:val="en-US"/>
        </w:rPr>
        <w:t>Suatu variab</w:t>
      </w:r>
      <w:r w:rsidR="005460B5">
        <w:rPr>
          <w:rFonts w:ascii="Times New Roman" w:eastAsiaTheme="minorEastAsia" w:hAnsi="Times New Roman" w:cs="Times New Roman"/>
          <w:sz w:val="24"/>
          <w:szCs w:val="24"/>
        </w:rPr>
        <w:t>el</w:t>
      </w:r>
      <w:r w:rsidR="005460B5">
        <w:rPr>
          <w:rFonts w:ascii="Times New Roman" w:eastAsiaTheme="minorEastAsia" w:hAnsi="Times New Roman" w:cs="Times New Roman"/>
          <w:sz w:val="24"/>
          <w:szCs w:val="24"/>
          <w:lang w:val="en-US"/>
        </w:rPr>
        <w:t xml:space="preserve"> dikatakan reliab</w:t>
      </w:r>
      <w:r w:rsidRPr="006A59A6">
        <w:rPr>
          <w:rFonts w:ascii="Times New Roman" w:eastAsiaTheme="minorEastAsia" w:hAnsi="Times New Roman" w:cs="Times New Roman"/>
          <w:sz w:val="24"/>
          <w:szCs w:val="24"/>
          <w:lang w:val="en-US"/>
        </w:rPr>
        <w:t>e</w:t>
      </w:r>
      <w:r w:rsidR="005460B5">
        <w:rPr>
          <w:rFonts w:ascii="Times New Roman" w:eastAsiaTheme="minorEastAsia" w:hAnsi="Times New Roman" w:cs="Times New Roman"/>
          <w:sz w:val="24"/>
          <w:szCs w:val="24"/>
        </w:rPr>
        <w:t>l</w:t>
      </w:r>
      <w:r w:rsidRPr="006A59A6">
        <w:rPr>
          <w:rFonts w:ascii="Times New Roman" w:eastAsiaTheme="minorEastAsia" w:hAnsi="Times New Roman" w:cs="Times New Roman"/>
          <w:sz w:val="24"/>
          <w:szCs w:val="24"/>
          <w:lang w:val="en-US"/>
        </w:rPr>
        <w:t xml:space="preserve"> jika memberikan nilai </w:t>
      </w:r>
      <w:r w:rsidRPr="005460B5">
        <w:rPr>
          <w:rFonts w:ascii="Times New Roman" w:eastAsiaTheme="minorEastAsia" w:hAnsi="Times New Roman" w:cs="Times New Roman"/>
          <w:i/>
          <w:sz w:val="24"/>
          <w:szCs w:val="24"/>
          <w:lang w:val="en-US"/>
        </w:rPr>
        <w:t>cronbach’s alpha</w:t>
      </w:r>
      <w:r w:rsidR="00F1084B">
        <w:rPr>
          <w:rFonts w:ascii="Times New Roman" w:eastAsiaTheme="minorEastAsia" w:hAnsi="Times New Roman" w:cs="Times New Roman"/>
          <w:sz w:val="24"/>
          <w:szCs w:val="24"/>
          <w:lang w:val="en-US"/>
        </w:rPr>
        <w:t xml:space="preserve"> &gt; 0,</w:t>
      </w:r>
      <w:r w:rsidR="00F1084B">
        <w:rPr>
          <w:rFonts w:ascii="Times New Roman" w:eastAsiaTheme="minorEastAsia" w:hAnsi="Times New Roman" w:cs="Times New Roman"/>
          <w:sz w:val="24"/>
          <w:szCs w:val="24"/>
        </w:rPr>
        <w:t>6</w:t>
      </w:r>
      <w:r w:rsidRPr="006A59A6">
        <w:rPr>
          <w:rFonts w:ascii="Times New Roman" w:eastAsiaTheme="minorEastAsia" w:hAnsi="Times New Roman" w:cs="Times New Roman"/>
          <w:sz w:val="24"/>
          <w:szCs w:val="24"/>
          <w:lang w:val="en-US"/>
        </w:rPr>
        <w:t>.</w:t>
      </w:r>
    </w:p>
    <w:p w:rsidR="005460B5" w:rsidRPr="005460B5" w:rsidRDefault="005460B5" w:rsidP="005460B5">
      <w:pPr>
        <w:spacing w:line="480" w:lineRule="auto"/>
        <w:ind w:left="720" w:firstLine="720"/>
        <w:contextualSpacing/>
        <w:jc w:val="both"/>
        <w:rPr>
          <w:rFonts w:ascii="Times New Roman" w:eastAsiaTheme="minorEastAsia" w:hAnsi="Times New Roman" w:cs="Times New Roman"/>
          <w:sz w:val="24"/>
          <w:szCs w:val="24"/>
        </w:rPr>
      </w:pPr>
    </w:p>
    <w:p w:rsidR="00FF0AB1" w:rsidRPr="006A59A6" w:rsidRDefault="00FF0AB1" w:rsidP="006A59A6">
      <w:pPr>
        <w:spacing w:line="480" w:lineRule="auto"/>
        <w:ind w:left="720" w:firstLine="414"/>
        <w:contextualSpacing/>
        <w:jc w:val="both"/>
        <w:rPr>
          <w:rFonts w:ascii="Times New Roman" w:eastAsiaTheme="minorEastAsia" w:hAnsi="Times New Roman" w:cs="Times New Roman"/>
          <w:sz w:val="24"/>
          <w:szCs w:val="24"/>
          <w:lang w:val="en-US"/>
        </w:rPr>
      </w:pPr>
      <w:r w:rsidRPr="006A59A6">
        <w:rPr>
          <w:rFonts w:ascii="Times New Roman" w:eastAsiaTheme="minorEastAsia" w:hAnsi="Times New Roman" w:cs="Times New Roman"/>
          <w:sz w:val="24"/>
          <w:szCs w:val="24"/>
          <w:lang w:val="en-US"/>
        </w:rPr>
        <w:tab/>
        <w:t xml:space="preserve">Rumus yang digunakan </w:t>
      </w:r>
      <w:r w:rsidR="00251364">
        <w:rPr>
          <w:rFonts w:ascii="Times New Roman" w:eastAsiaTheme="minorEastAsia" w:hAnsi="Times New Roman" w:cs="Times New Roman"/>
          <w:sz w:val="24"/>
          <w:szCs w:val="24"/>
        </w:rPr>
        <w:t xml:space="preserve">berdasarkan </w:t>
      </w:r>
      <w:r w:rsidR="00F1084B">
        <w:rPr>
          <w:rFonts w:ascii="Times New Roman" w:eastAsiaTheme="minorEastAsia" w:hAnsi="Times New Roman" w:cs="Times New Roman"/>
          <w:sz w:val="24"/>
          <w:szCs w:val="24"/>
        </w:rPr>
        <w:t xml:space="preserve">Siregar </w:t>
      </w:r>
      <w:r w:rsidR="00251364" w:rsidRPr="00251364">
        <w:rPr>
          <w:rFonts w:ascii="Times New Roman" w:eastAsiaTheme="minorEastAsia" w:hAnsi="Times New Roman" w:cs="Times New Roman"/>
          <w:sz w:val="24"/>
          <w:szCs w:val="24"/>
        </w:rPr>
        <w:t>(2017:5</w:t>
      </w:r>
      <w:r w:rsidR="00251364">
        <w:rPr>
          <w:rFonts w:ascii="Times New Roman" w:eastAsiaTheme="minorEastAsia" w:hAnsi="Times New Roman" w:cs="Times New Roman"/>
          <w:sz w:val="24"/>
          <w:szCs w:val="24"/>
        </w:rPr>
        <w:t>8</w:t>
      </w:r>
      <w:r w:rsidR="00251364" w:rsidRPr="00251364">
        <w:rPr>
          <w:rFonts w:ascii="Times New Roman" w:eastAsiaTheme="minorEastAsia" w:hAnsi="Times New Roman" w:cs="Times New Roman"/>
          <w:sz w:val="24"/>
          <w:szCs w:val="24"/>
        </w:rPr>
        <w:t>)</w:t>
      </w:r>
      <w:r w:rsidR="00251364">
        <w:rPr>
          <w:rFonts w:ascii="Times New Roman" w:eastAsiaTheme="minorEastAsia" w:hAnsi="Times New Roman" w:cs="Times New Roman"/>
          <w:sz w:val="24"/>
          <w:szCs w:val="24"/>
        </w:rPr>
        <w:t xml:space="preserve"> </w:t>
      </w:r>
      <w:r w:rsidR="00592121" w:rsidRPr="006A59A6">
        <w:rPr>
          <w:rFonts w:ascii="Times New Roman" w:eastAsiaTheme="minorEastAsia" w:hAnsi="Times New Roman" w:cs="Times New Roman"/>
          <w:sz w:val="24"/>
          <w:szCs w:val="24"/>
        </w:rPr>
        <w:t>adalah</w:t>
      </w:r>
      <w:r w:rsidRPr="006A59A6">
        <w:rPr>
          <w:rFonts w:ascii="Times New Roman" w:eastAsiaTheme="minorEastAsia" w:hAnsi="Times New Roman" w:cs="Times New Roman"/>
          <w:sz w:val="24"/>
          <w:szCs w:val="24"/>
          <w:lang w:val="en-US"/>
        </w:rPr>
        <w:t>:</w:t>
      </w:r>
    </w:p>
    <w:p w:rsidR="00FF0AB1" w:rsidRPr="00251364" w:rsidRDefault="00EC518F" w:rsidP="00251364">
      <w:pPr>
        <w:spacing w:line="480" w:lineRule="auto"/>
        <w:ind w:left="720" w:firstLine="414"/>
        <w:contextualSpacing/>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k-1</m:t>
                  </m:r>
                </m:den>
              </m:f>
            </m:e>
          </m:d>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den>
          </m:f>
          <m:r>
            <w:rPr>
              <w:rFonts w:ascii="Cambria Math" w:eastAsiaTheme="minorEastAsia" w:hAnsi="Cambria Math" w:cs="Times New Roman"/>
              <w:sz w:val="24"/>
              <w:szCs w:val="24"/>
            </w:rPr>
            <m:t>]</m:t>
          </m:r>
        </m:oMath>
      </m:oMathPara>
    </w:p>
    <w:p w:rsidR="00FF0AB1" w:rsidRPr="005460B5" w:rsidRDefault="00FF0AB1" w:rsidP="005460B5">
      <w:pPr>
        <w:spacing w:line="480" w:lineRule="auto"/>
        <w:ind w:left="720"/>
        <w:contextualSpacing/>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lang w:val="en-US"/>
        </w:rPr>
        <w:t>Keterangan:</w:t>
      </w:r>
    </w:p>
    <w:p w:rsidR="00251364" w:rsidRDefault="00251364" w:rsidP="006A59A6">
      <w:pPr>
        <w:spacing w:line="480" w:lineRule="auto"/>
        <w:ind w:left="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sampel.</w:t>
      </w:r>
    </w:p>
    <w:p w:rsidR="00FF0AB1" w:rsidRPr="00251364" w:rsidRDefault="00251364" w:rsidP="006A59A6">
      <w:pPr>
        <w:spacing w:line="480" w:lineRule="auto"/>
        <w:ind w:left="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k     :  </w:t>
      </w:r>
      <w:r w:rsidRPr="006A59A6">
        <w:rPr>
          <w:rFonts w:ascii="Times New Roman" w:eastAsiaTheme="minorEastAsia" w:hAnsi="Times New Roman" w:cs="Times New Roman"/>
          <w:sz w:val="24"/>
          <w:szCs w:val="24"/>
        </w:rPr>
        <w:t>J</w:t>
      </w:r>
      <w:r w:rsidR="00592121" w:rsidRPr="006A59A6">
        <w:rPr>
          <w:rFonts w:ascii="Times New Roman" w:eastAsiaTheme="minorEastAsia" w:hAnsi="Times New Roman" w:cs="Times New Roman"/>
          <w:sz w:val="24"/>
          <w:szCs w:val="24"/>
        </w:rPr>
        <w:t>umlah</w:t>
      </w:r>
      <w:r w:rsidR="00FF0AB1" w:rsidRPr="006A59A6">
        <w:rPr>
          <w:rFonts w:ascii="Times New Roman" w:eastAsiaTheme="minorEastAsia" w:hAnsi="Times New Roman" w:cs="Times New Roman"/>
          <w:sz w:val="24"/>
          <w:szCs w:val="24"/>
          <w:lang w:val="en-US"/>
        </w:rPr>
        <w:t xml:space="preserve"> butir pertanyaan</w:t>
      </w:r>
      <w:r>
        <w:rPr>
          <w:rFonts w:ascii="Times New Roman" w:eastAsiaTheme="minorEastAsia" w:hAnsi="Times New Roman" w:cs="Times New Roman"/>
          <w:sz w:val="24"/>
          <w:szCs w:val="24"/>
        </w:rPr>
        <w:t>.</w:t>
      </w:r>
    </w:p>
    <w:p w:rsidR="00FF0AB1" w:rsidRPr="00251364" w:rsidRDefault="00EC518F" w:rsidP="006A59A6">
      <w:pPr>
        <w:spacing w:line="480" w:lineRule="auto"/>
        <w:ind w:left="720"/>
        <w:contextualSpacing/>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sidR="00251364">
        <w:rPr>
          <w:rFonts w:ascii="Times New Roman" w:eastAsiaTheme="minorEastAsia" w:hAnsi="Times New Roman" w:cs="Times New Roman"/>
          <w:sz w:val="24"/>
          <w:szCs w:val="24"/>
        </w:rPr>
        <w:t xml:space="preserve">   </w:t>
      </w:r>
      <w:r w:rsidR="00251364">
        <w:rPr>
          <w:rFonts w:ascii="Times New Roman" w:eastAsiaTheme="minorEastAsia" w:hAnsi="Times New Roman" w:cs="Times New Roman"/>
          <w:sz w:val="24"/>
          <w:szCs w:val="24"/>
          <w:lang w:val="en-US"/>
        </w:rPr>
        <w:t xml:space="preserve">:  </w:t>
      </w:r>
      <w:r w:rsidR="00251364">
        <w:rPr>
          <w:rFonts w:ascii="Times New Roman" w:eastAsiaTheme="minorEastAsia" w:hAnsi="Times New Roman" w:cs="Times New Roman"/>
          <w:sz w:val="24"/>
          <w:szCs w:val="24"/>
        </w:rPr>
        <w:t>V</w:t>
      </w:r>
      <w:r w:rsidR="00FF0AB1" w:rsidRPr="006A59A6">
        <w:rPr>
          <w:rFonts w:ascii="Times New Roman" w:eastAsiaTheme="minorEastAsia" w:hAnsi="Times New Roman" w:cs="Times New Roman"/>
          <w:sz w:val="24"/>
          <w:szCs w:val="24"/>
          <w:lang w:val="en-US"/>
        </w:rPr>
        <w:t>arian</w:t>
      </w:r>
      <w:r w:rsidR="00251364">
        <w:rPr>
          <w:rFonts w:ascii="Times New Roman" w:eastAsiaTheme="minorEastAsia" w:hAnsi="Times New Roman" w:cs="Times New Roman"/>
          <w:sz w:val="24"/>
          <w:szCs w:val="24"/>
        </w:rPr>
        <w:t>s</w:t>
      </w:r>
      <w:r w:rsidR="00FF0AB1" w:rsidRPr="006A59A6">
        <w:rPr>
          <w:rFonts w:ascii="Times New Roman" w:eastAsiaTheme="minorEastAsia" w:hAnsi="Times New Roman" w:cs="Times New Roman"/>
          <w:sz w:val="24"/>
          <w:szCs w:val="24"/>
          <w:lang w:val="en-US"/>
        </w:rPr>
        <w:t xml:space="preserve"> total</w:t>
      </w:r>
      <w:r w:rsidR="00251364">
        <w:rPr>
          <w:rFonts w:ascii="Times New Roman" w:eastAsiaTheme="minorEastAsia" w:hAnsi="Times New Roman" w:cs="Times New Roman"/>
          <w:sz w:val="24"/>
          <w:szCs w:val="24"/>
        </w:rPr>
        <w:t>.</w:t>
      </w:r>
    </w:p>
    <w:p w:rsidR="00FF0AB1" w:rsidRPr="00251364" w:rsidRDefault="00251364" w:rsidP="006A59A6">
      <w:pPr>
        <w:spacing w:line="480" w:lineRule="auto"/>
        <w:ind w:left="720"/>
        <w:contextualSpacing/>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Σ</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 xml:space="preserve"> </w:t>
      </w:r>
      <w:r w:rsidR="00FF0AB1" w:rsidRPr="00251364">
        <w:rPr>
          <w:rFonts w:ascii="Times New Roman" w:eastAsiaTheme="minorEastAsia" w:hAnsi="Times New Roman" w:cs="Times New Roman"/>
          <w:sz w:val="24"/>
          <w:szCs w:val="24"/>
          <w:lang w:val="en-US"/>
        </w:rPr>
        <w:t>:</w:t>
      </w:r>
      <w:r w:rsidR="00FF0AB1" w:rsidRPr="006A59A6">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 J</w:t>
      </w:r>
      <w:r>
        <w:rPr>
          <w:rFonts w:ascii="Times New Roman" w:eastAsiaTheme="minorEastAsia" w:hAnsi="Times New Roman" w:cs="Times New Roman"/>
          <w:sz w:val="24"/>
          <w:szCs w:val="24"/>
          <w:lang w:val="en-US"/>
        </w:rPr>
        <w:t>umlah varian</w:t>
      </w:r>
      <w:r>
        <w:rPr>
          <w:rFonts w:ascii="Times New Roman" w:eastAsiaTheme="minorEastAsia" w:hAnsi="Times New Roman" w:cs="Times New Roman"/>
          <w:sz w:val="24"/>
          <w:szCs w:val="24"/>
        </w:rPr>
        <w:t>s butir.</w:t>
      </w:r>
    </w:p>
    <w:p w:rsidR="005460B5" w:rsidRPr="005460B5" w:rsidRDefault="00FB790F" w:rsidP="00251364">
      <w:pPr>
        <w:spacing w:line="480" w:lineRule="auto"/>
        <w:ind w:left="720"/>
        <w:contextualSpacing/>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rPr>
        <w:t>r</w:t>
      </w:r>
      <w:r w:rsidRPr="006A59A6">
        <w:rPr>
          <w:rFonts w:ascii="Times New Roman" w:eastAsiaTheme="minorEastAsia" w:hAnsi="Times New Roman" w:cs="Times New Roman"/>
          <w:sz w:val="24"/>
          <w:szCs w:val="24"/>
          <w:vertAlign w:val="subscript"/>
        </w:rPr>
        <w:t xml:space="preserve">11     </w:t>
      </w:r>
      <w:r w:rsidR="00251364">
        <w:rPr>
          <w:rFonts w:ascii="Times New Roman" w:eastAsiaTheme="minorEastAsia" w:hAnsi="Times New Roman" w:cs="Times New Roman"/>
          <w:sz w:val="24"/>
          <w:szCs w:val="24"/>
          <w:lang w:val="en-US"/>
        </w:rPr>
        <w:t xml:space="preserve">: </w:t>
      </w:r>
      <w:r w:rsidR="00251364">
        <w:rPr>
          <w:rFonts w:ascii="Times New Roman" w:eastAsiaTheme="minorEastAsia" w:hAnsi="Times New Roman" w:cs="Times New Roman"/>
          <w:sz w:val="24"/>
          <w:szCs w:val="24"/>
        </w:rPr>
        <w:t>K</w:t>
      </w:r>
      <w:r w:rsidRPr="006A59A6">
        <w:rPr>
          <w:rFonts w:ascii="Times New Roman" w:eastAsiaTheme="minorEastAsia" w:hAnsi="Times New Roman" w:cs="Times New Roman"/>
          <w:sz w:val="24"/>
          <w:szCs w:val="24"/>
        </w:rPr>
        <w:t xml:space="preserve">oefisien </w:t>
      </w:r>
      <w:r w:rsidR="005460B5">
        <w:rPr>
          <w:rFonts w:ascii="Times New Roman" w:eastAsiaTheme="minorEastAsia" w:hAnsi="Times New Roman" w:cs="Times New Roman"/>
          <w:sz w:val="24"/>
          <w:szCs w:val="24"/>
          <w:lang w:val="en-US"/>
        </w:rPr>
        <w:t xml:space="preserve">reliabilitas </w:t>
      </w:r>
      <w:r w:rsidR="00251364">
        <w:rPr>
          <w:rFonts w:ascii="Times New Roman" w:eastAsiaTheme="minorEastAsia" w:hAnsi="Times New Roman" w:cs="Times New Roman"/>
          <w:sz w:val="24"/>
          <w:szCs w:val="24"/>
          <w:lang w:val="en-US"/>
        </w:rPr>
        <w:t>instrument</w:t>
      </w:r>
      <w:r w:rsidR="00251364">
        <w:rPr>
          <w:rFonts w:ascii="Times New Roman" w:eastAsiaTheme="minorEastAsia" w:hAnsi="Times New Roman" w:cs="Times New Roman"/>
          <w:sz w:val="24"/>
          <w:szCs w:val="24"/>
        </w:rPr>
        <w:t>.</w:t>
      </w:r>
    </w:p>
    <w:p w:rsidR="00BD5E3C" w:rsidRPr="005460B5" w:rsidRDefault="005460B5" w:rsidP="00251364">
      <w:pPr>
        <w:pStyle w:val="ListParagraph"/>
        <w:numPr>
          <w:ilvl w:val="0"/>
          <w:numId w:val="3"/>
        </w:numPr>
        <w:spacing w:line="720" w:lineRule="auto"/>
        <w:jc w:val="both"/>
        <w:rPr>
          <w:rFonts w:ascii="Times New Roman" w:hAnsi="Times New Roman" w:cs="Times New Roman"/>
          <w:b/>
          <w:sz w:val="24"/>
          <w:szCs w:val="24"/>
        </w:rPr>
      </w:pPr>
      <w:r w:rsidRPr="005460B5">
        <w:rPr>
          <w:rFonts w:ascii="Times New Roman" w:hAnsi="Times New Roman" w:cs="Times New Roman"/>
          <w:b/>
          <w:sz w:val="24"/>
          <w:szCs w:val="24"/>
        </w:rPr>
        <w:t>A</w:t>
      </w:r>
      <w:r w:rsidR="00EA7A21" w:rsidRPr="005460B5">
        <w:rPr>
          <w:rFonts w:ascii="Times New Roman" w:hAnsi="Times New Roman" w:cs="Times New Roman"/>
          <w:b/>
          <w:sz w:val="24"/>
          <w:szCs w:val="24"/>
        </w:rPr>
        <w:t xml:space="preserve">nalisis </w:t>
      </w:r>
      <w:r w:rsidRPr="005460B5">
        <w:rPr>
          <w:rFonts w:ascii="Times New Roman" w:hAnsi="Times New Roman" w:cs="Times New Roman"/>
          <w:b/>
          <w:sz w:val="24"/>
          <w:szCs w:val="24"/>
        </w:rPr>
        <w:t>D</w:t>
      </w:r>
      <w:r w:rsidR="002A4C29" w:rsidRPr="005460B5">
        <w:rPr>
          <w:rFonts w:ascii="Times New Roman" w:hAnsi="Times New Roman" w:cs="Times New Roman"/>
          <w:b/>
          <w:sz w:val="24"/>
          <w:szCs w:val="24"/>
        </w:rPr>
        <w:t>eskriptif</w:t>
      </w:r>
    </w:p>
    <w:p w:rsidR="00251364" w:rsidRPr="006A59A6" w:rsidRDefault="005460B5" w:rsidP="003926D8">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M</w:t>
      </w:r>
      <w:r w:rsidR="00AC7CD3" w:rsidRPr="006A59A6">
        <w:rPr>
          <w:rFonts w:ascii="Times New Roman" w:hAnsi="Times New Roman" w:cs="Times New Roman"/>
          <w:sz w:val="24"/>
          <w:szCs w:val="24"/>
        </w:rPr>
        <w:t xml:space="preserve">enurut </w:t>
      </w:r>
      <w:r w:rsidR="00C87A9C" w:rsidRPr="006A59A6">
        <w:rPr>
          <w:rFonts w:ascii="Times New Roman" w:hAnsi="Times New Roman" w:cs="Times New Roman"/>
          <w:sz w:val="24"/>
          <w:szCs w:val="24"/>
        </w:rPr>
        <w:t>Sugiyono</w:t>
      </w:r>
      <w:r w:rsidR="0069483A">
        <w:rPr>
          <w:rFonts w:ascii="Times New Roman" w:hAnsi="Times New Roman" w:cs="Times New Roman"/>
          <w:sz w:val="24"/>
          <w:szCs w:val="24"/>
        </w:rPr>
        <w:t xml:space="preserve"> </w:t>
      </w:r>
      <w:r w:rsidR="00C87A9C" w:rsidRPr="006A59A6">
        <w:rPr>
          <w:rFonts w:ascii="Times New Roman" w:hAnsi="Times New Roman" w:cs="Times New Roman"/>
          <w:sz w:val="24"/>
          <w:szCs w:val="24"/>
        </w:rPr>
        <w:t xml:space="preserve">(2016:147), “statistik deskriptif adalah statistik yang digunakan untuk menganalisis data dengan cara mendeskripsikan atau menggambarkan data yang telah terkumpul sebagaimana adanya tanpa bermaksud </w:t>
      </w:r>
      <w:r w:rsidR="00C87A9C" w:rsidRPr="006A59A6">
        <w:rPr>
          <w:rFonts w:ascii="Times New Roman" w:hAnsi="Times New Roman" w:cs="Times New Roman"/>
          <w:sz w:val="24"/>
          <w:szCs w:val="24"/>
        </w:rPr>
        <w:lastRenderedPageBreak/>
        <w:t xml:space="preserve">membuat kesimpulan yang berlaku untuk umum atau generalisasi”. </w:t>
      </w:r>
      <w:r w:rsidR="00847B98" w:rsidRPr="006A59A6">
        <w:rPr>
          <w:rFonts w:ascii="Times New Roman" w:hAnsi="Times New Roman" w:cs="Times New Roman"/>
          <w:sz w:val="24"/>
          <w:szCs w:val="24"/>
        </w:rPr>
        <w:t xml:space="preserve"> Sugiyono</w:t>
      </w:r>
      <w:r w:rsidR="00EC531A">
        <w:rPr>
          <w:rFonts w:ascii="Times New Roman" w:hAnsi="Times New Roman" w:cs="Times New Roman"/>
          <w:sz w:val="24"/>
          <w:szCs w:val="24"/>
        </w:rPr>
        <w:t xml:space="preserve"> </w:t>
      </w:r>
      <w:r w:rsidR="00847B98" w:rsidRPr="006A59A6">
        <w:rPr>
          <w:rFonts w:ascii="Times New Roman" w:hAnsi="Times New Roman" w:cs="Times New Roman"/>
          <w:sz w:val="24"/>
          <w:szCs w:val="24"/>
        </w:rPr>
        <w:t>(2016:147) juga menyatakan bahwa, “statistik deskriptif dapat digunakan bila peneliti hanya ingin mendeskripsikan data sampel, dan tidak ingin membuat kesimpulan yang berlaku untuk populasi di mana sampel diambil”. Analisis deskriptif dalam penelitian ini akan digunakan untuk mendeskripsikan data dari sampel yang diambil. Rumus analisis deskriptif yang digunakan adalah:</w:t>
      </w:r>
    </w:p>
    <w:p w:rsidR="00847B98" w:rsidRPr="006A59A6" w:rsidRDefault="00847B98" w:rsidP="005460B5">
      <w:pPr>
        <w:pStyle w:val="ListParagraph"/>
        <w:numPr>
          <w:ilvl w:val="0"/>
          <w:numId w:val="4"/>
        </w:numPr>
        <w:spacing w:line="480" w:lineRule="auto"/>
        <w:ind w:left="1069"/>
        <w:jc w:val="both"/>
        <w:rPr>
          <w:rFonts w:ascii="Times New Roman" w:hAnsi="Times New Roman" w:cs="Times New Roman"/>
          <w:sz w:val="24"/>
          <w:szCs w:val="24"/>
        </w:rPr>
      </w:pPr>
      <w:r w:rsidRPr="006A59A6">
        <w:rPr>
          <w:rFonts w:ascii="Times New Roman" w:hAnsi="Times New Roman" w:cs="Times New Roman"/>
          <w:sz w:val="24"/>
          <w:szCs w:val="24"/>
        </w:rPr>
        <w:t>Rata-rata hitung (mean)</w:t>
      </w:r>
    </w:p>
    <w:p w:rsidR="00847B98" w:rsidRPr="006A59A6" w:rsidRDefault="00847B98" w:rsidP="005460B5">
      <w:pPr>
        <w:pStyle w:val="ListParagraph"/>
        <w:spacing w:line="480" w:lineRule="auto"/>
        <w:ind w:left="1069" w:firstLine="371"/>
        <w:jc w:val="both"/>
        <w:rPr>
          <w:rFonts w:ascii="Times New Roman" w:hAnsi="Times New Roman" w:cs="Times New Roman"/>
          <w:sz w:val="24"/>
          <w:szCs w:val="24"/>
        </w:rPr>
      </w:pPr>
      <w:r w:rsidRPr="006A59A6">
        <w:rPr>
          <w:rFonts w:ascii="Times New Roman" w:hAnsi="Times New Roman" w:cs="Times New Roman"/>
          <w:sz w:val="24"/>
          <w:szCs w:val="24"/>
        </w:rPr>
        <w:t>Mean adalah jumlah nilai yang diamati dalam distribusi dibagi dengan jumlah atau frekuensi pengamatan. Rumus rata-rata hitung adalah sebagai berikut:</w:t>
      </w:r>
    </w:p>
    <w:p w:rsidR="005460B5" w:rsidRDefault="00EC518F" w:rsidP="00251364">
      <w:pPr>
        <w:spacing w:line="480" w:lineRule="auto"/>
        <w:ind w:left="349"/>
        <w:jc w:val="both"/>
        <w:rPr>
          <w:rFonts w:ascii="Times New Roman" w:eastAsiaTheme="minorEastAsia" w:hAnsi="Times New Roman" w:cs="Times New Roman"/>
          <w:sz w:val="24"/>
          <w:szCs w:val="24"/>
        </w:rPr>
      </w:pPr>
      <m:oMathPara>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m:rPr>
                      <m:sty m:val="p"/>
                    </m:rPr>
                    <w:rPr>
                      <w:rFonts w:ascii="Cambria Math" w:hAnsi="Times New Roman" w:cs="Times New Roman"/>
                      <w:sz w:val="24"/>
                      <w:szCs w:val="24"/>
                    </w:rPr>
                    <m:t>Σ</m:t>
                  </m:r>
                </m:e>
                <m:sub>
                  <m:r>
                    <w:rPr>
                      <w:rFonts w:ascii="Cambria Math" w:hAnsi="Cambria Math" w:cs="Times New Roman"/>
                      <w:sz w:val="24"/>
                      <w:szCs w:val="24"/>
                    </w:rPr>
                    <m:t>i</m:t>
                  </m:r>
                </m:sub>
                <m:sup>
                  <m:r>
                    <w:rPr>
                      <w:rFonts w:ascii="Cambria Math" w:hAnsi="Cambria Math" w:cs="Times New Roman"/>
                      <w:sz w:val="24"/>
                      <w:szCs w:val="24"/>
                    </w:rPr>
                    <m:t>n</m:t>
                  </m:r>
                </m:sup>
              </m:sSubSup>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n</m:t>
              </m:r>
            </m:den>
          </m:f>
        </m:oMath>
      </m:oMathPara>
    </w:p>
    <w:p w:rsidR="00251364" w:rsidRDefault="00251364" w:rsidP="005460B5">
      <w:pPr>
        <w:spacing w:line="480" w:lineRule="auto"/>
        <w:ind w:left="1069"/>
        <w:jc w:val="both"/>
        <w:rPr>
          <w:rFonts w:ascii="Times New Roman" w:eastAsiaTheme="minorEastAsia" w:hAnsi="Times New Roman" w:cs="Times New Roman"/>
          <w:sz w:val="24"/>
          <w:szCs w:val="24"/>
        </w:rPr>
      </w:pPr>
    </w:p>
    <w:p w:rsidR="00DE3E0E" w:rsidRPr="006A59A6" w:rsidRDefault="00DE3E0E" w:rsidP="005460B5">
      <w:pPr>
        <w:spacing w:line="480" w:lineRule="auto"/>
        <w:ind w:left="1069"/>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rPr>
        <w:t>Keterangan:</w:t>
      </w:r>
    </w:p>
    <w:p w:rsidR="00DE3E0E" w:rsidRPr="006A59A6" w:rsidRDefault="00EC518F" w:rsidP="005460B5">
      <w:pPr>
        <w:spacing w:line="480" w:lineRule="auto"/>
        <w:ind w:left="1069"/>
        <w:jc w:val="both"/>
        <w:rPr>
          <w:rFonts w:ascii="Times New Roman" w:eastAsiaTheme="minorEastAsia"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251364">
        <w:rPr>
          <w:rFonts w:ascii="Times New Roman" w:eastAsiaTheme="minorEastAsia" w:hAnsi="Times New Roman" w:cs="Times New Roman"/>
          <w:sz w:val="24"/>
          <w:szCs w:val="24"/>
        </w:rPr>
        <w:t xml:space="preserve"> = R</w:t>
      </w:r>
      <w:r w:rsidR="00DE3E0E" w:rsidRPr="006A59A6">
        <w:rPr>
          <w:rFonts w:ascii="Times New Roman" w:eastAsiaTheme="minorEastAsia" w:hAnsi="Times New Roman" w:cs="Times New Roman"/>
          <w:sz w:val="24"/>
          <w:szCs w:val="24"/>
        </w:rPr>
        <w:t>ata-rata hitung (mean)</w:t>
      </w:r>
    </w:p>
    <w:p w:rsidR="00DE3E0E" w:rsidRPr="006A59A6" w:rsidRDefault="00DE3E0E" w:rsidP="005460B5">
      <w:pPr>
        <w:spacing w:line="480" w:lineRule="auto"/>
        <w:ind w:left="1069"/>
        <w:jc w:val="both"/>
        <w:rPr>
          <w:rFonts w:ascii="Times New Roman" w:hAnsi="Times New Roman" w:cs="Times New Roman"/>
          <w:sz w:val="24"/>
          <w:szCs w:val="24"/>
        </w:rPr>
      </w:pPr>
      <w:r w:rsidRPr="006A59A6">
        <w:rPr>
          <w:rFonts w:ascii="Times New Roman" w:hAnsi="Times New Roman" w:cs="Times New Roman"/>
          <w:i/>
          <w:sz w:val="24"/>
          <w:szCs w:val="24"/>
        </w:rPr>
        <w:t>x</w:t>
      </w:r>
      <w:r w:rsidRPr="006A59A6">
        <w:rPr>
          <w:rFonts w:ascii="Times New Roman" w:hAnsi="Times New Roman" w:cs="Times New Roman"/>
          <w:sz w:val="24"/>
          <w:szCs w:val="24"/>
          <w:vertAlign w:val="subscript"/>
        </w:rPr>
        <w:t>i</w:t>
      </w:r>
      <w:r w:rsidR="00251364">
        <w:rPr>
          <w:rFonts w:ascii="Times New Roman" w:hAnsi="Times New Roman" w:cs="Times New Roman"/>
          <w:sz w:val="24"/>
          <w:szCs w:val="24"/>
        </w:rPr>
        <w:t xml:space="preserve"> = T</w:t>
      </w:r>
      <w:r w:rsidRPr="006A59A6">
        <w:rPr>
          <w:rFonts w:ascii="Times New Roman" w:hAnsi="Times New Roman" w:cs="Times New Roman"/>
          <w:sz w:val="24"/>
          <w:szCs w:val="24"/>
        </w:rPr>
        <w:t>otal bobot i</w:t>
      </w:r>
    </w:p>
    <w:p w:rsidR="005460B5" w:rsidRPr="005460B5" w:rsidRDefault="00251364" w:rsidP="005460B5">
      <w:pPr>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n  = J</w:t>
      </w:r>
      <w:r w:rsidR="00DE3E0E" w:rsidRPr="006A59A6">
        <w:rPr>
          <w:rFonts w:ascii="Times New Roman" w:hAnsi="Times New Roman" w:cs="Times New Roman"/>
          <w:sz w:val="24"/>
          <w:szCs w:val="24"/>
        </w:rPr>
        <w:t>umlah responden</w:t>
      </w:r>
    </w:p>
    <w:p w:rsidR="00847B98" w:rsidRPr="006A59A6" w:rsidRDefault="00EC531A" w:rsidP="005460B5">
      <w:pPr>
        <w:pStyle w:val="ListParagraph"/>
        <w:numPr>
          <w:ilvl w:val="0"/>
          <w:numId w:val="4"/>
        </w:numPr>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Analisis per</w:t>
      </w:r>
      <w:r w:rsidR="00DE3E0E" w:rsidRPr="006A59A6">
        <w:rPr>
          <w:rFonts w:ascii="Times New Roman" w:hAnsi="Times New Roman" w:cs="Times New Roman"/>
          <w:sz w:val="24"/>
          <w:szCs w:val="24"/>
        </w:rPr>
        <w:t>sentase</w:t>
      </w:r>
    </w:p>
    <w:p w:rsidR="00DE3E0E" w:rsidRPr="005460B5" w:rsidRDefault="00EC531A" w:rsidP="005460B5">
      <w:pPr>
        <w:pStyle w:val="ListParagraph"/>
        <w:spacing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Analisis p</w:t>
      </w:r>
      <w:r w:rsidR="00DE3E0E" w:rsidRPr="006A59A6">
        <w:rPr>
          <w:rFonts w:ascii="Times New Roman" w:hAnsi="Times New Roman" w:cs="Times New Roman"/>
          <w:sz w:val="24"/>
          <w:szCs w:val="24"/>
        </w:rPr>
        <w:t>e</w:t>
      </w:r>
      <w:r>
        <w:rPr>
          <w:rFonts w:ascii="Times New Roman" w:hAnsi="Times New Roman" w:cs="Times New Roman"/>
          <w:sz w:val="24"/>
          <w:szCs w:val="24"/>
        </w:rPr>
        <w:t>r</w:t>
      </w:r>
      <w:r w:rsidR="00DE3E0E" w:rsidRPr="006A59A6">
        <w:rPr>
          <w:rFonts w:ascii="Times New Roman" w:hAnsi="Times New Roman" w:cs="Times New Roman"/>
          <w:sz w:val="24"/>
          <w:szCs w:val="24"/>
        </w:rPr>
        <w:t>sentase digunakan untuk mengetahui jumlah j</w:t>
      </w:r>
      <w:r>
        <w:rPr>
          <w:rFonts w:ascii="Times New Roman" w:hAnsi="Times New Roman" w:cs="Times New Roman"/>
          <w:sz w:val="24"/>
          <w:szCs w:val="24"/>
        </w:rPr>
        <w:t>awaban terbanyak dalam bentuk p</w:t>
      </w:r>
      <w:r w:rsidR="00DE3E0E" w:rsidRPr="006A59A6">
        <w:rPr>
          <w:rFonts w:ascii="Times New Roman" w:hAnsi="Times New Roman" w:cs="Times New Roman"/>
          <w:sz w:val="24"/>
          <w:szCs w:val="24"/>
        </w:rPr>
        <w:t>e</w:t>
      </w:r>
      <w:r>
        <w:rPr>
          <w:rFonts w:ascii="Times New Roman" w:hAnsi="Times New Roman" w:cs="Times New Roman"/>
          <w:sz w:val="24"/>
          <w:szCs w:val="24"/>
        </w:rPr>
        <w:t>r</w:t>
      </w:r>
      <w:r w:rsidR="00DE3E0E" w:rsidRPr="006A59A6">
        <w:rPr>
          <w:rFonts w:ascii="Times New Roman" w:hAnsi="Times New Roman" w:cs="Times New Roman"/>
          <w:sz w:val="24"/>
          <w:szCs w:val="24"/>
        </w:rPr>
        <w:t>sentase. Rumus yang akan digunakan adalah:</w:t>
      </w:r>
    </w:p>
    <w:p w:rsidR="005460B5" w:rsidRPr="00251364" w:rsidRDefault="00DE3E0E" w:rsidP="00251364">
      <w:pPr>
        <w:spacing w:line="480" w:lineRule="auto"/>
        <w:ind w:left="1429"/>
        <w:contextualSpacing/>
        <w:jc w:val="both"/>
        <w:rPr>
          <w:rFonts w:ascii="Times New Roman" w:eastAsiaTheme="minorEastAsia" w:hAnsi="Times New Roman" w:cs="Times New Roman"/>
          <w:sz w:val="24"/>
          <w:szCs w:val="24"/>
        </w:rPr>
      </w:pPr>
      <m:oMathPara>
        <m:oMath>
          <m:r>
            <m:rPr>
              <m:sty m:val="p"/>
            </m:rPr>
            <w:rPr>
              <w:rFonts w:ascii="Cambria Math" w:eastAsiaTheme="minorEastAsia" w:hAnsi="Times New Roman" w:cs="Times New Roman"/>
              <w:sz w:val="24"/>
              <w:szCs w:val="24"/>
              <w:lang w:val="en-US"/>
            </w:rPr>
            <m:t>Fr</m:t>
          </m:r>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lang w:val="en-US"/>
                </w:rPr>
              </m:ctrlPr>
            </m:fPr>
            <m:num>
              <m:nary>
                <m:naryPr>
                  <m:chr m:val="∑"/>
                  <m:limLoc m:val="undOvr"/>
                  <m:subHide m:val="on"/>
                  <m:supHide m:val="on"/>
                  <m:ctrlPr>
                    <w:rPr>
                      <w:rFonts w:ascii="Cambria Math" w:eastAsiaTheme="minorEastAsia" w:hAnsi="Times New Roman" w:cs="Times New Roman"/>
                      <w:i/>
                      <w:sz w:val="24"/>
                      <w:szCs w:val="24"/>
                      <w:lang w:val="en-US"/>
                    </w:rPr>
                  </m:ctrlPr>
                </m:naryPr>
                <m:sub/>
                <m:sup/>
                <m:e>
                  <m:r>
                    <w:rPr>
                      <w:rFonts w:ascii="Cambria Math" w:eastAsiaTheme="minorEastAsia" w:hAnsi="Cambria Math" w:cs="Times New Roman"/>
                      <w:sz w:val="24"/>
                      <w:szCs w:val="24"/>
                      <w:lang w:val="en-US"/>
                    </w:rPr>
                    <m:t>F</m:t>
                  </m:r>
                </m:e>
              </m:nary>
            </m:num>
            <m:den>
              <m:r>
                <w:rPr>
                  <w:rFonts w:ascii="Cambria Math" w:eastAsiaTheme="minorEastAsia" w:hAnsi="Cambria Math" w:cs="Times New Roman"/>
                  <w:sz w:val="24"/>
                  <w:szCs w:val="24"/>
                  <w:lang w:val="en-US"/>
                </w:rPr>
                <m:t>n</m:t>
              </m:r>
            </m:den>
          </m:f>
          <m:r>
            <w:rPr>
              <w:rFonts w:ascii="Cambria Math" w:eastAsiaTheme="minorEastAsia" w:hAnsi="Times New Roman" w:cs="Times New Roman"/>
              <w:sz w:val="24"/>
              <w:szCs w:val="24"/>
              <w:lang w:val="en-US"/>
            </w:rPr>
            <m:t xml:space="preserve"> </m:t>
          </m:r>
          <m:r>
            <w:rPr>
              <w:rFonts w:ascii="Cambria Math" w:eastAsiaTheme="minorEastAsia" w:hAnsi="Times New Roman" w:cs="Times New Roman"/>
              <w:sz w:val="24"/>
              <w:szCs w:val="24"/>
              <w:lang w:val="en-US"/>
            </w:rPr>
            <m:t>×</m:t>
          </m:r>
          <m:r>
            <w:rPr>
              <w:rFonts w:ascii="Cambria Math" w:eastAsiaTheme="minorEastAsia" w:hAnsi="Times New Roman" w:cs="Times New Roman"/>
              <w:sz w:val="24"/>
              <w:szCs w:val="24"/>
              <w:lang w:val="en-US"/>
            </w:rPr>
            <m:t>100%</m:t>
          </m:r>
        </m:oMath>
      </m:oMathPara>
    </w:p>
    <w:p w:rsidR="00251364" w:rsidRDefault="00251364" w:rsidP="005460B5">
      <w:pPr>
        <w:spacing w:line="480" w:lineRule="auto"/>
        <w:ind w:left="349" w:firstLine="720"/>
        <w:jc w:val="both"/>
        <w:rPr>
          <w:rFonts w:ascii="Times New Roman" w:eastAsiaTheme="minorEastAsia" w:hAnsi="Times New Roman" w:cs="Times New Roman"/>
          <w:sz w:val="24"/>
          <w:szCs w:val="24"/>
        </w:rPr>
      </w:pPr>
    </w:p>
    <w:p w:rsidR="00DE3E0E" w:rsidRPr="005460B5" w:rsidRDefault="00DE3E0E" w:rsidP="005460B5">
      <w:pPr>
        <w:spacing w:line="480" w:lineRule="auto"/>
        <w:ind w:left="349" w:firstLine="720"/>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lang w:val="en-US"/>
        </w:rPr>
        <w:lastRenderedPageBreak/>
        <w:t>Keterangan</w:t>
      </w:r>
      <w:r w:rsidR="005460B5">
        <w:rPr>
          <w:rFonts w:ascii="Times New Roman" w:eastAsiaTheme="minorEastAsia" w:hAnsi="Times New Roman" w:cs="Times New Roman"/>
          <w:sz w:val="24"/>
          <w:szCs w:val="24"/>
        </w:rPr>
        <w:t>:</w:t>
      </w:r>
    </w:p>
    <w:p w:rsidR="005460B5" w:rsidRDefault="00DE3E0E" w:rsidP="005460B5">
      <w:pPr>
        <w:spacing w:line="480" w:lineRule="auto"/>
        <w:ind w:left="349" w:firstLine="720"/>
        <w:jc w:val="both"/>
        <w:rPr>
          <w:rFonts w:ascii="Times New Roman" w:eastAsiaTheme="minorEastAsia" w:hAnsi="Times New Roman" w:cs="Times New Roman"/>
          <w:sz w:val="24"/>
          <w:szCs w:val="24"/>
        </w:rPr>
      </w:pPr>
      <w:r w:rsidRPr="006A59A6">
        <w:rPr>
          <w:rFonts w:ascii="Times New Roman" w:eastAsiaTheme="minorEastAsia" w:hAnsi="Times New Roman" w:cs="Times New Roman"/>
          <w:sz w:val="24"/>
          <w:szCs w:val="24"/>
          <w:lang w:val="en-US"/>
        </w:rPr>
        <w:t>Fr</w:t>
      </w:r>
      <w:r w:rsidR="006A59A6" w:rsidRPr="006A59A6">
        <w:rPr>
          <w:rFonts w:ascii="Times New Roman" w:eastAsiaTheme="minorEastAsia" w:hAnsi="Times New Roman" w:cs="Times New Roman"/>
          <w:sz w:val="24"/>
          <w:szCs w:val="24"/>
        </w:rPr>
        <w:t xml:space="preserve"> </w:t>
      </w:r>
      <w:r w:rsidR="00251364">
        <w:rPr>
          <w:rFonts w:ascii="Times New Roman" w:eastAsiaTheme="minorEastAsia" w:hAnsi="Times New Roman" w:cs="Times New Roman"/>
          <w:sz w:val="24"/>
          <w:szCs w:val="24"/>
          <w:lang w:val="en-US"/>
        </w:rPr>
        <w:t xml:space="preserve">= </w:t>
      </w:r>
      <w:r w:rsidR="00251364">
        <w:rPr>
          <w:rFonts w:ascii="Times New Roman" w:eastAsiaTheme="minorEastAsia" w:hAnsi="Times New Roman" w:cs="Times New Roman"/>
          <w:sz w:val="24"/>
          <w:szCs w:val="24"/>
        </w:rPr>
        <w:t>F</w:t>
      </w:r>
      <w:r w:rsidRPr="006A59A6">
        <w:rPr>
          <w:rFonts w:ascii="Times New Roman" w:eastAsiaTheme="minorEastAsia" w:hAnsi="Times New Roman" w:cs="Times New Roman"/>
          <w:sz w:val="24"/>
          <w:szCs w:val="24"/>
          <w:lang w:val="en-US"/>
        </w:rPr>
        <w:t>rekuensi relati</w:t>
      </w:r>
      <w:r w:rsidRPr="006A59A6">
        <w:rPr>
          <w:rFonts w:ascii="Times New Roman" w:eastAsiaTheme="minorEastAsia" w:hAnsi="Times New Roman" w:cs="Times New Roman"/>
          <w:sz w:val="24"/>
          <w:szCs w:val="24"/>
        </w:rPr>
        <w:t>f</w:t>
      </w:r>
    </w:p>
    <w:p w:rsidR="005460B5" w:rsidRDefault="00251364" w:rsidP="005460B5">
      <w:pPr>
        <w:spacing w:line="480" w:lineRule="auto"/>
        <w:ind w:left="349"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F</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F</w:t>
      </w:r>
      <w:r w:rsidR="005460B5" w:rsidRPr="006A59A6">
        <w:rPr>
          <w:rFonts w:ascii="Times New Roman" w:eastAsiaTheme="minorEastAsia" w:hAnsi="Times New Roman" w:cs="Times New Roman"/>
          <w:sz w:val="24"/>
          <w:szCs w:val="24"/>
          <w:lang w:val="en-US"/>
        </w:rPr>
        <w:t>rekuensi</w:t>
      </w:r>
    </w:p>
    <w:p w:rsidR="001D4C31" w:rsidRDefault="00251364" w:rsidP="003926D8">
      <w:pPr>
        <w:spacing w:line="480" w:lineRule="auto"/>
        <w:ind w:left="349"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R</w:t>
      </w:r>
      <w:r w:rsidR="005460B5">
        <w:rPr>
          <w:rFonts w:ascii="Times New Roman" w:eastAsiaTheme="minorEastAsia" w:hAnsi="Times New Roman" w:cs="Times New Roman"/>
          <w:sz w:val="24"/>
          <w:szCs w:val="24"/>
        </w:rPr>
        <w:t>esponden</w:t>
      </w:r>
    </w:p>
    <w:p w:rsidR="00107C97" w:rsidRPr="003B19C5" w:rsidRDefault="00107C97" w:rsidP="00107C97">
      <w:pPr>
        <w:pStyle w:val="ListParagraph"/>
        <w:numPr>
          <w:ilvl w:val="0"/>
          <w:numId w:val="3"/>
        </w:numPr>
        <w:spacing w:line="480" w:lineRule="auto"/>
        <w:jc w:val="both"/>
        <w:rPr>
          <w:rFonts w:ascii="Times New Roman" w:eastAsiaTheme="minorEastAsia" w:hAnsi="Times New Roman" w:cs="Times New Roman"/>
          <w:b/>
          <w:sz w:val="24"/>
          <w:szCs w:val="24"/>
        </w:rPr>
      </w:pPr>
      <w:r w:rsidRPr="003B19C5">
        <w:rPr>
          <w:rFonts w:ascii="Times New Roman" w:eastAsiaTheme="minorEastAsia" w:hAnsi="Times New Roman" w:cs="Times New Roman"/>
          <w:b/>
          <w:sz w:val="24"/>
          <w:szCs w:val="24"/>
        </w:rPr>
        <w:t>A</w:t>
      </w:r>
      <w:r w:rsidR="00BC37DB" w:rsidRPr="003B19C5">
        <w:rPr>
          <w:rFonts w:ascii="Times New Roman" w:eastAsiaTheme="minorEastAsia" w:hAnsi="Times New Roman" w:cs="Times New Roman"/>
          <w:b/>
          <w:sz w:val="24"/>
          <w:szCs w:val="24"/>
        </w:rPr>
        <w:t>nalis</w:t>
      </w:r>
      <w:r w:rsidRPr="003B19C5">
        <w:rPr>
          <w:rFonts w:ascii="Times New Roman" w:eastAsiaTheme="minorEastAsia" w:hAnsi="Times New Roman" w:cs="Times New Roman"/>
          <w:b/>
          <w:sz w:val="24"/>
          <w:szCs w:val="24"/>
        </w:rPr>
        <w:t>is F</w:t>
      </w:r>
      <w:r w:rsidR="00BC37DB" w:rsidRPr="003B19C5">
        <w:rPr>
          <w:rFonts w:ascii="Times New Roman" w:eastAsiaTheme="minorEastAsia" w:hAnsi="Times New Roman" w:cs="Times New Roman"/>
          <w:b/>
          <w:sz w:val="24"/>
          <w:szCs w:val="24"/>
        </w:rPr>
        <w:t>aktor</w:t>
      </w:r>
      <w:r w:rsidR="00581677" w:rsidRPr="003B19C5">
        <w:rPr>
          <w:rFonts w:ascii="Times New Roman" w:eastAsiaTheme="minorEastAsia" w:hAnsi="Times New Roman" w:cs="Times New Roman"/>
          <w:b/>
          <w:sz w:val="24"/>
          <w:szCs w:val="24"/>
        </w:rPr>
        <w:t xml:space="preserve"> </w:t>
      </w:r>
    </w:p>
    <w:p w:rsidR="00107C97" w:rsidRDefault="00107C97" w:rsidP="003B58AA">
      <w:pPr>
        <w:spacing w:line="480" w:lineRule="auto"/>
        <w:ind w:left="349"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David A. Aaker et al </w:t>
      </w:r>
      <w:r w:rsidRPr="00107C97">
        <w:rPr>
          <w:rFonts w:ascii="Times New Roman" w:eastAsiaTheme="minorEastAsia" w:hAnsi="Times New Roman" w:cs="Times New Roman"/>
          <w:sz w:val="24"/>
          <w:szCs w:val="24"/>
        </w:rPr>
        <w:t>(</w:t>
      </w:r>
      <w:r w:rsidR="00C010F6">
        <w:rPr>
          <w:rFonts w:ascii="Times New Roman" w:eastAsiaTheme="minorEastAsia" w:hAnsi="Times New Roman" w:cs="Times New Roman"/>
          <w:sz w:val="24"/>
          <w:szCs w:val="24"/>
        </w:rPr>
        <w:t xml:space="preserve">2013, </w:t>
      </w:r>
      <w:r w:rsidRPr="00107C97">
        <w:rPr>
          <w:rFonts w:ascii="Times New Roman" w:eastAsiaTheme="minorEastAsia" w:hAnsi="Times New Roman" w:cs="Times New Roman"/>
          <w:sz w:val="24"/>
          <w:szCs w:val="24"/>
        </w:rPr>
        <w:t>519-528)</w:t>
      </w:r>
      <w:r>
        <w:rPr>
          <w:rFonts w:ascii="Times New Roman" w:eastAsiaTheme="minorEastAsia" w:hAnsi="Times New Roman" w:cs="Times New Roman"/>
          <w:sz w:val="24"/>
          <w:szCs w:val="24"/>
        </w:rPr>
        <w:t>, s</w:t>
      </w:r>
      <w:r w:rsidRPr="00107C97">
        <w:rPr>
          <w:rFonts w:ascii="Times New Roman" w:eastAsiaTheme="minorEastAsia" w:hAnsi="Times New Roman" w:cs="Times New Roman"/>
          <w:sz w:val="24"/>
          <w:szCs w:val="24"/>
        </w:rPr>
        <w:t xml:space="preserve">ecara umum, analisis faktor dapat diringkas sebagai metode transformasi variabel asli menjadi variabel baru, variabel nonkorelasi, yang disebut faktor. Faktor adalah variabel atau konstruk yang tidak dapat diamati secara langsung tetapi perlu disimpulkan dari variabel input. </w:t>
      </w:r>
      <w:r>
        <w:rPr>
          <w:rFonts w:ascii="Times New Roman" w:eastAsiaTheme="minorEastAsia" w:hAnsi="Times New Roman" w:cs="Times New Roman"/>
          <w:sz w:val="24"/>
          <w:szCs w:val="24"/>
        </w:rPr>
        <w:t>Faktor</w:t>
      </w:r>
      <w:r w:rsidRPr="00107C97">
        <w:rPr>
          <w:rFonts w:ascii="Times New Roman" w:eastAsiaTheme="minorEastAsia" w:hAnsi="Times New Roman" w:cs="Times New Roman"/>
          <w:sz w:val="24"/>
          <w:szCs w:val="24"/>
        </w:rPr>
        <w:t xml:space="preserve"> juga dapat dilihat sebagai pengelompokan variabel input yang mengukur atau merupakan indikator dari faktor tersebut. Setiap faktor adalah kombinasi linear dari variabel asli. Peneliti dapat menggunakan analisis faktor untuk dua f</w:t>
      </w:r>
      <w:r>
        <w:rPr>
          <w:rFonts w:ascii="Times New Roman" w:eastAsiaTheme="minorEastAsia" w:hAnsi="Times New Roman" w:cs="Times New Roman"/>
          <w:sz w:val="24"/>
          <w:szCs w:val="24"/>
        </w:rPr>
        <w:t>ungsi utama dalam analisis data, yaitu untuk</w:t>
      </w:r>
      <w:r w:rsidRPr="00107C97">
        <w:rPr>
          <w:rFonts w:ascii="Times New Roman" w:eastAsiaTheme="minorEastAsia" w:hAnsi="Times New Roman" w:cs="Times New Roman"/>
          <w:sz w:val="24"/>
          <w:szCs w:val="24"/>
        </w:rPr>
        <w:t xml:space="preserve"> mengidentifikasi konstruksi yang mendasari dalam data</w:t>
      </w:r>
      <w:r>
        <w:rPr>
          <w:rFonts w:ascii="Times New Roman" w:eastAsiaTheme="minorEastAsia" w:hAnsi="Times New Roman" w:cs="Times New Roman"/>
          <w:sz w:val="24"/>
          <w:szCs w:val="24"/>
        </w:rPr>
        <w:t xml:space="preserve"> dan</w:t>
      </w:r>
      <w:r w:rsidRPr="00107C97">
        <w:rPr>
          <w:rFonts w:ascii="Times New Roman" w:eastAsiaTheme="minorEastAsia" w:hAnsi="Times New Roman" w:cs="Times New Roman"/>
          <w:sz w:val="24"/>
          <w:szCs w:val="24"/>
        </w:rPr>
        <w:t xml:space="preserve"> mengurangi jumlah variabel ke set yang lebih mudah dikelola. Dalam mengurangi jumlah variabel, prosedur analisis faktor berusaha untuk mempertahankan sebanyak mungkin informasi dan membuat variabel yang tersisa bermakna dan mudah untuk dikerjakan. </w:t>
      </w:r>
    </w:p>
    <w:p w:rsidR="00107C97" w:rsidRDefault="00107C97" w:rsidP="003B58AA">
      <w:pPr>
        <w:spacing w:line="480" w:lineRule="auto"/>
        <w:ind w:left="349" w:firstLine="720"/>
        <w:jc w:val="both"/>
        <w:rPr>
          <w:rFonts w:ascii="Times New Roman" w:eastAsiaTheme="minorEastAsia" w:hAnsi="Times New Roman" w:cs="Times New Roman"/>
          <w:sz w:val="24"/>
          <w:szCs w:val="24"/>
        </w:rPr>
      </w:pPr>
      <w:r w:rsidRPr="00107C97">
        <w:rPr>
          <w:rFonts w:ascii="Times New Roman" w:eastAsiaTheme="minorEastAsia" w:hAnsi="Times New Roman" w:cs="Times New Roman"/>
          <w:sz w:val="24"/>
          <w:szCs w:val="24"/>
        </w:rPr>
        <w:t>Dua prosedur analitik faktor yang paling umum digunakan dalam aplikasi pemasaran adalah komponen utama dan analisis faktor umum. Ketika tujuannya adalah untuk meringkas informasi dalam satu set variabel yang lebih besar menjadi lebih sedikit faktor (tujuan kedua kami), analisis komponen utama digunakan. Di sisi lain, jika peneliti berusaha untuk mengungkap dimensi yang mendasari di sekitar variabel asli (tujuan pertama), analisis faktor umum digunakan.</w:t>
      </w:r>
    </w:p>
    <w:p w:rsidR="00A1597E" w:rsidRPr="00107C97" w:rsidRDefault="00A1597E" w:rsidP="00107C97">
      <w:pPr>
        <w:pStyle w:val="ListParagraph"/>
        <w:numPr>
          <w:ilvl w:val="1"/>
          <w:numId w:val="6"/>
        </w:numPr>
        <w:spacing w:line="480" w:lineRule="auto"/>
        <w:jc w:val="both"/>
        <w:rPr>
          <w:rFonts w:ascii="Times New Roman" w:eastAsiaTheme="minorEastAsia" w:hAnsi="Times New Roman" w:cs="Times New Roman"/>
          <w:b/>
          <w:i/>
          <w:sz w:val="24"/>
          <w:szCs w:val="24"/>
        </w:rPr>
      </w:pPr>
      <w:r w:rsidRPr="00107C97">
        <w:rPr>
          <w:rFonts w:ascii="Times New Roman" w:eastAsiaTheme="minorEastAsia" w:hAnsi="Times New Roman" w:cs="Times New Roman"/>
          <w:b/>
          <w:i/>
          <w:sz w:val="24"/>
          <w:szCs w:val="24"/>
        </w:rPr>
        <w:lastRenderedPageBreak/>
        <w:t>Principal Component Analysis</w:t>
      </w:r>
    </w:p>
    <w:p w:rsidR="00A1597E" w:rsidRDefault="00A1597E" w:rsidP="005460B5">
      <w:pPr>
        <w:spacing w:line="480" w:lineRule="auto"/>
        <w:ind w:left="349" w:firstLine="720"/>
        <w:jc w:val="both"/>
        <w:rPr>
          <w:rFonts w:ascii="Times New Roman" w:eastAsiaTheme="minorEastAsia" w:hAnsi="Times New Roman" w:cs="Times New Roman"/>
          <w:sz w:val="24"/>
          <w:szCs w:val="24"/>
        </w:rPr>
      </w:pPr>
      <w:r w:rsidRPr="00107C97">
        <w:rPr>
          <w:rFonts w:ascii="Times New Roman" w:eastAsiaTheme="minorEastAsia" w:hAnsi="Times New Roman" w:cs="Times New Roman"/>
          <w:i/>
          <w:sz w:val="24"/>
          <w:szCs w:val="24"/>
        </w:rPr>
        <w:t>Principal Components Analysis</w:t>
      </w:r>
      <w:r w:rsidRPr="00A1597E">
        <w:rPr>
          <w:rFonts w:ascii="Times New Roman" w:eastAsiaTheme="minorEastAsia" w:hAnsi="Times New Roman" w:cs="Times New Roman"/>
          <w:sz w:val="24"/>
          <w:szCs w:val="24"/>
        </w:rPr>
        <w:t xml:space="preserve"> merupakan model dalam analisis faktor yang tujuannya untuk</w:t>
      </w:r>
      <w:r>
        <w:rPr>
          <w:rFonts w:ascii="Times New Roman" w:eastAsiaTheme="minorEastAsia" w:hAnsi="Times New Roman" w:cs="Times New Roman"/>
          <w:sz w:val="24"/>
          <w:szCs w:val="24"/>
        </w:rPr>
        <w:t xml:space="preserve"> melakukan </w:t>
      </w:r>
      <w:r w:rsidRPr="00A1597E">
        <w:rPr>
          <w:rFonts w:ascii="Times New Roman" w:eastAsiaTheme="minorEastAsia" w:hAnsi="Times New Roman" w:cs="Times New Roman"/>
          <w:sz w:val="24"/>
          <w:szCs w:val="24"/>
        </w:rPr>
        <w:t xml:space="preserve">reduksi terhadap sejumlah faktor yang dihasilkan. </w:t>
      </w:r>
      <w:r w:rsidRPr="00107C97">
        <w:rPr>
          <w:rFonts w:ascii="Times New Roman" w:eastAsiaTheme="minorEastAsia" w:hAnsi="Times New Roman" w:cs="Times New Roman"/>
          <w:i/>
          <w:sz w:val="24"/>
          <w:szCs w:val="24"/>
        </w:rPr>
        <w:t>Common Factor Analysis</w:t>
      </w:r>
      <w:r>
        <w:rPr>
          <w:rFonts w:ascii="Times New Roman" w:eastAsiaTheme="minorEastAsia" w:hAnsi="Times New Roman" w:cs="Times New Roman"/>
          <w:sz w:val="24"/>
          <w:szCs w:val="24"/>
        </w:rPr>
        <w:t xml:space="preserve"> tidak digunakan,</w:t>
      </w:r>
      <w:r w:rsidR="00E467CD">
        <w:rPr>
          <w:rFonts w:ascii="Times New Roman" w:eastAsiaTheme="minorEastAsia" w:hAnsi="Times New Roman" w:cs="Times New Roman"/>
          <w:sz w:val="24"/>
          <w:szCs w:val="24"/>
        </w:rPr>
        <w:t xml:space="preserve"> karena analisis ini digunakan untuk menentukan</w:t>
      </w:r>
      <w:r w:rsidR="00E467CD" w:rsidRPr="00E467CD">
        <w:t xml:space="preserve"> </w:t>
      </w:r>
      <w:r w:rsidR="00E467CD" w:rsidRPr="00E467CD">
        <w:rPr>
          <w:rFonts w:ascii="Times New Roman" w:eastAsiaTheme="minorEastAsia" w:hAnsi="Times New Roman" w:cs="Times New Roman"/>
          <w:sz w:val="24"/>
          <w:szCs w:val="24"/>
        </w:rPr>
        <w:t xml:space="preserve">struktur dari variabel yang diteliti (karakteristik dari observasi). </w:t>
      </w:r>
      <w:r>
        <w:rPr>
          <w:rFonts w:ascii="Times New Roman" w:eastAsiaTheme="minorEastAsia" w:hAnsi="Times New Roman" w:cs="Times New Roman"/>
          <w:sz w:val="24"/>
          <w:szCs w:val="24"/>
        </w:rPr>
        <w:t xml:space="preserve"> </w:t>
      </w:r>
      <w:r w:rsidR="00E467CD">
        <w:rPr>
          <w:rFonts w:ascii="Times New Roman" w:eastAsiaTheme="minorEastAsia" w:hAnsi="Times New Roman" w:cs="Times New Roman"/>
          <w:sz w:val="24"/>
          <w:szCs w:val="24"/>
        </w:rPr>
        <w:t>Persamaan linear yang dihasilkan adalah</w:t>
      </w:r>
      <w:r w:rsidRPr="00A1597E">
        <w:rPr>
          <w:rFonts w:ascii="Times New Roman" w:eastAsiaTheme="minorEastAsia" w:hAnsi="Times New Roman" w:cs="Times New Roman"/>
          <w:sz w:val="24"/>
          <w:szCs w:val="24"/>
        </w:rPr>
        <w:t>:</w:t>
      </w:r>
    </w:p>
    <w:p w:rsidR="005E0B41" w:rsidRPr="005E0B41" w:rsidRDefault="00EC518F" w:rsidP="005460B5">
      <w:pPr>
        <w:spacing w:line="480" w:lineRule="auto"/>
        <w:ind w:left="349" w:firstLine="72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11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15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oMath>
      </m:oMathPara>
    </w:p>
    <w:p w:rsidR="005E0B41" w:rsidRPr="005E0B41" w:rsidRDefault="00EC518F" w:rsidP="005460B5">
      <w:pPr>
        <w:spacing w:line="480" w:lineRule="auto"/>
        <w:ind w:left="349" w:firstLine="72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oMath>
      </m:oMathPara>
    </w:p>
    <w:p w:rsidR="005E0B41" w:rsidRPr="005E0B41" w:rsidRDefault="00EC518F" w:rsidP="005460B5">
      <w:pPr>
        <w:spacing w:line="480" w:lineRule="auto"/>
        <w:ind w:left="349" w:firstLine="72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51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52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55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5</m:t>
              </m:r>
            </m:sub>
          </m:sSub>
        </m:oMath>
      </m:oMathPara>
    </w:p>
    <w:p w:rsidR="005E0B41" w:rsidRPr="005E0B41" w:rsidRDefault="005E0B41" w:rsidP="005E0B41">
      <w:pPr>
        <w:spacing w:line="480" w:lineRule="auto"/>
        <w:ind w:left="349" w:firstLine="720"/>
        <w:jc w:val="both"/>
        <w:rPr>
          <w:rFonts w:ascii="Times New Roman" w:eastAsiaTheme="minorEastAsia" w:hAnsi="Times New Roman" w:cs="Times New Roman"/>
          <w:sz w:val="24"/>
          <w:szCs w:val="24"/>
        </w:rPr>
      </w:pPr>
      <w:r w:rsidRPr="005E0B41">
        <w:rPr>
          <w:rFonts w:ascii="Times New Roman" w:eastAsiaTheme="minorEastAsia" w:hAnsi="Times New Roman" w:cs="Times New Roman"/>
          <w:sz w:val="24"/>
          <w:szCs w:val="24"/>
        </w:rPr>
        <w:t xml:space="preserve">di mana: </w:t>
      </w:r>
    </w:p>
    <w:p w:rsidR="005E0B41" w:rsidRPr="005E0B41" w:rsidRDefault="005E0B41" w:rsidP="003B58AA">
      <w:pPr>
        <w:spacing w:line="480" w:lineRule="auto"/>
        <w:ind w:left="349" w:firstLine="720"/>
        <w:jc w:val="both"/>
        <w:rPr>
          <w:rFonts w:ascii="Times New Roman" w:eastAsiaTheme="minorEastAsia" w:hAnsi="Times New Roman" w:cs="Times New Roman"/>
          <w:sz w:val="24"/>
          <w:szCs w:val="24"/>
        </w:rPr>
      </w:pPr>
      <w:r w:rsidRPr="005E0B41">
        <w:rPr>
          <w:rFonts w:ascii="Times New Roman" w:eastAsiaTheme="minorEastAsia" w:hAnsi="Times New Roman" w:cs="Times New Roman"/>
          <w:i/>
          <w:sz w:val="24"/>
          <w:szCs w:val="24"/>
        </w:rPr>
        <w:t>F</w:t>
      </w:r>
      <w:r w:rsidRPr="005E0B41">
        <w:rPr>
          <w:rFonts w:ascii="Times New Roman" w:eastAsiaTheme="minorEastAsia" w:hAnsi="Times New Roman" w:cs="Times New Roman"/>
          <w:sz w:val="24"/>
          <w:szCs w:val="24"/>
        </w:rPr>
        <w:t xml:space="preserve"> = </w:t>
      </w:r>
      <w:r w:rsidR="003B58AA" w:rsidRPr="000D7EFE">
        <w:rPr>
          <w:rFonts w:ascii="Times New Roman" w:eastAsiaTheme="minorEastAsia" w:hAnsi="Times New Roman" w:cs="Times New Roman"/>
          <w:i/>
          <w:sz w:val="24"/>
          <w:szCs w:val="24"/>
        </w:rPr>
        <w:t xml:space="preserve">standardized factor scores </w:t>
      </w:r>
      <w:r w:rsidRPr="000D7EFE">
        <w:rPr>
          <w:rFonts w:ascii="Times New Roman" w:eastAsiaTheme="minorEastAsia" w:hAnsi="Times New Roman" w:cs="Times New Roman"/>
          <w:i/>
          <w:sz w:val="24"/>
          <w:szCs w:val="24"/>
        </w:rPr>
        <w:t>Common Factor</w:t>
      </w:r>
      <w:r w:rsidRPr="005E0B41">
        <w:rPr>
          <w:rFonts w:ascii="Times New Roman" w:eastAsiaTheme="minorEastAsia" w:hAnsi="Times New Roman" w:cs="Times New Roman"/>
          <w:sz w:val="24"/>
          <w:szCs w:val="24"/>
        </w:rPr>
        <w:t xml:space="preserve"> (</w:t>
      </w:r>
      <w:r w:rsidRPr="000D7EFE">
        <w:rPr>
          <w:rFonts w:ascii="Times New Roman" w:eastAsiaTheme="minorEastAsia" w:hAnsi="Times New Roman" w:cs="Times New Roman"/>
          <w:i/>
          <w:sz w:val="24"/>
          <w:szCs w:val="24"/>
        </w:rPr>
        <w:t>unobservable</w:t>
      </w:r>
      <w:r w:rsidRPr="005E0B41">
        <w:rPr>
          <w:rFonts w:ascii="Times New Roman" w:eastAsiaTheme="minorEastAsia" w:hAnsi="Times New Roman" w:cs="Times New Roman"/>
          <w:sz w:val="24"/>
          <w:szCs w:val="24"/>
        </w:rPr>
        <w:t xml:space="preserve">) </w:t>
      </w:r>
    </w:p>
    <w:p w:rsidR="005E0B41" w:rsidRPr="005E0B41" w:rsidRDefault="005E0B41" w:rsidP="005E0B41">
      <w:pPr>
        <w:spacing w:line="480" w:lineRule="auto"/>
        <w:ind w:left="349" w:firstLine="720"/>
        <w:jc w:val="both"/>
        <w:rPr>
          <w:rFonts w:ascii="Times New Roman" w:eastAsiaTheme="minorEastAsia" w:hAnsi="Times New Roman" w:cs="Times New Roman"/>
          <w:sz w:val="24"/>
          <w:szCs w:val="24"/>
        </w:rPr>
      </w:pPr>
      <w:r w:rsidRPr="005E0B41">
        <w:rPr>
          <w:rFonts w:ascii="Times New Roman" w:eastAsiaTheme="minorEastAsia" w:hAnsi="Times New Roman" w:cs="Times New Roman"/>
          <w:i/>
          <w:sz w:val="24"/>
          <w:szCs w:val="24"/>
        </w:rPr>
        <w:t>x</w:t>
      </w:r>
      <w:r w:rsidRPr="005E0B41">
        <w:rPr>
          <w:rFonts w:ascii="Times New Roman" w:eastAsiaTheme="minorEastAsia" w:hAnsi="Times New Roman" w:cs="Times New Roman"/>
          <w:sz w:val="24"/>
          <w:szCs w:val="24"/>
        </w:rPr>
        <w:t xml:space="preserve"> = </w:t>
      </w:r>
      <w:r w:rsidR="003B58AA" w:rsidRPr="000D7EFE">
        <w:rPr>
          <w:rFonts w:ascii="Times New Roman" w:eastAsiaTheme="minorEastAsia" w:hAnsi="Times New Roman" w:cs="Times New Roman"/>
          <w:i/>
          <w:sz w:val="24"/>
          <w:szCs w:val="24"/>
        </w:rPr>
        <w:t>standardized scores</w:t>
      </w:r>
      <w:r w:rsidR="003B58AA">
        <w:rPr>
          <w:rFonts w:ascii="Times New Roman" w:eastAsiaTheme="minorEastAsia" w:hAnsi="Times New Roman" w:cs="Times New Roman"/>
          <w:sz w:val="24"/>
          <w:szCs w:val="24"/>
        </w:rPr>
        <w:t xml:space="preserve"> </w:t>
      </w:r>
      <w:r w:rsidRPr="005E0B41">
        <w:rPr>
          <w:rFonts w:ascii="Times New Roman" w:eastAsiaTheme="minorEastAsia" w:hAnsi="Times New Roman" w:cs="Times New Roman"/>
          <w:sz w:val="24"/>
          <w:szCs w:val="24"/>
        </w:rPr>
        <w:t>variabel yang diteliti (</w:t>
      </w:r>
      <w:r w:rsidRPr="000D7EFE">
        <w:rPr>
          <w:rFonts w:ascii="Times New Roman" w:eastAsiaTheme="minorEastAsia" w:hAnsi="Times New Roman" w:cs="Times New Roman"/>
          <w:i/>
          <w:sz w:val="24"/>
          <w:szCs w:val="24"/>
        </w:rPr>
        <w:t>observable</w:t>
      </w:r>
      <w:r w:rsidRPr="005E0B41">
        <w:rPr>
          <w:rFonts w:ascii="Times New Roman" w:eastAsiaTheme="minorEastAsia" w:hAnsi="Times New Roman" w:cs="Times New Roman"/>
          <w:sz w:val="24"/>
          <w:szCs w:val="24"/>
        </w:rPr>
        <w:t xml:space="preserve">) </w:t>
      </w:r>
    </w:p>
    <w:p w:rsidR="005E0B41" w:rsidRPr="005E0B41" w:rsidRDefault="005E0B41" w:rsidP="005E0B41">
      <w:pPr>
        <w:spacing w:line="480" w:lineRule="auto"/>
        <w:ind w:left="349" w:firstLine="720"/>
        <w:jc w:val="both"/>
        <w:rPr>
          <w:rFonts w:ascii="Times New Roman" w:eastAsiaTheme="minorEastAsia" w:hAnsi="Times New Roman" w:cs="Times New Roman"/>
          <w:sz w:val="24"/>
          <w:szCs w:val="24"/>
        </w:rPr>
      </w:pPr>
      <w:r w:rsidRPr="005E0B41">
        <w:rPr>
          <w:rFonts w:ascii="Times New Roman" w:eastAsiaTheme="minorEastAsia" w:hAnsi="Times New Roman" w:cs="Times New Roman"/>
          <w:i/>
          <w:sz w:val="24"/>
          <w:szCs w:val="24"/>
        </w:rPr>
        <w:t>l</w:t>
      </w:r>
      <w:r w:rsidRPr="005E0B41">
        <w:rPr>
          <w:rFonts w:ascii="Times New Roman" w:eastAsiaTheme="minorEastAsia" w:hAnsi="Times New Roman" w:cs="Times New Roman"/>
          <w:sz w:val="24"/>
          <w:szCs w:val="24"/>
        </w:rPr>
        <w:t xml:space="preserve"> = </w:t>
      </w:r>
      <w:r w:rsidR="000D7EFE" w:rsidRPr="000D7EFE">
        <w:rPr>
          <w:rFonts w:ascii="Times New Roman" w:eastAsiaTheme="minorEastAsia" w:hAnsi="Times New Roman" w:cs="Times New Roman"/>
          <w:i/>
          <w:sz w:val="24"/>
          <w:szCs w:val="24"/>
        </w:rPr>
        <w:t>loading factor</w:t>
      </w:r>
      <w:r w:rsidR="003B58AA">
        <w:rPr>
          <w:rFonts w:ascii="Times New Roman" w:eastAsiaTheme="minorEastAsia" w:hAnsi="Times New Roman" w:cs="Times New Roman"/>
          <w:sz w:val="24"/>
          <w:szCs w:val="24"/>
        </w:rPr>
        <w:t xml:space="preserve"> </w:t>
      </w:r>
      <w:r w:rsidRPr="005E0B41">
        <w:rPr>
          <w:rFonts w:ascii="Times New Roman" w:eastAsiaTheme="minorEastAsia" w:hAnsi="Times New Roman" w:cs="Times New Roman"/>
          <w:sz w:val="24"/>
          <w:szCs w:val="24"/>
        </w:rPr>
        <w:t xml:space="preserve">dari kombinasi linier </w:t>
      </w:r>
    </w:p>
    <w:p w:rsidR="00E467CD" w:rsidRPr="006A59A6" w:rsidRDefault="005E0B41" w:rsidP="005E0B41">
      <w:pPr>
        <w:spacing w:line="480" w:lineRule="auto"/>
        <w:ind w:left="349" w:firstLine="720"/>
        <w:jc w:val="both"/>
        <w:rPr>
          <w:rFonts w:ascii="Times New Roman" w:eastAsiaTheme="minorEastAsia" w:hAnsi="Times New Roman" w:cs="Times New Roman"/>
          <w:sz w:val="24"/>
          <w:szCs w:val="24"/>
        </w:rPr>
      </w:pPr>
      <w:r w:rsidRPr="005E0B41">
        <w:rPr>
          <w:rFonts w:ascii="Times New Roman" w:eastAsiaTheme="minorEastAsia" w:hAnsi="Times New Roman" w:cs="Times New Roman"/>
          <w:i/>
          <w:sz w:val="24"/>
          <w:szCs w:val="24"/>
        </w:rPr>
        <w:t>e</w:t>
      </w:r>
      <w:r w:rsidRPr="005E0B41">
        <w:rPr>
          <w:rFonts w:ascii="Times New Roman" w:eastAsiaTheme="minorEastAsia" w:hAnsi="Times New Roman" w:cs="Times New Roman"/>
          <w:sz w:val="24"/>
          <w:szCs w:val="24"/>
        </w:rPr>
        <w:t xml:space="preserve"> = </w:t>
      </w:r>
      <w:r w:rsidR="003B58AA" w:rsidRPr="000D7EFE">
        <w:rPr>
          <w:rFonts w:ascii="Times New Roman" w:eastAsiaTheme="minorEastAsia" w:hAnsi="Times New Roman" w:cs="Times New Roman"/>
          <w:i/>
          <w:sz w:val="24"/>
          <w:szCs w:val="24"/>
        </w:rPr>
        <w:t xml:space="preserve">error variances </w:t>
      </w:r>
      <w:r w:rsidRPr="000D7EFE">
        <w:rPr>
          <w:rFonts w:ascii="Times New Roman" w:eastAsiaTheme="minorEastAsia" w:hAnsi="Times New Roman" w:cs="Times New Roman"/>
          <w:i/>
          <w:sz w:val="24"/>
          <w:szCs w:val="24"/>
        </w:rPr>
        <w:t>specific factor</w:t>
      </w:r>
    </w:p>
    <w:sectPr w:rsidR="00E467CD" w:rsidRPr="006A59A6" w:rsidSect="00BE60F2">
      <w:footerReference w:type="default" r:id="rId8"/>
      <w:pgSz w:w="11906" w:h="16838"/>
      <w:pgMar w:top="1701" w:right="1418" w:bottom="1418" w:left="1418" w:header="708" w:footer="708"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AB8" w:rsidRDefault="00D35AB8" w:rsidP="002A4C29">
      <w:pPr>
        <w:spacing w:after="0" w:line="240" w:lineRule="auto"/>
      </w:pPr>
      <w:r>
        <w:separator/>
      </w:r>
    </w:p>
  </w:endnote>
  <w:endnote w:type="continuationSeparator" w:id="1">
    <w:p w:rsidR="00D35AB8" w:rsidRDefault="00D35AB8" w:rsidP="002A4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0451"/>
      <w:docPartObj>
        <w:docPartGallery w:val="Page Numbers (Bottom of Page)"/>
        <w:docPartUnique/>
      </w:docPartObj>
    </w:sdtPr>
    <w:sdtContent>
      <w:p w:rsidR="00DB1758" w:rsidRDefault="00EC518F">
        <w:pPr>
          <w:pStyle w:val="Footer"/>
          <w:jc w:val="center"/>
        </w:pPr>
        <w:fldSimple w:instr=" PAGE   \* MERGEFORMAT ">
          <w:r w:rsidR="00BE60F2">
            <w:rPr>
              <w:noProof/>
            </w:rPr>
            <w:t>47</w:t>
          </w:r>
        </w:fldSimple>
      </w:p>
    </w:sdtContent>
  </w:sdt>
  <w:p w:rsidR="00DB1758" w:rsidRDefault="00D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AB8" w:rsidRDefault="00D35AB8" w:rsidP="002A4C29">
      <w:pPr>
        <w:spacing w:after="0" w:line="240" w:lineRule="auto"/>
      </w:pPr>
      <w:r>
        <w:separator/>
      </w:r>
    </w:p>
  </w:footnote>
  <w:footnote w:type="continuationSeparator" w:id="1">
    <w:p w:rsidR="00D35AB8" w:rsidRDefault="00D35AB8" w:rsidP="002A4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4A7"/>
    <w:multiLevelType w:val="hybridMultilevel"/>
    <w:tmpl w:val="16F407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A46244"/>
    <w:multiLevelType w:val="hybridMultilevel"/>
    <w:tmpl w:val="06FEB0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B2001E"/>
    <w:multiLevelType w:val="hybridMultilevel"/>
    <w:tmpl w:val="9774B196"/>
    <w:lvl w:ilvl="0" w:tplc="B9BE2A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4E06D77"/>
    <w:multiLevelType w:val="hybridMultilevel"/>
    <w:tmpl w:val="7C24F842"/>
    <w:lvl w:ilvl="0" w:tplc="E07EFE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827262D"/>
    <w:multiLevelType w:val="hybridMultilevel"/>
    <w:tmpl w:val="CF72D14A"/>
    <w:lvl w:ilvl="0" w:tplc="0421000F">
      <w:start w:val="1"/>
      <w:numFmt w:val="decimal"/>
      <w:lvlText w:val="%1."/>
      <w:lvlJc w:val="left"/>
      <w:pPr>
        <w:ind w:left="720" w:hanging="360"/>
      </w:pPr>
      <w:rPr>
        <w:rFonts w:hint="default"/>
      </w:rPr>
    </w:lvl>
    <w:lvl w:ilvl="1" w:tplc="8848CC74">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D55D35"/>
    <w:multiLevelType w:val="hybridMultilevel"/>
    <w:tmpl w:val="19425284"/>
    <w:lvl w:ilvl="0" w:tplc="9FDC65BA">
      <w:start w:val="1"/>
      <w:numFmt w:val="decimal"/>
      <w:lvlText w:val="%1."/>
      <w:lvlJc w:val="left"/>
      <w:pPr>
        <w:ind w:left="2004" w:hanging="360"/>
      </w:pPr>
      <w:rPr>
        <w:rFonts w:hint="default"/>
      </w:rPr>
    </w:lvl>
    <w:lvl w:ilvl="1" w:tplc="04090019">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6">
    <w:nsid w:val="44054944"/>
    <w:multiLevelType w:val="hybridMultilevel"/>
    <w:tmpl w:val="E99A6A94"/>
    <w:lvl w:ilvl="0" w:tplc="5608E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E0403"/>
    <w:multiLevelType w:val="hybridMultilevel"/>
    <w:tmpl w:val="490008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9E04AA"/>
    <w:multiLevelType w:val="hybridMultilevel"/>
    <w:tmpl w:val="D4C04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943830"/>
    <w:multiLevelType w:val="hybridMultilevel"/>
    <w:tmpl w:val="384C31C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7C231AD3"/>
    <w:multiLevelType w:val="hybridMultilevel"/>
    <w:tmpl w:val="3BC8D176"/>
    <w:lvl w:ilvl="0" w:tplc="1ED4EA7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7"/>
  </w:num>
  <w:num w:numId="5">
    <w:abstractNumId w:val="9"/>
  </w:num>
  <w:num w:numId="6">
    <w:abstractNumId w:val="4"/>
  </w:num>
  <w:num w:numId="7">
    <w:abstractNumId w:val="8"/>
  </w:num>
  <w:num w:numId="8">
    <w:abstractNumId w:val="1"/>
  </w:num>
  <w:num w:numId="9">
    <w:abstractNumId w:val="0"/>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7B6CFE"/>
    <w:rsid w:val="0001438E"/>
    <w:rsid w:val="00014737"/>
    <w:rsid w:val="00023E09"/>
    <w:rsid w:val="00045332"/>
    <w:rsid w:val="0005640C"/>
    <w:rsid w:val="00057E7A"/>
    <w:rsid w:val="0008545B"/>
    <w:rsid w:val="000B2E00"/>
    <w:rsid w:val="000C6333"/>
    <w:rsid w:val="000C6612"/>
    <w:rsid w:val="000D10F7"/>
    <w:rsid w:val="000D67DE"/>
    <w:rsid w:val="000D7EFE"/>
    <w:rsid w:val="00102579"/>
    <w:rsid w:val="00103843"/>
    <w:rsid w:val="0010518B"/>
    <w:rsid w:val="00107C97"/>
    <w:rsid w:val="00196B2A"/>
    <w:rsid w:val="001A1A21"/>
    <w:rsid w:val="001A21C3"/>
    <w:rsid w:val="001A381D"/>
    <w:rsid w:val="001A7E73"/>
    <w:rsid w:val="001B0B02"/>
    <w:rsid w:val="001B1CB5"/>
    <w:rsid w:val="001C1F9F"/>
    <w:rsid w:val="001D1A14"/>
    <w:rsid w:val="001D4C31"/>
    <w:rsid w:val="001E1097"/>
    <w:rsid w:val="001E575F"/>
    <w:rsid w:val="002126B2"/>
    <w:rsid w:val="00231C38"/>
    <w:rsid w:val="00233AC8"/>
    <w:rsid w:val="002424D8"/>
    <w:rsid w:val="002448BD"/>
    <w:rsid w:val="00251364"/>
    <w:rsid w:val="002522A2"/>
    <w:rsid w:val="00252D48"/>
    <w:rsid w:val="002741DE"/>
    <w:rsid w:val="00295647"/>
    <w:rsid w:val="002A4C29"/>
    <w:rsid w:val="002B14F8"/>
    <w:rsid w:val="002C4B97"/>
    <w:rsid w:val="002E008E"/>
    <w:rsid w:val="00300BFF"/>
    <w:rsid w:val="0030116C"/>
    <w:rsid w:val="00301CBB"/>
    <w:rsid w:val="00303C72"/>
    <w:rsid w:val="0034490A"/>
    <w:rsid w:val="0036054D"/>
    <w:rsid w:val="003759EA"/>
    <w:rsid w:val="003840AF"/>
    <w:rsid w:val="0038668D"/>
    <w:rsid w:val="003926D8"/>
    <w:rsid w:val="003B19C5"/>
    <w:rsid w:val="003B58AA"/>
    <w:rsid w:val="003E69DC"/>
    <w:rsid w:val="003F7112"/>
    <w:rsid w:val="0041744E"/>
    <w:rsid w:val="004206F2"/>
    <w:rsid w:val="00424CC2"/>
    <w:rsid w:val="00425AEB"/>
    <w:rsid w:val="00426F79"/>
    <w:rsid w:val="0043669F"/>
    <w:rsid w:val="0046364F"/>
    <w:rsid w:val="00470186"/>
    <w:rsid w:val="004A6CD0"/>
    <w:rsid w:val="004F06BA"/>
    <w:rsid w:val="00500240"/>
    <w:rsid w:val="00522E1C"/>
    <w:rsid w:val="005244B6"/>
    <w:rsid w:val="005315DD"/>
    <w:rsid w:val="00533383"/>
    <w:rsid w:val="005420FA"/>
    <w:rsid w:val="005460B5"/>
    <w:rsid w:val="00577C58"/>
    <w:rsid w:val="00580D2A"/>
    <w:rsid w:val="00581677"/>
    <w:rsid w:val="005844C5"/>
    <w:rsid w:val="00592121"/>
    <w:rsid w:val="005B5E97"/>
    <w:rsid w:val="005C05AC"/>
    <w:rsid w:val="005E0B41"/>
    <w:rsid w:val="005E0D9D"/>
    <w:rsid w:val="005F794D"/>
    <w:rsid w:val="0061545F"/>
    <w:rsid w:val="0063511C"/>
    <w:rsid w:val="00641B8A"/>
    <w:rsid w:val="00653D9B"/>
    <w:rsid w:val="006671A6"/>
    <w:rsid w:val="00672F66"/>
    <w:rsid w:val="0068586C"/>
    <w:rsid w:val="0069483A"/>
    <w:rsid w:val="00696DBD"/>
    <w:rsid w:val="006A59A6"/>
    <w:rsid w:val="006C73BF"/>
    <w:rsid w:val="006E158B"/>
    <w:rsid w:val="006E5818"/>
    <w:rsid w:val="00716871"/>
    <w:rsid w:val="00720E49"/>
    <w:rsid w:val="00726CE5"/>
    <w:rsid w:val="0074320E"/>
    <w:rsid w:val="00744CDA"/>
    <w:rsid w:val="00750585"/>
    <w:rsid w:val="00764DA1"/>
    <w:rsid w:val="007855A1"/>
    <w:rsid w:val="007A156E"/>
    <w:rsid w:val="007B6CFE"/>
    <w:rsid w:val="007C20EF"/>
    <w:rsid w:val="007C2D68"/>
    <w:rsid w:val="007C3CE3"/>
    <w:rsid w:val="007F26C5"/>
    <w:rsid w:val="008056C1"/>
    <w:rsid w:val="00805A34"/>
    <w:rsid w:val="00847B98"/>
    <w:rsid w:val="00882454"/>
    <w:rsid w:val="0089246F"/>
    <w:rsid w:val="00893FD6"/>
    <w:rsid w:val="008C2ACF"/>
    <w:rsid w:val="008D2C0C"/>
    <w:rsid w:val="008E52C4"/>
    <w:rsid w:val="008F3874"/>
    <w:rsid w:val="0090248B"/>
    <w:rsid w:val="00911880"/>
    <w:rsid w:val="00913ACB"/>
    <w:rsid w:val="009255FD"/>
    <w:rsid w:val="009451B2"/>
    <w:rsid w:val="00946A90"/>
    <w:rsid w:val="00946B33"/>
    <w:rsid w:val="00985975"/>
    <w:rsid w:val="0098707D"/>
    <w:rsid w:val="00995355"/>
    <w:rsid w:val="009E7BFD"/>
    <w:rsid w:val="00A1597E"/>
    <w:rsid w:val="00A25EB3"/>
    <w:rsid w:val="00A52A8C"/>
    <w:rsid w:val="00A62A00"/>
    <w:rsid w:val="00A63459"/>
    <w:rsid w:val="00A654A6"/>
    <w:rsid w:val="00A76153"/>
    <w:rsid w:val="00A84719"/>
    <w:rsid w:val="00AC0CAC"/>
    <w:rsid w:val="00AC6D8A"/>
    <w:rsid w:val="00AC7CD3"/>
    <w:rsid w:val="00AD4146"/>
    <w:rsid w:val="00B02A2D"/>
    <w:rsid w:val="00B24FBC"/>
    <w:rsid w:val="00B329FB"/>
    <w:rsid w:val="00B53846"/>
    <w:rsid w:val="00B77CC9"/>
    <w:rsid w:val="00B824BA"/>
    <w:rsid w:val="00B8798B"/>
    <w:rsid w:val="00B92BD3"/>
    <w:rsid w:val="00BA7C6F"/>
    <w:rsid w:val="00BA7F3B"/>
    <w:rsid w:val="00BB1823"/>
    <w:rsid w:val="00BC37DB"/>
    <w:rsid w:val="00BD5E3C"/>
    <w:rsid w:val="00BE60F2"/>
    <w:rsid w:val="00C010F6"/>
    <w:rsid w:val="00C1396A"/>
    <w:rsid w:val="00C2243A"/>
    <w:rsid w:val="00C379B3"/>
    <w:rsid w:val="00C51BCE"/>
    <w:rsid w:val="00C54E3C"/>
    <w:rsid w:val="00C63050"/>
    <w:rsid w:val="00C72286"/>
    <w:rsid w:val="00C87A9C"/>
    <w:rsid w:val="00C92B91"/>
    <w:rsid w:val="00C9799E"/>
    <w:rsid w:val="00CA22BE"/>
    <w:rsid w:val="00CB6393"/>
    <w:rsid w:val="00CC07B5"/>
    <w:rsid w:val="00CD68F9"/>
    <w:rsid w:val="00CE4ABF"/>
    <w:rsid w:val="00CF55F5"/>
    <w:rsid w:val="00D00C7A"/>
    <w:rsid w:val="00D07F38"/>
    <w:rsid w:val="00D26394"/>
    <w:rsid w:val="00D33AB1"/>
    <w:rsid w:val="00D35AB8"/>
    <w:rsid w:val="00D553B4"/>
    <w:rsid w:val="00D70CBB"/>
    <w:rsid w:val="00D91A77"/>
    <w:rsid w:val="00D92675"/>
    <w:rsid w:val="00D928AD"/>
    <w:rsid w:val="00D93193"/>
    <w:rsid w:val="00DB1758"/>
    <w:rsid w:val="00DB45BD"/>
    <w:rsid w:val="00DC0DCD"/>
    <w:rsid w:val="00DE3E0E"/>
    <w:rsid w:val="00E20834"/>
    <w:rsid w:val="00E20A0C"/>
    <w:rsid w:val="00E22523"/>
    <w:rsid w:val="00E25F23"/>
    <w:rsid w:val="00E467CD"/>
    <w:rsid w:val="00E50AB6"/>
    <w:rsid w:val="00E57E12"/>
    <w:rsid w:val="00E60BD6"/>
    <w:rsid w:val="00E73DD7"/>
    <w:rsid w:val="00E86378"/>
    <w:rsid w:val="00EA7A21"/>
    <w:rsid w:val="00EB7F68"/>
    <w:rsid w:val="00EC518F"/>
    <w:rsid w:val="00EC531A"/>
    <w:rsid w:val="00EC5CD4"/>
    <w:rsid w:val="00EC5DAA"/>
    <w:rsid w:val="00EE5213"/>
    <w:rsid w:val="00EF30DF"/>
    <w:rsid w:val="00EF38E8"/>
    <w:rsid w:val="00F03393"/>
    <w:rsid w:val="00F1084B"/>
    <w:rsid w:val="00F2384A"/>
    <w:rsid w:val="00F53514"/>
    <w:rsid w:val="00F6759D"/>
    <w:rsid w:val="00FB790F"/>
    <w:rsid w:val="00FC33F6"/>
    <w:rsid w:val="00FC4733"/>
    <w:rsid w:val="00FE1602"/>
    <w:rsid w:val="00FE2420"/>
    <w:rsid w:val="00FF0618"/>
    <w:rsid w:val="00FF0AB1"/>
    <w:rsid w:val="00FF3A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834"/>
    <w:pPr>
      <w:ind w:left="720"/>
      <w:contextualSpacing/>
    </w:pPr>
  </w:style>
  <w:style w:type="table" w:styleId="TableGrid">
    <w:name w:val="Table Grid"/>
    <w:basedOn w:val="TableNormal"/>
    <w:uiPriority w:val="39"/>
    <w:rsid w:val="002522A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0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B1"/>
    <w:rPr>
      <w:rFonts w:ascii="Tahoma" w:hAnsi="Tahoma" w:cs="Tahoma"/>
      <w:sz w:val="16"/>
      <w:szCs w:val="16"/>
    </w:rPr>
  </w:style>
  <w:style w:type="paragraph" w:styleId="Header">
    <w:name w:val="header"/>
    <w:basedOn w:val="Normal"/>
    <w:link w:val="HeaderChar"/>
    <w:uiPriority w:val="99"/>
    <w:semiHidden/>
    <w:unhideWhenUsed/>
    <w:rsid w:val="002A4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4C29"/>
  </w:style>
  <w:style w:type="paragraph" w:styleId="Footer">
    <w:name w:val="footer"/>
    <w:basedOn w:val="Normal"/>
    <w:link w:val="FooterChar"/>
    <w:uiPriority w:val="99"/>
    <w:unhideWhenUsed/>
    <w:rsid w:val="002A4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C29"/>
  </w:style>
  <w:style w:type="character" w:styleId="PlaceholderText">
    <w:name w:val="Placeholder Text"/>
    <w:basedOn w:val="DefaultParagraphFont"/>
    <w:uiPriority w:val="99"/>
    <w:semiHidden/>
    <w:rsid w:val="00CF55F5"/>
    <w:rPr>
      <w:color w:val="808080"/>
    </w:rPr>
  </w:style>
</w:styles>
</file>

<file path=word/webSettings.xml><?xml version="1.0" encoding="utf-8"?>
<w:webSettings xmlns:r="http://schemas.openxmlformats.org/officeDocument/2006/relationships" xmlns:w="http://schemas.openxmlformats.org/wordprocessingml/2006/main">
  <w:divs>
    <w:div w:id="51656031">
      <w:bodyDiv w:val="1"/>
      <w:marLeft w:val="0"/>
      <w:marRight w:val="0"/>
      <w:marTop w:val="0"/>
      <w:marBottom w:val="0"/>
      <w:divBdr>
        <w:top w:val="none" w:sz="0" w:space="0" w:color="auto"/>
        <w:left w:val="none" w:sz="0" w:space="0" w:color="auto"/>
        <w:bottom w:val="none" w:sz="0" w:space="0" w:color="auto"/>
        <w:right w:val="none" w:sz="0" w:space="0" w:color="auto"/>
      </w:divBdr>
    </w:div>
    <w:div w:id="221411122">
      <w:bodyDiv w:val="1"/>
      <w:marLeft w:val="0"/>
      <w:marRight w:val="0"/>
      <w:marTop w:val="0"/>
      <w:marBottom w:val="0"/>
      <w:divBdr>
        <w:top w:val="none" w:sz="0" w:space="0" w:color="auto"/>
        <w:left w:val="none" w:sz="0" w:space="0" w:color="auto"/>
        <w:bottom w:val="none" w:sz="0" w:space="0" w:color="auto"/>
        <w:right w:val="none" w:sz="0" w:space="0" w:color="auto"/>
      </w:divBdr>
    </w:div>
    <w:div w:id="434635406">
      <w:bodyDiv w:val="1"/>
      <w:marLeft w:val="0"/>
      <w:marRight w:val="0"/>
      <w:marTop w:val="0"/>
      <w:marBottom w:val="0"/>
      <w:divBdr>
        <w:top w:val="none" w:sz="0" w:space="0" w:color="auto"/>
        <w:left w:val="none" w:sz="0" w:space="0" w:color="auto"/>
        <w:bottom w:val="none" w:sz="0" w:space="0" w:color="auto"/>
        <w:right w:val="none" w:sz="0" w:space="0" w:color="auto"/>
      </w:divBdr>
    </w:div>
    <w:div w:id="527832817">
      <w:bodyDiv w:val="1"/>
      <w:marLeft w:val="0"/>
      <w:marRight w:val="0"/>
      <w:marTop w:val="0"/>
      <w:marBottom w:val="0"/>
      <w:divBdr>
        <w:top w:val="none" w:sz="0" w:space="0" w:color="auto"/>
        <w:left w:val="none" w:sz="0" w:space="0" w:color="auto"/>
        <w:bottom w:val="none" w:sz="0" w:space="0" w:color="auto"/>
        <w:right w:val="none" w:sz="0" w:space="0" w:color="auto"/>
      </w:divBdr>
    </w:div>
    <w:div w:id="602036659">
      <w:bodyDiv w:val="1"/>
      <w:marLeft w:val="0"/>
      <w:marRight w:val="0"/>
      <w:marTop w:val="0"/>
      <w:marBottom w:val="0"/>
      <w:divBdr>
        <w:top w:val="none" w:sz="0" w:space="0" w:color="auto"/>
        <w:left w:val="none" w:sz="0" w:space="0" w:color="auto"/>
        <w:bottom w:val="none" w:sz="0" w:space="0" w:color="auto"/>
        <w:right w:val="none" w:sz="0" w:space="0" w:color="auto"/>
      </w:divBdr>
    </w:div>
    <w:div w:id="634722876">
      <w:bodyDiv w:val="1"/>
      <w:marLeft w:val="0"/>
      <w:marRight w:val="0"/>
      <w:marTop w:val="0"/>
      <w:marBottom w:val="0"/>
      <w:divBdr>
        <w:top w:val="none" w:sz="0" w:space="0" w:color="auto"/>
        <w:left w:val="none" w:sz="0" w:space="0" w:color="auto"/>
        <w:bottom w:val="none" w:sz="0" w:space="0" w:color="auto"/>
        <w:right w:val="none" w:sz="0" w:space="0" w:color="auto"/>
      </w:divBdr>
    </w:div>
    <w:div w:id="705716518">
      <w:bodyDiv w:val="1"/>
      <w:marLeft w:val="0"/>
      <w:marRight w:val="0"/>
      <w:marTop w:val="0"/>
      <w:marBottom w:val="0"/>
      <w:divBdr>
        <w:top w:val="none" w:sz="0" w:space="0" w:color="auto"/>
        <w:left w:val="none" w:sz="0" w:space="0" w:color="auto"/>
        <w:bottom w:val="none" w:sz="0" w:space="0" w:color="auto"/>
        <w:right w:val="none" w:sz="0" w:space="0" w:color="auto"/>
      </w:divBdr>
    </w:div>
    <w:div w:id="719600366">
      <w:bodyDiv w:val="1"/>
      <w:marLeft w:val="0"/>
      <w:marRight w:val="0"/>
      <w:marTop w:val="0"/>
      <w:marBottom w:val="0"/>
      <w:divBdr>
        <w:top w:val="none" w:sz="0" w:space="0" w:color="auto"/>
        <w:left w:val="none" w:sz="0" w:space="0" w:color="auto"/>
        <w:bottom w:val="none" w:sz="0" w:space="0" w:color="auto"/>
        <w:right w:val="none" w:sz="0" w:space="0" w:color="auto"/>
      </w:divBdr>
    </w:div>
    <w:div w:id="838274333">
      <w:bodyDiv w:val="1"/>
      <w:marLeft w:val="0"/>
      <w:marRight w:val="0"/>
      <w:marTop w:val="0"/>
      <w:marBottom w:val="0"/>
      <w:divBdr>
        <w:top w:val="none" w:sz="0" w:space="0" w:color="auto"/>
        <w:left w:val="none" w:sz="0" w:space="0" w:color="auto"/>
        <w:bottom w:val="none" w:sz="0" w:space="0" w:color="auto"/>
        <w:right w:val="none" w:sz="0" w:space="0" w:color="auto"/>
      </w:divBdr>
    </w:div>
    <w:div w:id="863132162">
      <w:bodyDiv w:val="1"/>
      <w:marLeft w:val="0"/>
      <w:marRight w:val="0"/>
      <w:marTop w:val="0"/>
      <w:marBottom w:val="0"/>
      <w:divBdr>
        <w:top w:val="none" w:sz="0" w:space="0" w:color="auto"/>
        <w:left w:val="none" w:sz="0" w:space="0" w:color="auto"/>
        <w:bottom w:val="none" w:sz="0" w:space="0" w:color="auto"/>
        <w:right w:val="none" w:sz="0" w:space="0" w:color="auto"/>
      </w:divBdr>
    </w:div>
    <w:div w:id="930816734">
      <w:bodyDiv w:val="1"/>
      <w:marLeft w:val="0"/>
      <w:marRight w:val="0"/>
      <w:marTop w:val="0"/>
      <w:marBottom w:val="0"/>
      <w:divBdr>
        <w:top w:val="none" w:sz="0" w:space="0" w:color="auto"/>
        <w:left w:val="none" w:sz="0" w:space="0" w:color="auto"/>
        <w:bottom w:val="none" w:sz="0" w:space="0" w:color="auto"/>
        <w:right w:val="none" w:sz="0" w:space="0" w:color="auto"/>
      </w:divBdr>
    </w:div>
    <w:div w:id="972951150">
      <w:bodyDiv w:val="1"/>
      <w:marLeft w:val="0"/>
      <w:marRight w:val="0"/>
      <w:marTop w:val="0"/>
      <w:marBottom w:val="0"/>
      <w:divBdr>
        <w:top w:val="none" w:sz="0" w:space="0" w:color="auto"/>
        <w:left w:val="none" w:sz="0" w:space="0" w:color="auto"/>
        <w:bottom w:val="none" w:sz="0" w:space="0" w:color="auto"/>
        <w:right w:val="none" w:sz="0" w:space="0" w:color="auto"/>
      </w:divBdr>
    </w:div>
    <w:div w:id="1055548544">
      <w:bodyDiv w:val="1"/>
      <w:marLeft w:val="0"/>
      <w:marRight w:val="0"/>
      <w:marTop w:val="0"/>
      <w:marBottom w:val="0"/>
      <w:divBdr>
        <w:top w:val="none" w:sz="0" w:space="0" w:color="auto"/>
        <w:left w:val="none" w:sz="0" w:space="0" w:color="auto"/>
        <w:bottom w:val="none" w:sz="0" w:space="0" w:color="auto"/>
        <w:right w:val="none" w:sz="0" w:space="0" w:color="auto"/>
      </w:divBdr>
    </w:div>
    <w:div w:id="1127504071">
      <w:bodyDiv w:val="1"/>
      <w:marLeft w:val="0"/>
      <w:marRight w:val="0"/>
      <w:marTop w:val="0"/>
      <w:marBottom w:val="0"/>
      <w:divBdr>
        <w:top w:val="none" w:sz="0" w:space="0" w:color="auto"/>
        <w:left w:val="none" w:sz="0" w:space="0" w:color="auto"/>
        <w:bottom w:val="none" w:sz="0" w:space="0" w:color="auto"/>
        <w:right w:val="none" w:sz="0" w:space="0" w:color="auto"/>
      </w:divBdr>
    </w:div>
    <w:div w:id="1279070688">
      <w:bodyDiv w:val="1"/>
      <w:marLeft w:val="0"/>
      <w:marRight w:val="0"/>
      <w:marTop w:val="0"/>
      <w:marBottom w:val="0"/>
      <w:divBdr>
        <w:top w:val="none" w:sz="0" w:space="0" w:color="auto"/>
        <w:left w:val="none" w:sz="0" w:space="0" w:color="auto"/>
        <w:bottom w:val="none" w:sz="0" w:space="0" w:color="auto"/>
        <w:right w:val="none" w:sz="0" w:space="0" w:color="auto"/>
      </w:divBdr>
    </w:div>
    <w:div w:id="1320383322">
      <w:bodyDiv w:val="1"/>
      <w:marLeft w:val="0"/>
      <w:marRight w:val="0"/>
      <w:marTop w:val="0"/>
      <w:marBottom w:val="0"/>
      <w:divBdr>
        <w:top w:val="none" w:sz="0" w:space="0" w:color="auto"/>
        <w:left w:val="none" w:sz="0" w:space="0" w:color="auto"/>
        <w:bottom w:val="none" w:sz="0" w:space="0" w:color="auto"/>
        <w:right w:val="none" w:sz="0" w:space="0" w:color="auto"/>
      </w:divBdr>
    </w:div>
    <w:div w:id="1356736200">
      <w:bodyDiv w:val="1"/>
      <w:marLeft w:val="0"/>
      <w:marRight w:val="0"/>
      <w:marTop w:val="0"/>
      <w:marBottom w:val="0"/>
      <w:divBdr>
        <w:top w:val="none" w:sz="0" w:space="0" w:color="auto"/>
        <w:left w:val="none" w:sz="0" w:space="0" w:color="auto"/>
        <w:bottom w:val="none" w:sz="0" w:space="0" w:color="auto"/>
        <w:right w:val="none" w:sz="0" w:space="0" w:color="auto"/>
      </w:divBdr>
    </w:div>
    <w:div w:id="1407341179">
      <w:bodyDiv w:val="1"/>
      <w:marLeft w:val="0"/>
      <w:marRight w:val="0"/>
      <w:marTop w:val="0"/>
      <w:marBottom w:val="0"/>
      <w:divBdr>
        <w:top w:val="none" w:sz="0" w:space="0" w:color="auto"/>
        <w:left w:val="none" w:sz="0" w:space="0" w:color="auto"/>
        <w:bottom w:val="none" w:sz="0" w:space="0" w:color="auto"/>
        <w:right w:val="none" w:sz="0" w:space="0" w:color="auto"/>
      </w:divBdr>
    </w:div>
    <w:div w:id="1466007471">
      <w:bodyDiv w:val="1"/>
      <w:marLeft w:val="0"/>
      <w:marRight w:val="0"/>
      <w:marTop w:val="0"/>
      <w:marBottom w:val="0"/>
      <w:divBdr>
        <w:top w:val="none" w:sz="0" w:space="0" w:color="auto"/>
        <w:left w:val="none" w:sz="0" w:space="0" w:color="auto"/>
        <w:bottom w:val="none" w:sz="0" w:space="0" w:color="auto"/>
        <w:right w:val="none" w:sz="0" w:space="0" w:color="auto"/>
      </w:divBdr>
    </w:div>
    <w:div w:id="1539465190">
      <w:bodyDiv w:val="1"/>
      <w:marLeft w:val="0"/>
      <w:marRight w:val="0"/>
      <w:marTop w:val="0"/>
      <w:marBottom w:val="0"/>
      <w:divBdr>
        <w:top w:val="none" w:sz="0" w:space="0" w:color="auto"/>
        <w:left w:val="none" w:sz="0" w:space="0" w:color="auto"/>
        <w:bottom w:val="none" w:sz="0" w:space="0" w:color="auto"/>
        <w:right w:val="none" w:sz="0" w:space="0" w:color="auto"/>
      </w:divBdr>
    </w:div>
    <w:div w:id="1610896907">
      <w:bodyDiv w:val="1"/>
      <w:marLeft w:val="0"/>
      <w:marRight w:val="0"/>
      <w:marTop w:val="0"/>
      <w:marBottom w:val="0"/>
      <w:divBdr>
        <w:top w:val="none" w:sz="0" w:space="0" w:color="auto"/>
        <w:left w:val="none" w:sz="0" w:space="0" w:color="auto"/>
        <w:bottom w:val="none" w:sz="0" w:space="0" w:color="auto"/>
        <w:right w:val="none" w:sz="0" w:space="0" w:color="auto"/>
      </w:divBdr>
    </w:div>
    <w:div w:id="1620650551">
      <w:bodyDiv w:val="1"/>
      <w:marLeft w:val="0"/>
      <w:marRight w:val="0"/>
      <w:marTop w:val="0"/>
      <w:marBottom w:val="0"/>
      <w:divBdr>
        <w:top w:val="none" w:sz="0" w:space="0" w:color="auto"/>
        <w:left w:val="none" w:sz="0" w:space="0" w:color="auto"/>
        <w:bottom w:val="none" w:sz="0" w:space="0" w:color="auto"/>
        <w:right w:val="none" w:sz="0" w:space="0" w:color="auto"/>
      </w:divBdr>
    </w:div>
    <w:div w:id="1681811295">
      <w:bodyDiv w:val="1"/>
      <w:marLeft w:val="0"/>
      <w:marRight w:val="0"/>
      <w:marTop w:val="0"/>
      <w:marBottom w:val="0"/>
      <w:divBdr>
        <w:top w:val="none" w:sz="0" w:space="0" w:color="auto"/>
        <w:left w:val="none" w:sz="0" w:space="0" w:color="auto"/>
        <w:bottom w:val="none" w:sz="0" w:space="0" w:color="auto"/>
        <w:right w:val="none" w:sz="0" w:space="0" w:color="auto"/>
      </w:divBdr>
    </w:div>
    <w:div w:id="20353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8DA5-0120-462A-8D48-BBC1A028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2018-12-16T16:53:00Z</cp:lastPrinted>
  <dcterms:created xsi:type="dcterms:W3CDTF">2019-03-17T17:16:00Z</dcterms:created>
  <dcterms:modified xsi:type="dcterms:W3CDTF">2019-03-25T07:24:00Z</dcterms:modified>
</cp:coreProperties>
</file>