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6C" w:rsidRDefault="00FA0C6C" w:rsidP="00FA0C6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BAB V</w:t>
      </w:r>
    </w:p>
    <w:p w:rsidR="00FA0C6C" w:rsidRDefault="00FA0C6C" w:rsidP="00FA0C6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KESIMPULAN DAN SARAN</w:t>
      </w:r>
    </w:p>
    <w:p w:rsidR="00FA0C6C" w:rsidRDefault="00FA0C6C" w:rsidP="00FA0C6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0C6C" w:rsidRDefault="00FA0C6C" w:rsidP="00FA0C6C">
      <w:pPr>
        <w:pStyle w:val="ListParagraph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Kesimpulan</w:t>
      </w:r>
    </w:p>
    <w:p w:rsidR="00FA0C6C" w:rsidRDefault="00FA0C6C" w:rsidP="00FA0C6C">
      <w:pPr>
        <w:pStyle w:val="ListParagraph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0C6C" w:rsidRDefault="00FA0C6C" w:rsidP="00FA0C6C">
      <w:pPr>
        <w:pStyle w:val="ListParagraph1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Berdasarkan hasil analisis yang telah diuraikan di BAB IV maka kesimpulan yang dapat ditarik dari hasil penelitian ini adalah:</w:t>
      </w:r>
    </w:p>
    <w:p w:rsidR="00FA0C6C" w:rsidRPr="00D90817" w:rsidRDefault="00FA0C6C" w:rsidP="00FA0C6C">
      <w:pPr>
        <w:pStyle w:val="ListParagraph"/>
        <w:numPr>
          <w:ilvl w:val="0"/>
          <w:numId w:val="2"/>
        </w:numPr>
        <w:spacing w:after="20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D90817">
        <w:rPr>
          <w:rFonts w:ascii="Times New Roman" w:hAnsi="Times New Roman"/>
          <w:sz w:val="24"/>
          <w:szCs w:val="24"/>
        </w:rPr>
        <w:t>Pajak</w:t>
      </w:r>
      <w:proofErr w:type="spellEnd"/>
      <w:r w:rsidRPr="00D90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817">
        <w:rPr>
          <w:rFonts w:ascii="Times New Roman" w:hAnsi="Times New Roman"/>
          <w:sz w:val="24"/>
          <w:szCs w:val="24"/>
        </w:rPr>
        <w:t>tidak</w:t>
      </w:r>
      <w:proofErr w:type="spellEnd"/>
      <w:r w:rsidRPr="00D90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817">
        <w:rPr>
          <w:rFonts w:ascii="Times New Roman" w:hAnsi="Times New Roman"/>
          <w:sz w:val="24"/>
          <w:szCs w:val="24"/>
        </w:rPr>
        <w:t>berpengaruh</w:t>
      </w:r>
      <w:proofErr w:type="spellEnd"/>
      <w:r w:rsidRPr="00D90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817">
        <w:rPr>
          <w:rFonts w:ascii="Times New Roman" w:hAnsi="Times New Roman"/>
          <w:sz w:val="24"/>
          <w:szCs w:val="24"/>
        </w:rPr>
        <w:t>terhadap</w:t>
      </w:r>
      <w:proofErr w:type="spellEnd"/>
      <w:r w:rsidRPr="00D90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817">
        <w:rPr>
          <w:rFonts w:ascii="Times New Roman" w:hAnsi="Times New Roman"/>
          <w:sz w:val="24"/>
          <w:szCs w:val="24"/>
        </w:rPr>
        <w:t>indikasi</w:t>
      </w:r>
      <w:proofErr w:type="spellEnd"/>
      <w:r w:rsidRPr="00D90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817">
        <w:rPr>
          <w:rFonts w:ascii="Times New Roman" w:hAnsi="Times New Roman"/>
          <w:sz w:val="24"/>
          <w:szCs w:val="24"/>
        </w:rPr>
        <w:t>melakukan</w:t>
      </w:r>
      <w:proofErr w:type="spellEnd"/>
      <w:r w:rsidRPr="00D90817">
        <w:rPr>
          <w:rFonts w:ascii="Times New Roman" w:hAnsi="Times New Roman"/>
          <w:sz w:val="24"/>
          <w:szCs w:val="24"/>
        </w:rPr>
        <w:t xml:space="preserve"> </w:t>
      </w:r>
      <w:r w:rsidRPr="00D90817">
        <w:rPr>
          <w:rFonts w:ascii="Times New Roman" w:hAnsi="Times New Roman"/>
          <w:i/>
          <w:sz w:val="24"/>
          <w:szCs w:val="24"/>
        </w:rPr>
        <w:t>transfer pricing</w:t>
      </w:r>
      <w:r w:rsidRPr="00D90817">
        <w:rPr>
          <w:rFonts w:ascii="Times New Roman" w:hAnsi="Times New Roman"/>
          <w:sz w:val="24"/>
          <w:szCs w:val="24"/>
        </w:rPr>
        <w:t>.</w:t>
      </w:r>
    </w:p>
    <w:p w:rsidR="00FA0C6C" w:rsidRPr="00D90817" w:rsidRDefault="00FA0C6C" w:rsidP="00FA0C6C">
      <w:pPr>
        <w:pStyle w:val="ListParagraph"/>
        <w:numPr>
          <w:ilvl w:val="0"/>
          <w:numId w:val="2"/>
        </w:numPr>
        <w:spacing w:after="20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AC5D8A">
        <w:rPr>
          <w:rFonts w:ascii="Times New Roman" w:hAnsi="Times New Roman"/>
          <w:sz w:val="24"/>
          <w:szCs w:val="24"/>
        </w:rPr>
        <w:t>set</w:t>
      </w:r>
      <w:proofErr w:type="spellEnd"/>
      <w:r w:rsidRPr="00AC5D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5D8A">
        <w:rPr>
          <w:rFonts w:ascii="Times New Roman" w:hAnsi="Times New Roman"/>
          <w:sz w:val="24"/>
          <w:szCs w:val="24"/>
        </w:rPr>
        <w:t>tidak</w:t>
      </w:r>
      <w:proofErr w:type="spellEnd"/>
      <w:r w:rsidRPr="00AC5D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5D8A">
        <w:rPr>
          <w:rFonts w:ascii="Times New Roman" w:hAnsi="Times New Roman"/>
          <w:sz w:val="24"/>
          <w:szCs w:val="24"/>
        </w:rPr>
        <w:t>berwujud</w:t>
      </w:r>
      <w:proofErr w:type="spellEnd"/>
      <w:r w:rsidRPr="00AC5D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817">
        <w:rPr>
          <w:rFonts w:ascii="Times New Roman" w:hAnsi="Times New Roman"/>
          <w:sz w:val="24"/>
          <w:szCs w:val="24"/>
        </w:rPr>
        <w:t>berpengaruh</w:t>
      </w:r>
      <w:proofErr w:type="spellEnd"/>
      <w:r w:rsidRPr="00D90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817">
        <w:rPr>
          <w:rFonts w:ascii="Times New Roman" w:hAnsi="Times New Roman"/>
          <w:sz w:val="24"/>
          <w:szCs w:val="24"/>
        </w:rPr>
        <w:t>terhadap</w:t>
      </w:r>
      <w:proofErr w:type="spellEnd"/>
      <w:r w:rsidRPr="00D90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817">
        <w:rPr>
          <w:rFonts w:ascii="Times New Roman" w:hAnsi="Times New Roman"/>
          <w:sz w:val="24"/>
          <w:szCs w:val="24"/>
        </w:rPr>
        <w:t>indikasi</w:t>
      </w:r>
      <w:proofErr w:type="spellEnd"/>
      <w:r w:rsidRPr="00D90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817">
        <w:rPr>
          <w:rFonts w:ascii="Times New Roman" w:hAnsi="Times New Roman"/>
          <w:sz w:val="24"/>
          <w:szCs w:val="24"/>
        </w:rPr>
        <w:t>melakukan</w:t>
      </w:r>
      <w:proofErr w:type="spellEnd"/>
      <w:r w:rsidRPr="00D90817">
        <w:rPr>
          <w:rFonts w:ascii="Times New Roman" w:hAnsi="Times New Roman"/>
          <w:sz w:val="24"/>
          <w:szCs w:val="24"/>
        </w:rPr>
        <w:t xml:space="preserve"> </w:t>
      </w:r>
      <w:r w:rsidRPr="00D90817">
        <w:rPr>
          <w:rFonts w:ascii="Times New Roman" w:hAnsi="Times New Roman"/>
          <w:i/>
          <w:sz w:val="24"/>
          <w:szCs w:val="24"/>
        </w:rPr>
        <w:t>transfer pricing</w:t>
      </w:r>
      <w:r w:rsidRPr="00D90817">
        <w:rPr>
          <w:rFonts w:ascii="Times New Roman" w:hAnsi="Times New Roman"/>
          <w:sz w:val="24"/>
          <w:szCs w:val="24"/>
        </w:rPr>
        <w:t>.</w:t>
      </w:r>
    </w:p>
    <w:p w:rsidR="00FA0C6C" w:rsidRPr="00831809" w:rsidRDefault="00FA0C6C" w:rsidP="00FA0C6C">
      <w:pPr>
        <w:pStyle w:val="ListParagraph"/>
        <w:numPr>
          <w:ilvl w:val="0"/>
          <w:numId w:val="2"/>
        </w:numPr>
        <w:spacing w:after="200" w:line="480" w:lineRule="auto"/>
        <w:rPr>
          <w:rFonts w:ascii="Times New Roman" w:hAnsi="Times New Roman"/>
          <w:sz w:val="24"/>
          <w:szCs w:val="24"/>
        </w:rPr>
      </w:pPr>
      <w:r w:rsidRPr="00D90817">
        <w:rPr>
          <w:rFonts w:ascii="Times New Roman" w:hAnsi="Times New Roman"/>
          <w:i/>
          <w:sz w:val="24"/>
          <w:szCs w:val="24"/>
        </w:rPr>
        <w:t>Tunneling Incentive</w:t>
      </w:r>
      <w:r w:rsidRPr="00D90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817">
        <w:rPr>
          <w:rFonts w:ascii="Times New Roman" w:hAnsi="Times New Roman"/>
          <w:sz w:val="24"/>
          <w:szCs w:val="24"/>
        </w:rPr>
        <w:t>tidak</w:t>
      </w:r>
      <w:proofErr w:type="spellEnd"/>
      <w:r w:rsidRPr="00D90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817">
        <w:rPr>
          <w:rFonts w:ascii="Times New Roman" w:hAnsi="Times New Roman"/>
          <w:sz w:val="24"/>
          <w:szCs w:val="24"/>
        </w:rPr>
        <w:t>berpengaruh</w:t>
      </w:r>
      <w:proofErr w:type="spellEnd"/>
      <w:r w:rsidRPr="00D90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817">
        <w:rPr>
          <w:rFonts w:ascii="Times New Roman" w:hAnsi="Times New Roman"/>
          <w:sz w:val="24"/>
          <w:szCs w:val="24"/>
        </w:rPr>
        <w:t>terhadap</w:t>
      </w:r>
      <w:proofErr w:type="spellEnd"/>
      <w:r w:rsidRPr="00D90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817">
        <w:rPr>
          <w:rFonts w:ascii="Times New Roman" w:hAnsi="Times New Roman"/>
          <w:sz w:val="24"/>
          <w:szCs w:val="24"/>
        </w:rPr>
        <w:t>indikasi</w:t>
      </w:r>
      <w:proofErr w:type="spellEnd"/>
      <w:r w:rsidRPr="00D90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0817">
        <w:rPr>
          <w:rFonts w:ascii="Times New Roman" w:hAnsi="Times New Roman"/>
          <w:sz w:val="24"/>
          <w:szCs w:val="24"/>
        </w:rPr>
        <w:t>melakukan</w:t>
      </w:r>
      <w:proofErr w:type="spellEnd"/>
      <w:r w:rsidRPr="00D90817">
        <w:rPr>
          <w:rFonts w:ascii="Times New Roman" w:hAnsi="Times New Roman"/>
          <w:sz w:val="24"/>
          <w:szCs w:val="24"/>
        </w:rPr>
        <w:t xml:space="preserve"> </w:t>
      </w:r>
      <w:r w:rsidRPr="00D90817">
        <w:rPr>
          <w:rFonts w:ascii="Times New Roman" w:hAnsi="Times New Roman"/>
          <w:i/>
          <w:sz w:val="24"/>
          <w:szCs w:val="24"/>
        </w:rPr>
        <w:t>transfer pricing.</w:t>
      </w:r>
    </w:p>
    <w:p w:rsidR="00FA0C6C" w:rsidRPr="00831809" w:rsidRDefault="00FA0C6C" w:rsidP="00FA0C6C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</w:p>
    <w:p w:rsidR="00FA0C6C" w:rsidRPr="009D1E83" w:rsidRDefault="00FA0C6C" w:rsidP="00FA0C6C">
      <w:pPr>
        <w:pStyle w:val="ListParagraph"/>
        <w:numPr>
          <w:ilvl w:val="0"/>
          <w:numId w:val="1"/>
        </w:numPr>
        <w:spacing w:after="20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Saran</w:t>
      </w:r>
    </w:p>
    <w:p w:rsidR="00FA0C6C" w:rsidRPr="00ED5063" w:rsidRDefault="00FA0C6C" w:rsidP="00FA0C6C">
      <w:pPr>
        <w:spacing w:line="48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063">
        <w:rPr>
          <w:rFonts w:ascii="Times New Roman" w:hAnsi="Times New Roman"/>
          <w:sz w:val="24"/>
          <w:szCs w:val="24"/>
        </w:rPr>
        <w:t>Berdasarkan</w:t>
      </w:r>
      <w:proofErr w:type="spellEnd"/>
      <w:r w:rsidRPr="00ED5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063">
        <w:rPr>
          <w:rFonts w:ascii="Times New Roman" w:hAnsi="Times New Roman"/>
          <w:sz w:val="24"/>
          <w:szCs w:val="24"/>
        </w:rPr>
        <w:t>penelitian</w:t>
      </w:r>
      <w:proofErr w:type="spellEnd"/>
      <w:r w:rsidRPr="00ED506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D5063">
        <w:rPr>
          <w:rFonts w:ascii="Times New Roman" w:hAnsi="Times New Roman"/>
          <w:sz w:val="24"/>
          <w:szCs w:val="24"/>
        </w:rPr>
        <w:t>telah</w:t>
      </w:r>
      <w:proofErr w:type="spellEnd"/>
      <w:r w:rsidRPr="00ED5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063">
        <w:rPr>
          <w:rFonts w:ascii="Times New Roman" w:hAnsi="Times New Roman"/>
          <w:sz w:val="24"/>
          <w:szCs w:val="24"/>
        </w:rPr>
        <w:t>peneliti</w:t>
      </w:r>
      <w:proofErr w:type="spellEnd"/>
      <w:r w:rsidRPr="00ED5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063">
        <w:rPr>
          <w:rFonts w:ascii="Times New Roman" w:hAnsi="Times New Roman"/>
          <w:sz w:val="24"/>
          <w:szCs w:val="24"/>
        </w:rPr>
        <w:t>paparkan</w:t>
      </w:r>
      <w:proofErr w:type="spellEnd"/>
      <w:r w:rsidRPr="00ED50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5063">
        <w:rPr>
          <w:rFonts w:ascii="Times New Roman" w:hAnsi="Times New Roman"/>
          <w:sz w:val="24"/>
          <w:szCs w:val="24"/>
        </w:rPr>
        <w:t>peneliti</w:t>
      </w:r>
      <w:proofErr w:type="spellEnd"/>
      <w:r w:rsidRPr="00ED5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063">
        <w:rPr>
          <w:rFonts w:ascii="Times New Roman" w:hAnsi="Times New Roman"/>
          <w:sz w:val="24"/>
          <w:szCs w:val="24"/>
        </w:rPr>
        <w:t>berharap</w:t>
      </w:r>
      <w:proofErr w:type="spellEnd"/>
      <w:r w:rsidRPr="00ED5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063">
        <w:rPr>
          <w:rFonts w:ascii="Times New Roman" w:hAnsi="Times New Roman"/>
          <w:sz w:val="24"/>
          <w:szCs w:val="24"/>
        </w:rPr>
        <w:t>penelitian</w:t>
      </w:r>
      <w:proofErr w:type="spellEnd"/>
      <w:r w:rsidRPr="00ED5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063">
        <w:rPr>
          <w:rFonts w:ascii="Times New Roman" w:hAnsi="Times New Roman"/>
          <w:sz w:val="24"/>
          <w:szCs w:val="24"/>
        </w:rPr>
        <w:t>ini</w:t>
      </w:r>
      <w:proofErr w:type="spellEnd"/>
      <w:r w:rsidRPr="00ED5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063">
        <w:rPr>
          <w:rFonts w:ascii="Times New Roman" w:hAnsi="Times New Roman"/>
          <w:sz w:val="24"/>
          <w:szCs w:val="24"/>
        </w:rPr>
        <w:t>dapat</w:t>
      </w:r>
      <w:proofErr w:type="spellEnd"/>
      <w:r w:rsidRPr="00ED5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063"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z w:val="24"/>
          <w:szCs w:val="24"/>
        </w:rPr>
        <w:t>rguna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perpajakan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r w:rsidRPr="00ED5063">
        <w:rPr>
          <w:rFonts w:ascii="Times New Roman" w:hAnsi="Times New Roman"/>
          <w:sz w:val="24"/>
          <w:szCs w:val="24"/>
        </w:rPr>
        <w:t>ternasional</w:t>
      </w:r>
      <w:proofErr w:type="spellEnd"/>
      <w:r w:rsidRPr="00ED5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063">
        <w:rPr>
          <w:rFonts w:ascii="Times New Roman" w:hAnsi="Times New Roman"/>
          <w:sz w:val="24"/>
          <w:szCs w:val="24"/>
        </w:rPr>
        <w:t>dan</w:t>
      </w:r>
      <w:proofErr w:type="spellEnd"/>
      <w:r w:rsidRPr="00ED5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063">
        <w:rPr>
          <w:rFonts w:ascii="Times New Roman" w:hAnsi="Times New Roman"/>
          <w:sz w:val="24"/>
          <w:szCs w:val="24"/>
        </w:rPr>
        <w:t>penelitian</w:t>
      </w:r>
      <w:proofErr w:type="spellEnd"/>
      <w:r w:rsidRPr="00ED5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063">
        <w:rPr>
          <w:rFonts w:ascii="Times New Roman" w:hAnsi="Times New Roman"/>
          <w:sz w:val="24"/>
          <w:szCs w:val="24"/>
        </w:rPr>
        <w:t>dimasa</w:t>
      </w:r>
      <w:proofErr w:type="spellEnd"/>
      <w:r w:rsidRPr="00ED50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063">
        <w:rPr>
          <w:rFonts w:ascii="Times New Roman" w:hAnsi="Times New Roman"/>
          <w:sz w:val="24"/>
          <w:szCs w:val="24"/>
        </w:rPr>
        <w:t>mendatang</w:t>
      </w:r>
      <w:proofErr w:type="spellEnd"/>
      <w:r w:rsidRPr="00ED5063">
        <w:rPr>
          <w:rFonts w:ascii="Times New Roman" w:hAnsi="Times New Roman"/>
          <w:sz w:val="24"/>
          <w:szCs w:val="24"/>
        </w:rPr>
        <w:t>.</w:t>
      </w:r>
    </w:p>
    <w:p w:rsidR="00FA0C6C" w:rsidRDefault="00FA0C6C" w:rsidP="00FA0C6C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menyajikan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A0C6C" w:rsidRDefault="00FA0C6C" w:rsidP="00FA0C6C">
      <w:pPr>
        <w:pStyle w:val="ListParagraph"/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panjang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akurat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A0C6C" w:rsidRDefault="00FA0C6C" w:rsidP="00FA0C6C">
      <w:pPr>
        <w:pStyle w:val="ListParagraph"/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A0C6C" w:rsidRPr="00831809" w:rsidRDefault="00FA0C6C" w:rsidP="00FA0C6C">
      <w:pPr>
        <w:pStyle w:val="ListParagraph"/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proksi</w:t>
      </w:r>
      <w:proofErr w:type="spellEnd"/>
      <w:r>
        <w:rPr>
          <w:rFonts w:ascii="Times New Roman" w:hAnsi="Times New Roman"/>
          <w:sz w:val="24"/>
          <w:szCs w:val="24"/>
        </w:rPr>
        <w:t xml:space="preserve"> lain agar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43BBA">
        <w:rPr>
          <w:rFonts w:ascii="Times New Roman" w:hAnsi="Times New Roman"/>
          <w:i/>
          <w:sz w:val="24"/>
          <w:szCs w:val="24"/>
        </w:rPr>
        <w:t>transfer pricing.</w:t>
      </w:r>
    </w:p>
    <w:p w:rsidR="00FA0C6C" w:rsidRPr="00E43BBA" w:rsidRDefault="00FA0C6C" w:rsidP="00FA0C6C">
      <w:pPr>
        <w:pStyle w:val="ListParagraph"/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sebaiknya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memungkinkan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31809">
        <w:rPr>
          <w:rFonts w:ascii="Times New Roman" w:hAnsi="Times New Roman"/>
          <w:i/>
          <w:sz w:val="24"/>
          <w:szCs w:val="24"/>
        </w:rPr>
        <w:t>transfer pricing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A0C6C" w:rsidRDefault="00FA0C6C" w:rsidP="00FA0C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3455">
        <w:rPr>
          <w:rFonts w:ascii="Times New Roman" w:hAnsi="Times New Roman"/>
          <w:sz w:val="24"/>
          <w:szCs w:val="24"/>
        </w:rPr>
        <w:t>Mengembangkan</w:t>
      </w:r>
      <w:proofErr w:type="spellEnd"/>
      <w:r w:rsidRPr="002D3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455">
        <w:rPr>
          <w:rFonts w:ascii="Times New Roman" w:hAnsi="Times New Roman"/>
          <w:sz w:val="24"/>
          <w:szCs w:val="24"/>
        </w:rPr>
        <w:t>penelitian</w:t>
      </w:r>
      <w:proofErr w:type="spellEnd"/>
      <w:r w:rsidRPr="002D3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455">
        <w:rPr>
          <w:rFonts w:ascii="Times New Roman" w:hAnsi="Times New Roman"/>
          <w:sz w:val="24"/>
          <w:szCs w:val="24"/>
        </w:rPr>
        <w:t>ini</w:t>
      </w:r>
      <w:proofErr w:type="spellEnd"/>
      <w:r w:rsidRPr="002D3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455">
        <w:rPr>
          <w:rFonts w:ascii="Times New Roman" w:hAnsi="Times New Roman"/>
          <w:sz w:val="24"/>
          <w:szCs w:val="24"/>
        </w:rPr>
        <w:t>dengan</w:t>
      </w:r>
      <w:proofErr w:type="spellEnd"/>
      <w:r w:rsidRPr="002D3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455">
        <w:rPr>
          <w:rFonts w:ascii="Times New Roman" w:hAnsi="Times New Roman"/>
          <w:sz w:val="24"/>
          <w:szCs w:val="24"/>
        </w:rPr>
        <w:t>membandingkan</w:t>
      </w:r>
      <w:proofErr w:type="spellEnd"/>
      <w:r w:rsidRPr="002D3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455">
        <w:rPr>
          <w:rFonts w:ascii="Times New Roman" w:hAnsi="Times New Roman"/>
          <w:sz w:val="24"/>
          <w:szCs w:val="24"/>
        </w:rPr>
        <w:t>antar</w:t>
      </w:r>
      <w:proofErr w:type="spellEnd"/>
      <w:r w:rsidRPr="002D3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455">
        <w:rPr>
          <w:rFonts w:ascii="Times New Roman" w:hAnsi="Times New Roman"/>
          <w:sz w:val="24"/>
          <w:szCs w:val="24"/>
        </w:rPr>
        <w:t>sektor</w:t>
      </w:r>
      <w:proofErr w:type="spellEnd"/>
      <w:r w:rsidRPr="002D3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455">
        <w:rPr>
          <w:rFonts w:ascii="Times New Roman" w:hAnsi="Times New Roman"/>
          <w:sz w:val="24"/>
          <w:szCs w:val="24"/>
        </w:rPr>
        <w:t>industri</w:t>
      </w:r>
      <w:proofErr w:type="spellEnd"/>
      <w:r w:rsidRPr="002D3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455">
        <w:rPr>
          <w:rFonts w:ascii="Times New Roman" w:hAnsi="Times New Roman"/>
          <w:sz w:val="24"/>
          <w:szCs w:val="24"/>
        </w:rPr>
        <w:t>dalam</w:t>
      </w:r>
      <w:proofErr w:type="spellEnd"/>
      <w:r w:rsidRPr="002D3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455">
        <w:rPr>
          <w:rFonts w:ascii="Times New Roman" w:hAnsi="Times New Roman"/>
          <w:sz w:val="24"/>
          <w:szCs w:val="24"/>
        </w:rPr>
        <w:t>perusahaan</w:t>
      </w:r>
      <w:proofErr w:type="spellEnd"/>
      <w:r w:rsidRPr="002D3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455">
        <w:rPr>
          <w:rFonts w:ascii="Times New Roman" w:hAnsi="Times New Roman"/>
          <w:sz w:val="24"/>
          <w:szCs w:val="24"/>
        </w:rPr>
        <w:t>manufaktur</w:t>
      </w:r>
      <w:proofErr w:type="spellEnd"/>
      <w:r w:rsidRPr="002D3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455">
        <w:rPr>
          <w:rFonts w:ascii="Times New Roman" w:hAnsi="Times New Roman"/>
          <w:sz w:val="24"/>
          <w:szCs w:val="24"/>
        </w:rPr>
        <w:t>sehingga</w:t>
      </w:r>
      <w:proofErr w:type="spellEnd"/>
      <w:r w:rsidRPr="002D3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455">
        <w:rPr>
          <w:rFonts w:ascii="Times New Roman" w:hAnsi="Times New Roman"/>
          <w:sz w:val="24"/>
          <w:szCs w:val="24"/>
        </w:rPr>
        <w:t>akan</w:t>
      </w:r>
      <w:proofErr w:type="spellEnd"/>
      <w:r w:rsidRPr="002D3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455">
        <w:rPr>
          <w:rFonts w:ascii="Times New Roman" w:hAnsi="Times New Roman"/>
          <w:sz w:val="24"/>
          <w:szCs w:val="24"/>
        </w:rPr>
        <w:t>diperoleh</w:t>
      </w:r>
      <w:proofErr w:type="spellEnd"/>
      <w:r w:rsidRPr="002D3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455">
        <w:rPr>
          <w:rFonts w:ascii="Times New Roman" w:hAnsi="Times New Roman"/>
          <w:sz w:val="24"/>
          <w:szCs w:val="24"/>
        </w:rPr>
        <w:t>hasil</w:t>
      </w:r>
      <w:proofErr w:type="spellEnd"/>
      <w:r w:rsidRPr="002D345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D3455">
        <w:rPr>
          <w:rFonts w:ascii="Times New Roman" w:hAnsi="Times New Roman"/>
          <w:sz w:val="24"/>
          <w:szCs w:val="24"/>
        </w:rPr>
        <w:t>lebih</w:t>
      </w:r>
      <w:proofErr w:type="spellEnd"/>
      <w:r w:rsidRPr="002D3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455">
        <w:rPr>
          <w:rFonts w:ascii="Times New Roman" w:hAnsi="Times New Roman"/>
          <w:sz w:val="24"/>
          <w:szCs w:val="24"/>
        </w:rPr>
        <w:t>teliti</w:t>
      </w:r>
      <w:proofErr w:type="spellEnd"/>
      <w:r w:rsidRPr="002D345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D3455">
        <w:rPr>
          <w:rFonts w:ascii="Times New Roman" w:hAnsi="Times New Roman"/>
          <w:sz w:val="24"/>
          <w:szCs w:val="24"/>
        </w:rPr>
        <w:t>memungkinkan</w:t>
      </w:r>
      <w:proofErr w:type="spellEnd"/>
      <w:r w:rsidRPr="002D3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455">
        <w:rPr>
          <w:rFonts w:ascii="Times New Roman" w:hAnsi="Times New Roman"/>
          <w:sz w:val="24"/>
          <w:szCs w:val="24"/>
        </w:rPr>
        <w:t>hasil</w:t>
      </w:r>
      <w:proofErr w:type="spellEnd"/>
      <w:r w:rsidRPr="002D345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D3455">
        <w:rPr>
          <w:rFonts w:ascii="Times New Roman" w:hAnsi="Times New Roman"/>
          <w:sz w:val="24"/>
          <w:szCs w:val="24"/>
        </w:rPr>
        <w:t>berbeda</w:t>
      </w:r>
      <w:proofErr w:type="spellEnd"/>
      <w:r w:rsidRPr="002D345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2D3455">
        <w:rPr>
          <w:rFonts w:ascii="Times New Roman" w:hAnsi="Times New Roman"/>
          <w:sz w:val="24"/>
          <w:szCs w:val="24"/>
        </w:rPr>
        <w:t>setiap</w:t>
      </w:r>
      <w:proofErr w:type="spellEnd"/>
      <w:r w:rsidRPr="002D3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455">
        <w:rPr>
          <w:rFonts w:ascii="Times New Roman" w:hAnsi="Times New Roman"/>
          <w:sz w:val="24"/>
          <w:szCs w:val="24"/>
        </w:rPr>
        <w:t>sektor</w:t>
      </w:r>
      <w:proofErr w:type="spellEnd"/>
      <w:r w:rsidRPr="002D3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455">
        <w:rPr>
          <w:rFonts w:ascii="Times New Roman" w:hAnsi="Times New Roman"/>
          <w:sz w:val="24"/>
          <w:szCs w:val="24"/>
        </w:rPr>
        <w:t>industri</w:t>
      </w:r>
      <w:proofErr w:type="spellEnd"/>
      <w:r w:rsidRPr="002D3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455">
        <w:rPr>
          <w:rFonts w:ascii="Times New Roman" w:hAnsi="Times New Roman"/>
          <w:sz w:val="24"/>
          <w:szCs w:val="24"/>
        </w:rPr>
        <w:t>tersebut</w:t>
      </w:r>
      <w:proofErr w:type="spellEnd"/>
      <w:r w:rsidRPr="002D34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3455">
        <w:rPr>
          <w:rFonts w:ascii="Times New Roman" w:hAnsi="Times New Roman"/>
          <w:sz w:val="24"/>
          <w:szCs w:val="24"/>
        </w:rPr>
        <w:t>karena</w:t>
      </w:r>
      <w:proofErr w:type="spellEnd"/>
      <w:r w:rsidRPr="002D3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455">
        <w:rPr>
          <w:rFonts w:ascii="Times New Roman" w:hAnsi="Times New Roman"/>
          <w:sz w:val="24"/>
          <w:szCs w:val="24"/>
        </w:rPr>
        <w:t>tiap</w:t>
      </w:r>
      <w:proofErr w:type="spellEnd"/>
      <w:r w:rsidRPr="002D3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455">
        <w:rPr>
          <w:rFonts w:ascii="Times New Roman" w:hAnsi="Times New Roman"/>
          <w:sz w:val="24"/>
          <w:szCs w:val="24"/>
        </w:rPr>
        <w:t>sektor</w:t>
      </w:r>
      <w:proofErr w:type="spellEnd"/>
      <w:r w:rsidRPr="002D3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455">
        <w:rPr>
          <w:rFonts w:ascii="Times New Roman" w:hAnsi="Times New Roman"/>
          <w:sz w:val="24"/>
          <w:szCs w:val="24"/>
        </w:rPr>
        <w:t>industri</w:t>
      </w:r>
      <w:proofErr w:type="spellEnd"/>
      <w:r w:rsidRPr="002D3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455">
        <w:rPr>
          <w:rFonts w:ascii="Times New Roman" w:hAnsi="Times New Roman"/>
          <w:sz w:val="24"/>
          <w:szCs w:val="24"/>
        </w:rPr>
        <w:t>mempunyai</w:t>
      </w:r>
      <w:proofErr w:type="spellEnd"/>
      <w:r w:rsidRPr="002D3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455">
        <w:rPr>
          <w:rFonts w:ascii="Times New Roman" w:hAnsi="Times New Roman"/>
          <w:sz w:val="24"/>
          <w:szCs w:val="24"/>
        </w:rPr>
        <w:t>karakteristik</w:t>
      </w:r>
      <w:proofErr w:type="spellEnd"/>
      <w:r w:rsidRPr="002D345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D3455">
        <w:rPr>
          <w:rFonts w:ascii="Times New Roman" w:hAnsi="Times New Roman"/>
          <w:sz w:val="24"/>
          <w:szCs w:val="24"/>
        </w:rPr>
        <w:t>berbeda</w:t>
      </w:r>
      <w:proofErr w:type="spellEnd"/>
      <w:r w:rsidRPr="002D3455">
        <w:rPr>
          <w:rFonts w:ascii="Times New Roman" w:hAnsi="Times New Roman"/>
          <w:sz w:val="24"/>
          <w:szCs w:val="24"/>
        </w:rPr>
        <w:t>.</w:t>
      </w:r>
    </w:p>
    <w:p w:rsidR="00FA0C6C" w:rsidRPr="002D3455" w:rsidRDefault="00FA0C6C" w:rsidP="00FA0C6C">
      <w:pPr>
        <w:pStyle w:val="ListParagraph"/>
        <w:autoSpaceDE w:val="0"/>
        <w:autoSpaceDN w:val="0"/>
        <w:adjustRightInd w:val="0"/>
        <w:spacing w:after="0" w:line="48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FA0C6C" w:rsidRPr="00D90817" w:rsidRDefault="00FA0C6C" w:rsidP="00FA0C6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FA0C6C" w:rsidRDefault="00FA0C6C" w:rsidP="00FA0C6C"/>
    <w:p w:rsidR="00FA0C6C" w:rsidRDefault="00FA0C6C" w:rsidP="00FA0C6C"/>
    <w:p w:rsidR="00FA0C6C" w:rsidRDefault="00FA0C6C" w:rsidP="00FA0C6C">
      <w:pPr>
        <w:jc w:val="center"/>
      </w:pPr>
    </w:p>
    <w:p w:rsidR="00FA0C6C" w:rsidRDefault="00FA0C6C" w:rsidP="00FA0C6C">
      <w:pPr>
        <w:jc w:val="center"/>
      </w:pPr>
    </w:p>
    <w:p w:rsidR="00FA0C6C" w:rsidRDefault="00FA0C6C" w:rsidP="00FA0C6C">
      <w:pPr>
        <w:jc w:val="center"/>
      </w:pPr>
    </w:p>
    <w:p w:rsidR="00FA0C6C" w:rsidRDefault="00FA0C6C" w:rsidP="00FA0C6C">
      <w:pPr>
        <w:jc w:val="center"/>
      </w:pPr>
    </w:p>
    <w:p w:rsidR="00FA0C6C" w:rsidRDefault="00FA0C6C" w:rsidP="00FA0C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C6C" w:rsidRDefault="00FA0C6C" w:rsidP="00FA0C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C6C" w:rsidRDefault="00FA0C6C" w:rsidP="00FA0C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C6C" w:rsidRDefault="00FA0C6C" w:rsidP="00FA0C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C6C" w:rsidRDefault="00FA0C6C" w:rsidP="00FA0C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650" w:rsidRDefault="00851650"/>
    <w:sectPr w:rsidR="00851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126A"/>
    <w:multiLevelType w:val="hybridMultilevel"/>
    <w:tmpl w:val="9E6C3D68"/>
    <w:lvl w:ilvl="0" w:tplc="F7E0E5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AA658C"/>
    <w:multiLevelType w:val="hybridMultilevel"/>
    <w:tmpl w:val="4F46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F212D"/>
    <w:multiLevelType w:val="multilevel"/>
    <w:tmpl w:val="419F212D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6C"/>
    <w:rsid w:val="00851650"/>
    <w:rsid w:val="00FA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29EA2-926C-4807-9726-740A40AD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6C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FA0C6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2019-05-09T15:51:00Z</dcterms:created>
  <dcterms:modified xsi:type="dcterms:W3CDTF">2019-05-09T15:52:00Z</dcterms:modified>
</cp:coreProperties>
</file>