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83" w:rsidRPr="00D60994" w:rsidRDefault="00DB4083" w:rsidP="00DB4083">
      <w:pPr>
        <w:pStyle w:val="Heading1"/>
        <w:spacing w:line="480" w:lineRule="auto"/>
        <w:jc w:val="center"/>
        <w:rPr>
          <w:rFonts w:ascii="Times New Roman" w:hAnsi="Times New Roman" w:cs="Times New Roman"/>
          <w:b/>
          <w:color w:val="auto"/>
          <w:sz w:val="24"/>
          <w:szCs w:val="24"/>
        </w:rPr>
      </w:pPr>
      <w:bookmarkStart w:id="0" w:name="_Toc4405290"/>
      <w:r w:rsidRPr="00D60994">
        <w:rPr>
          <w:rFonts w:ascii="Times New Roman" w:hAnsi="Times New Roman" w:cs="Times New Roman"/>
          <w:b/>
          <w:color w:val="auto"/>
          <w:sz w:val="24"/>
          <w:szCs w:val="24"/>
        </w:rPr>
        <w:t>BAB III</w:t>
      </w:r>
      <w:r w:rsidRPr="00D60994">
        <w:rPr>
          <w:rFonts w:ascii="Times New Roman" w:hAnsi="Times New Roman" w:cs="Times New Roman"/>
          <w:b/>
          <w:color w:val="auto"/>
          <w:sz w:val="24"/>
          <w:szCs w:val="24"/>
        </w:rPr>
        <w:br/>
        <w:t>METODOLOGI PENELITIAN</w:t>
      </w:r>
      <w:bookmarkEnd w:id="0"/>
    </w:p>
    <w:p w:rsidR="00DB4083" w:rsidRPr="00D60994" w:rsidRDefault="00DB4083" w:rsidP="00DB4083">
      <w:pPr>
        <w:spacing w:line="480" w:lineRule="auto"/>
        <w:jc w:val="both"/>
        <w:rPr>
          <w:rFonts w:ascii="Times New Roman" w:hAnsi="Times New Roman"/>
          <w:b/>
          <w:sz w:val="24"/>
          <w:szCs w:val="24"/>
        </w:rPr>
      </w:pPr>
    </w:p>
    <w:p w:rsidR="00DB4083" w:rsidRPr="00D60994" w:rsidRDefault="00DB4083" w:rsidP="00DB4083">
      <w:pPr>
        <w:pStyle w:val="ListParagraph"/>
        <w:numPr>
          <w:ilvl w:val="0"/>
          <w:numId w:val="1"/>
        </w:numPr>
        <w:spacing w:line="480" w:lineRule="auto"/>
        <w:jc w:val="both"/>
        <w:outlineLvl w:val="1"/>
        <w:rPr>
          <w:rFonts w:ascii="Times New Roman" w:hAnsi="Times New Roman" w:cs="Times New Roman"/>
          <w:b/>
          <w:sz w:val="24"/>
          <w:szCs w:val="24"/>
        </w:rPr>
      </w:pPr>
      <w:bookmarkStart w:id="1" w:name="_Toc4405291"/>
      <w:r w:rsidRPr="00D60994">
        <w:rPr>
          <w:rFonts w:ascii="Times New Roman" w:hAnsi="Times New Roman" w:cs="Times New Roman"/>
          <w:b/>
          <w:sz w:val="24"/>
          <w:szCs w:val="24"/>
        </w:rPr>
        <w:t>Objek Penelitian</w:t>
      </w:r>
      <w:bookmarkEnd w:id="1"/>
    </w:p>
    <w:p w:rsidR="00DB4083" w:rsidRPr="00D60994" w:rsidRDefault="00DB4083" w:rsidP="00DB4083">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Dalam penelitian ini yang menjadi obyek penelitian adalah masyrakat yang pernah menggunakan OVO sebagai alat pembayaran.</w:t>
      </w:r>
    </w:p>
    <w:p w:rsidR="00DB4083" w:rsidRPr="00D60994" w:rsidRDefault="00DB4083" w:rsidP="00DB4083">
      <w:pPr>
        <w:pStyle w:val="ListParagraph"/>
        <w:spacing w:line="480" w:lineRule="auto"/>
        <w:ind w:left="360" w:firstLine="720"/>
        <w:jc w:val="both"/>
        <w:rPr>
          <w:rFonts w:ascii="Times New Roman" w:hAnsi="Times New Roman" w:cs="Times New Roman"/>
          <w:b/>
          <w:sz w:val="24"/>
          <w:szCs w:val="24"/>
        </w:rPr>
      </w:pPr>
    </w:p>
    <w:p w:rsidR="00DB4083" w:rsidRPr="00D60994" w:rsidRDefault="00DB4083" w:rsidP="00DB4083">
      <w:pPr>
        <w:pStyle w:val="ListParagraph"/>
        <w:numPr>
          <w:ilvl w:val="0"/>
          <w:numId w:val="1"/>
        </w:numPr>
        <w:spacing w:line="480" w:lineRule="auto"/>
        <w:jc w:val="both"/>
        <w:outlineLvl w:val="1"/>
        <w:rPr>
          <w:rFonts w:ascii="Times New Roman" w:hAnsi="Times New Roman" w:cs="Times New Roman"/>
          <w:b/>
          <w:sz w:val="24"/>
          <w:szCs w:val="24"/>
        </w:rPr>
      </w:pPr>
      <w:bookmarkStart w:id="2" w:name="_Toc4405292"/>
      <w:r w:rsidRPr="00D60994">
        <w:rPr>
          <w:rFonts w:ascii="Times New Roman" w:hAnsi="Times New Roman" w:cs="Times New Roman"/>
          <w:b/>
          <w:sz w:val="24"/>
          <w:szCs w:val="24"/>
        </w:rPr>
        <w:t>Disain Penelitian</w:t>
      </w:r>
      <w:bookmarkEnd w:id="2"/>
    </w:p>
    <w:p w:rsidR="00DB4083" w:rsidRPr="00D60994" w:rsidRDefault="00DB4083" w:rsidP="00DB4083">
      <w:pPr>
        <w:pStyle w:val="ListParagraph"/>
        <w:spacing w:line="480" w:lineRule="auto"/>
        <w:ind w:left="360" w:firstLine="720"/>
        <w:jc w:val="both"/>
        <w:rPr>
          <w:rFonts w:ascii="Times New Roman" w:hAnsi="Times New Roman" w:cs="Times New Roman"/>
          <w:b/>
          <w:sz w:val="24"/>
          <w:szCs w:val="24"/>
        </w:rPr>
      </w:pPr>
      <w:r w:rsidRPr="00D60994">
        <w:rPr>
          <w:rFonts w:ascii="Times New Roman" w:hAnsi="Times New Roman" w:cs="Times New Roman"/>
          <w:sz w:val="24"/>
          <w:szCs w:val="24"/>
        </w:rPr>
        <w:t>Menurut Cooper dan Schindler (2006) metode penelitian dikelompokan dengan delapan perspektif. Berikut adalah disain penelitian yang digunakan dalam delapan perspektif penelian antara lain:</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t>Derajat Kristalisasi Pertanyaan Riset</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Suatu penelitian dapat bersikap penjajakan atau formal. Berdasarkan tingkat perumusan masalah, studi yang digunakan berkaitan dengan penelitian ini adalah studi formal. Studi formal dimulai dengan hipotesis atau pertanyaan dan mencakup prosedur-prosedur yang cermat dan rincian mengenai sumber data. Tujuan dari disain formal adalah menguji hipotises dan menjawab pertanyaan-pertanyaan penelitian yang diajukan.</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t>Metode Pengumpulan Data</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Penelitian ini menggunakan metode komunikasi, dengan mengajukan pertanyaan kepada subyek penelitian berkaitan dengan variabel-variabel dalam penelitian, yaitu persepsi kegunaan, persepsi kemudahan, risiko, kepercayaan, dan minat penggunaan.</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lastRenderedPageBreak/>
        <w:t>Pengontrolan Variabel oleh Peniliti</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Peneliti nmenggunakan disain laporan sesudah fakta karena peneliti tidak memiliki kontrol atas variabel, dalam pengertian bahwa peneliti tidak memiliki kemampuan untuk memanipulasi. Peneliti hanya bisa melaporkan apa yang telah terjadi atau apa yang sedang terjadi.</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t>Tujuan Penelitian</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Penilitian ini menggunakan metode sebab akibat, yang bertujuan untuk menguji apakah terdapat pengaruh antara dimensi persepsi kegunaan, persepsi kemudahan, risiko, dan kepercayaan terhadap minat penggunaan aplikasi pembayaran OVO.</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t>Dimensi Waktu</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Dilihat dari dimensi waktunya, penelitian ini merupakan penelitian yang menggunakan studi lintas bagian yang dilakukan hanya sekali dan mewakili satu periode tertentu.</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t>Cakupan Topik</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Penelitian ini menggunakan studi statistik yang didisain untuk memperluas studi bukan untuk memperdalamnya. Penelitian ini berupaya memperoleh karakteristik populasi dengan membuat kesimpulan dari karakteristik sampel.</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t>Lingkungan Penelitian</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 xml:space="preserve">Dilihat dari lingkungan risetnya, penelitian ini termasuk dalam kondisi lingkungan aktual karena data didapatkan secara langsung dengan menyebarkan </w:t>
      </w:r>
      <w:r w:rsidRPr="00D60994">
        <w:rPr>
          <w:rFonts w:ascii="Times New Roman" w:hAnsi="Times New Roman"/>
          <w:i/>
          <w:sz w:val="24"/>
          <w:szCs w:val="24"/>
        </w:rPr>
        <w:t>google form</w:t>
      </w:r>
      <w:r w:rsidRPr="00D60994">
        <w:rPr>
          <w:rFonts w:ascii="Times New Roman" w:hAnsi="Times New Roman"/>
          <w:sz w:val="24"/>
          <w:szCs w:val="24"/>
        </w:rPr>
        <w:t>.</w:t>
      </w:r>
    </w:p>
    <w:p w:rsidR="00DB4083" w:rsidRPr="00D60994" w:rsidRDefault="00DB4083" w:rsidP="00DB4083">
      <w:pPr>
        <w:numPr>
          <w:ilvl w:val="0"/>
          <w:numId w:val="2"/>
        </w:numPr>
        <w:spacing w:line="480" w:lineRule="auto"/>
        <w:jc w:val="both"/>
        <w:rPr>
          <w:rFonts w:ascii="Times New Roman" w:hAnsi="Times New Roman"/>
          <w:sz w:val="24"/>
          <w:szCs w:val="24"/>
        </w:rPr>
      </w:pPr>
      <w:r w:rsidRPr="00D60994">
        <w:rPr>
          <w:rFonts w:ascii="Times New Roman" w:hAnsi="Times New Roman"/>
          <w:sz w:val="24"/>
          <w:szCs w:val="24"/>
        </w:rPr>
        <w:lastRenderedPageBreak/>
        <w:t>Berdasarkan Persepsi Subyek</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Hasil kesimpulan dari penelitian ini bergantung pada jawaban-jawaban yang diberikan oleh subyek penelitian. Di mana persepsi subyek penelitian dapat mempengaruhi hasil penelitian secara tidak terlihat. Walaupun tidak ada bukti yang jelas akan adanya upaya responden untuk menyenangkan presiet melalui hipotesis yang berhasil atau bukti-bukti adanya sabotase, pada saat peserta percaya bahwa sesuatu di luar kebiasaan sedang berlangsung, mereka mungkin akan berperilaku tidak alami. Oleh karena itu, penulis berusahan memberikan pemahaman kepada subyek penelitian untuk menghindari persepsi negatif terhadap penelitian yang sedang peneliti lakukan.</w:t>
      </w:r>
    </w:p>
    <w:p w:rsidR="00DB4083" w:rsidRPr="00D60994" w:rsidRDefault="00DB4083" w:rsidP="00DB4083">
      <w:pPr>
        <w:pStyle w:val="ListParagraph"/>
        <w:numPr>
          <w:ilvl w:val="0"/>
          <w:numId w:val="1"/>
        </w:numPr>
        <w:spacing w:line="480" w:lineRule="auto"/>
        <w:jc w:val="both"/>
        <w:outlineLvl w:val="1"/>
        <w:rPr>
          <w:rFonts w:ascii="Times New Roman" w:hAnsi="Times New Roman" w:cs="Times New Roman"/>
          <w:b/>
          <w:sz w:val="24"/>
          <w:szCs w:val="24"/>
        </w:rPr>
      </w:pPr>
      <w:bookmarkStart w:id="3" w:name="_Toc4405293"/>
      <w:r w:rsidRPr="00D60994">
        <w:rPr>
          <w:rFonts w:ascii="Times New Roman" w:hAnsi="Times New Roman" w:cs="Times New Roman"/>
          <w:b/>
          <w:sz w:val="24"/>
          <w:szCs w:val="24"/>
        </w:rPr>
        <w:t>Variabel Penelitian</w:t>
      </w:r>
      <w:bookmarkEnd w:id="3"/>
    </w:p>
    <w:p w:rsidR="00DB4083" w:rsidRPr="00D60994" w:rsidRDefault="00DB4083" w:rsidP="00DB4083">
      <w:pPr>
        <w:pStyle w:val="ListParagraph"/>
        <w:spacing w:line="480" w:lineRule="auto"/>
        <w:ind w:left="360" w:firstLine="720"/>
        <w:jc w:val="both"/>
        <w:rPr>
          <w:rFonts w:ascii="Times New Roman" w:hAnsi="Times New Roman" w:cs="Times New Roman"/>
          <w:sz w:val="24"/>
          <w:szCs w:val="24"/>
        </w:rPr>
      </w:pPr>
      <w:r w:rsidRPr="00D60994">
        <w:rPr>
          <w:rFonts w:ascii="Times New Roman" w:hAnsi="Times New Roman" w:cs="Times New Roman"/>
          <w:sz w:val="24"/>
          <w:szCs w:val="24"/>
        </w:rPr>
        <w:t xml:space="preserve">Definisi operasional variabel diperlukan untuk menjelaskan variabel yang diidentifikasi sebagai upaya pemahaman dalam penelitian. Dalam penelitian ini terdapat dua variabel utama yang diteliti yaitu </w:t>
      </w:r>
    </w:p>
    <w:p w:rsidR="00DB4083" w:rsidRPr="00D60994" w:rsidRDefault="00DB4083" w:rsidP="00DB4083">
      <w:pPr>
        <w:pStyle w:val="ListParagraph"/>
        <w:numPr>
          <w:ilvl w:val="0"/>
          <w:numId w:val="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Variabel Independen (X)</w:t>
      </w:r>
    </w:p>
    <w:p w:rsidR="00DB4083" w:rsidRPr="00D60994" w:rsidRDefault="00DB4083" w:rsidP="00DB4083">
      <w:pPr>
        <w:pStyle w:val="ListParagraph"/>
        <w:spacing w:line="480" w:lineRule="auto"/>
        <w:ind w:left="1440"/>
        <w:jc w:val="center"/>
        <w:rPr>
          <w:rFonts w:ascii="Times New Roman" w:hAnsi="Times New Roman" w:cs="Times New Roman"/>
          <w:b/>
          <w:sz w:val="24"/>
          <w:szCs w:val="24"/>
        </w:rPr>
      </w:pPr>
      <w:r w:rsidRPr="00D60994">
        <w:rPr>
          <w:rFonts w:ascii="Times New Roman" w:hAnsi="Times New Roman" w:cs="Times New Roman"/>
          <w:b/>
          <w:sz w:val="24"/>
          <w:szCs w:val="24"/>
        </w:rPr>
        <w:t>Tabel 3.1</w:t>
      </w:r>
    </w:p>
    <w:p w:rsidR="00DB4083" w:rsidRPr="00D60994" w:rsidRDefault="00DB4083" w:rsidP="00DB4083">
      <w:pPr>
        <w:pStyle w:val="ListParagraph"/>
        <w:spacing w:line="480" w:lineRule="auto"/>
        <w:ind w:left="1440"/>
        <w:jc w:val="center"/>
        <w:rPr>
          <w:rFonts w:ascii="Times New Roman" w:hAnsi="Times New Roman" w:cs="Times New Roman"/>
          <w:b/>
          <w:sz w:val="24"/>
          <w:szCs w:val="24"/>
        </w:rPr>
      </w:pPr>
      <w:r w:rsidRPr="00D60994">
        <w:rPr>
          <w:rFonts w:ascii="Times New Roman" w:hAnsi="Times New Roman" w:cs="Times New Roman"/>
          <w:b/>
          <w:sz w:val="24"/>
          <w:szCs w:val="24"/>
        </w:rPr>
        <w:t>Definisi Operasional Variabel Independen (X)</w:t>
      </w:r>
    </w:p>
    <w:tbl>
      <w:tblPr>
        <w:tblW w:w="83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130"/>
        <w:gridCol w:w="990"/>
      </w:tblGrid>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b/>
                <w:sz w:val="24"/>
                <w:szCs w:val="24"/>
              </w:rPr>
            </w:pPr>
            <w:r w:rsidRPr="00D60994">
              <w:rPr>
                <w:rFonts w:ascii="Times New Roman" w:eastAsia="MS Mincho" w:hAnsi="Times New Roman" w:cs="Times New Roman"/>
                <w:b/>
                <w:sz w:val="24"/>
                <w:szCs w:val="24"/>
              </w:rPr>
              <w:t>Variabel</w:t>
            </w:r>
          </w:p>
        </w:tc>
        <w:tc>
          <w:tcPr>
            <w:tcW w:w="513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b/>
                <w:sz w:val="24"/>
                <w:szCs w:val="24"/>
              </w:rPr>
            </w:pPr>
            <w:r w:rsidRPr="00D60994">
              <w:rPr>
                <w:rFonts w:ascii="Times New Roman" w:eastAsia="MS Mincho" w:hAnsi="Times New Roman" w:cs="Times New Roman"/>
                <w:b/>
                <w:sz w:val="24"/>
                <w:szCs w:val="24"/>
              </w:rPr>
              <w:t>Indikator</w:t>
            </w:r>
          </w:p>
        </w:tc>
        <w:tc>
          <w:tcPr>
            <w:tcW w:w="99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b/>
                <w:sz w:val="24"/>
                <w:szCs w:val="24"/>
              </w:rPr>
            </w:pPr>
            <w:r w:rsidRPr="00D60994">
              <w:rPr>
                <w:rFonts w:ascii="Times New Roman" w:eastAsia="MS Mincho" w:hAnsi="Times New Roman" w:cs="Times New Roman"/>
                <w:b/>
                <w:sz w:val="24"/>
                <w:szCs w:val="24"/>
              </w:rPr>
              <w:t>Skala</w:t>
            </w:r>
          </w:p>
        </w:tc>
      </w:tr>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Persepsi Kegunaan</w:t>
            </w:r>
            <w:r w:rsidRPr="00D60994">
              <w:rPr>
                <w:rFonts w:ascii="Times New Roman" w:eastAsia="MS Mincho" w:hAnsi="Times New Roman" w:cs="Times New Roman"/>
                <w:sz w:val="24"/>
                <w:szCs w:val="24"/>
              </w:rPr>
              <w:br/>
              <w:t>(X1)</w:t>
            </w:r>
          </w:p>
        </w:tc>
        <w:tc>
          <w:tcPr>
            <w:tcW w:w="5130" w:type="dxa"/>
            <w:shd w:val="clear" w:color="auto" w:fill="auto"/>
          </w:tcPr>
          <w:p w:rsidR="00DB4083" w:rsidRPr="00D60994" w:rsidRDefault="00DB4083" w:rsidP="00DB4083">
            <w:pPr>
              <w:numPr>
                <w:ilvl w:val="0"/>
                <w:numId w:val="4"/>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Meningkatkan performa kerja </w:t>
            </w:r>
          </w:p>
          <w:p w:rsidR="00DB4083" w:rsidRPr="00D60994" w:rsidRDefault="00DB4083" w:rsidP="00DB4083">
            <w:pPr>
              <w:numPr>
                <w:ilvl w:val="0"/>
                <w:numId w:val="4"/>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Meningkatkan produktifitas </w:t>
            </w:r>
          </w:p>
          <w:p w:rsidR="00DB4083" w:rsidRPr="00D60994" w:rsidRDefault="00DB4083" w:rsidP="00DB4083">
            <w:pPr>
              <w:numPr>
                <w:ilvl w:val="0"/>
                <w:numId w:val="4"/>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Meningkatkan efektifitas </w:t>
            </w:r>
          </w:p>
          <w:p w:rsidR="00DB4083" w:rsidRPr="00D60994" w:rsidRDefault="00DB4083" w:rsidP="00DB4083">
            <w:pPr>
              <w:numPr>
                <w:ilvl w:val="0"/>
                <w:numId w:val="4"/>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Sistem bermanfaat </w:t>
            </w:r>
          </w:p>
        </w:tc>
        <w:tc>
          <w:tcPr>
            <w:tcW w:w="99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Interval</w:t>
            </w:r>
          </w:p>
        </w:tc>
      </w:tr>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lastRenderedPageBreak/>
              <w:t>Persepsi Kemudahan</w:t>
            </w:r>
            <w:r w:rsidRPr="00D60994">
              <w:rPr>
                <w:rFonts w:ascii="Times New Roman" w:eastAsia="MS Mincho" w:hAnsi="Times New Roman" w:cs="Times New Roman"/>
                <w:sz w:val="24"/>
                <w:szCs w:val="24"/>
              </w:rPr>
              <w:br/>
              <w:t>(X2)</w:t>
            </w:r>
          </w:p>
        </w:tc>
        <w:tc>
          <w:tcPr>
            <w:tcW w:w="5130" w:type="dxa"/>
            <w:shd w:val="clear" w:color="auto" w:fill="auto"/>
          </w:tcPr>
          <w:p w:rsidR="00DB4083" w:rsidRPr="00D60994" w:rsidRDefault="00DB4083" w:rsidP="00DB4083">
            <w:pPr>
              <w:numPr>
                <w:ilvl w:val="0"/>
                <w:numId w:val="5"/>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Jelas dan mudah dimengerti </w:t>
            </w:r>
          </w:p>
          <w:p w:rsidR="00DB4083" w:rsidRPr="00D60994" w:rsidRDefault="00DB4083" w:rsidP="00DB4083">
            <w:pPr>
              <w:numPr>
                <w:ilvl w:val="0"/>
                <w:numId w:val="5"/>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Tidak membutuhkan banyak usaha</w:t>
            </w:r>
          </w:p>
          <w:p w:rsidR="00DB4083" w:rsidRPr="00D60994" w:rsidRDefault="00DB4083" w:rsidP="00DB4083">
            <w:pPr>
              <w:numPr>
                <w:ilvl w:val="0"/>
                <w:numId w:val="5"/>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Mudah digunakan</w:t>
            </w:r>
          </w:p>
          <w:p w:rsidR="00DB4083" w:rsidRPr="00D60994" w:rsidRDefault="00DB4083" w:rsidP="00DB4083">
            <w:pPr>
              <w:numPr>
                <w:ilvl w:val="0"/>
                <w:numId w:val="5"/>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Sistem mudah digunakan sesuai dengan kemauan</w:t>
            </w:r>
          </w:p>
        </w:tc>
        <w:tc>
          <w:tcPr>
            <w:tcW w:w="99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Interval</w:t>
            </w:r>
          </w:p>
        </w:tc>
      </w:tr>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Risiko</w:t>
            </w:r>
            <w:r w:rsidRPr="00D60994">
              <w:rPr>
                <w:rFonts w:ascii="Times New Roman" w:eastAsia="MS Mincho" w:hAnsi="Times New Roman" w:cs="Times New Roman"/>
                <w:sz w:val="24"/>
                <w:szCs w:val="24"/>
              </w:rPr>
              <w:br/>
              <w:t>(X3)</w:t>
            </w:r>
          </w:p>
        </w:tc>
        <w:tc>
          <w:tcPr>
            <w:tcW w:w="5130" w:type="dxa"/>
            <w:shd w:val="clear" w:color="auto" w:fill="auto"/>
          </w:tcPr>
          <w:p w:rsidR="00DB4083" w:rsidRPr="00D60994" w:rsidRDefault="00DB4083" w:rsidP="00DB4083">
            <w:pPr>
              <w:numPr>
                <w:ilvl w:val="0"/>
                <w:numId w:val="6"/>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Kemungkinan terdapat risiko penipuan</w:t>
            </w:r>
          </w:p>
          <w:p w:rsidR="00DB4083" w:rsidRPr="00D60994" w:rsidRDefault="00DB4083" w:rsidP="00DB4083">
            <w:pPr>
              <w:numPr>
                <w:ilvl w:val="0"/>
                <w:numId w:val="6"/>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Kemungkinan mengalami kerugian saat menggunakan sistem</w:t>
            </w:r>
          </w:p>
          <w:p w:rsidR="00DB4083" w:rsidRPr="00D60994" w:rsidRDefault="00DB4083" w:rsidP="00DB4083">
            <w:pPr>
              <w:numPr>
                <w:ilvl w:val="0"/>
                <w:numId w:val="6"/>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Kemungkinan akan melakukan kesalahan dalam bertransaksi besar</w:t>
            </w:r>
          </w:p>
          <w:p w:rsidR="00DB4083" w:rsidRPr="00D60994" w:rsidRDefault="00DB4083" w:rsidP="00DB4083">
            <w:pPr>
              <w:numPr>
                <w:ilvl w:val="0"/>
                <w:numId w:val="6"/>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Bertransaksi online memiliki peluang risiko yang besar</w:t>
            </w:r>
          </w:p>
        </w:tc>
        <w:tc>
          <w:tcPr>
            <w:tcW w:w="990" w:type="dxa"/>
            <w:shd w:val="clear" w:color="auto" w:fill="auto"/>
          </w:tcPr>
          <w:p w:rsidR="00DB4083" w:rsidRPr="00D60994" w:rsidRDefault="00DB4083" w:rsidP="00BE710E">
            <w:pPr>
              <w:pStyle w:val="ListParagraph"/>
              <w:spacing w:line="480" w:lineRule="auto"/>
              <w:ind w:left="0"/>
              <w:jc w:val="both"/>
              <w:rPr>
                <w:rFonts w:ascii="Times New Roman" w:eastAsia="MS Mincho" w:hAnsi="Times New Roman" w:cs="Times New Roman"/>
                <w:sz w:val="24"/>
                <w:szCs w:val="24"/>
              </w:rPr>
            </w:pPr>
            <w:r w:rsidRPr="00D60994">
              <w:rPr>
                <w:rFonts w:ascii="Times New Roman" w:eastAsia="MS Mincho" w:hAnsi="Times New Roman" w:cs="Times New Roman"/>
                <w:sz w:val="24"/>
                <w:szCs w:val="24"/>
              </w:rPr>
              <w:t>Interval</w:t>
            </w:r>
          </w:p>
        </w:tc>
      </w:tr>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Kepercayaan</w:t>
            </w:r>
            <w:r w:rsidRPr="00D60994">
              <w:rPr>
                <w:rFonts w:ascii="Times New Roman" w:eastAsia="MS Mincho" w:hAnsi="Times New Roman" w:cs="Times New Roman"/>
                <w:sz w:val="24"/>
                <w:szCs w:val="24"/>
              </w:rPr>
              <w:br/>
              <w:t>(X4)</w:t>
            </w:r>
          </w:p>
        </w:tc>
        <w:tc>
          <w:tcPr>
            <w:tcW w:w="5130" w:type="dxa"/>
            <w:shd w:val="clear" w:color="auto" w:fill="auto"/>
          </w:tcPr>
          <w:p w:rsidR="00DB4083" w:rsidRPr="00D60994" w:rsidRDefault="00DB4083" w:rsidP="00DB4083">
            <w:pPr>
              <w:numPr>
                <w:ilvl w:val="0"/>
                <w:numId w:val="7"/>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Dapat diandalkan </w:t>
            </w:r>
          </w:p>
          <w:p w:rsidR="00DB4083" w:rsidRPr="00D60994" w:rsidRDefault="00DB4083" w:rsidP="00DB4083">
            <w:pPr>
              <w:numPr>
                <w:ilvl w:val="0"/>
                <w:numId w:val="7"/>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Kepastian data konsumen </w:t>
            </w:r>
          </w:p>
          <w:p w:rsidR="00DB4083" w:rsidRPr="00D60994" w:rsidRDefault="00DB4083" w:rsidP="00DB4083">
            <w:pPr>
              <w:numPr>
                <w:ilvl w:val="0"/>
                <w:numId w:val="7"/>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Garansi penggunaan </w:t>
            </w:r>
          </w:p>
          <w:p w:rsidR="00DB4083" w:rsidRPr="00D60994" w:rsidRDefault="00DB4083" w:rsidP="00DB4083">
            <w:pPr>
              <w:numPr>
                <w:ilvl w:val="0"/>
                <w:numId w:val="7"/>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 xml:space="preserve">Reputasi perusahaan yang baik </w:t>
            </w:r>
          </w:p>
        </w:tc>
        <w:tc>
          <w:tcPr>
            <w:tcW w:w="990" w:type="dxa"/>
            <w:shd w:val="clear" w:color="auto" w:fill="auto"/>
          </w:tcPr>
          <w:p w:rsidR="00DB4083" w:rsidRPr="00D60994" w:rsidRDefault="00DB4083" w:rsidP="00BE710E">
            <w:pPr>
              <w:pStyle w:val="ListParagraph"/>
              <w:spacing w:line="480" w:lineRule="auto"/>
              <w:ind w:left="0"/>
              <w:jc w:val="both"/>
              <w:rPr>
                <w:rFonts w:ascii="Times New Roman" w:eastAsia="MS Mincho" w:hAnsi="Times New Roman" w:cs="Times New Roman"/>
                <w:sz w:val="24"/>
                <w:szCs w:val="24"/>
              </w:rPr>
            </w:pPr>
            <w:r w:rsidRPr="00D60994">
              <w:rPr>
                <w:rFonts w:ascii="Times New Roman" w:eastAsia="MS Mincho" w:hAnsi="Times New Roman" w:cs="Times New Roman"/>
                <w:sz w:val="24"/>
                <w:szCs w:val="24"/>
              </w:rPr>
              <w:t>Interval</w:t>
            </w:r>
          </w:p>
        </w:tc>
      </w:tr>
    </w:tbl>
    <w:p w:rsidR="00DB4083" w:rsidRPr="00D60994" w:rsidRDefault="00DB4083" w:rsidP="00DB4083">
      <w:pPr>
        <w:pStyle w:val="ListParagraph"/>
        <w:spacing w:line="480" w:lineRule="auto"/>
        <w:ind w:left="0"/>
        <w:jc w:val="both"/>
        <w:rPr>
          <w:rFonts w:ascii="Times New Roman" w:hAnsi="Times New Roman" w:cs="Times New Roman"/>
          <w:sz w:val="24"/>
          <w:szCs w:val="24"/>
        </w:rPr>
      </w:pPr>
    </w:p>
    <w:p w:rsidR="00DB4083" w:rsidRPr="00D60994" w:rsidRDefault="00DB4083" w:rsidP="00DB4083">
      <w:pPr>
        <w:pStyle w:val="ListParagraph"/>
        <w:spacing w:line="480" w:lineRule="auto"/>
        <w:ind w:left="0"/>
        <w:jc w:val="both"/>
        <w:rPr>
          <w:rFonts w:ascii="Times New Roman" w:hAnsi="Times New Roman" w:cs="Times New Roman"/>
          <w:sz w:val="24"/>
          <w:szCs w:val="24"/>
        </w:rPr>
      </w:pPr>
    </w:p>
    <w:p w:rsidR="00DB4083" w:rsidRPr="00D60994" w:rsidRDefault="00DB4083" w:rsidP="00DB4083">
      <w:pPr>
        <w:pStyle w:val="ListParagraph"/>
        <w:spacing w:line="480" w:lineRule="auto"/>
        <w:ind w:left="0"/>
        <w:jc w:val="both"/>
        <w:rPr>
          <w:rFonts w:ascii="Times New Roman" w:hAnsi="Times New Roman" w:cs="Times New Roman"/>
          <w:sz w:val="24"/>
          <w:szCs w:val="24"/>
        </w:rPr>
      </w:pPr>
    </w:p>
    <w:p w:rsidR="00DB4083" w:rsidRPr="00D60994" w:rsidRDefault="00DB4083" w:rsidP="00DB4083">
      <w:pPr>
        <w:pStyle w:val="ListParagraph"/>
        <w:numPr>
          <w:ilvl w:val="0"/>
          <w:numId w:val="3"/>
        </w:numPr>
        <w:spacing w:line="480" w:lineRule="auto"/>
        <w:jc w:val="both"/>
        <w:rPr>
          <w:rFonts w:ascii="Times New Roman" w:hAnsi="Times New Roman" w:cs="Times New Roman"/>
          <w:sz w:val="24"/>
          <w:szCs w:val="24"/>
        </w:rPr>
      </w:pPr>
      <w:r w:rsidRPr="00D60994">
        <w:rPr>
          <w:rFonts w:ascii="Times New Roman" w:hAnsi="Times New Roman" w:cs="Times New Roman"/>
          <w:sz w:val="24"/>
          <w:szCs w:val="24"/>
        </w:rPr>
        <w:t>Variabel Dependen (Y)</w:t>
      </w:r>
    </w:p>
    <w:p w:rsidR="00DB4083" w:rsidRPr="00D60994" w:rsidRDefault="00DB4083" w:rsidP="00DB4083">
      <w:pPr>
        <w:pStyle w:val="ListParagraph"/>
        <w:spacing w:line="480" w:lineRule="auto"/>
        <w:ind w:left="1440"/>
        <w:jc w:val="center"/>
        <w:rPr>
          <w:rFonts w:ascii="Times New Roman" w:hAnsi="Times New Roman" w:cs="Times New Roman"/>
          <w:b/>
          <w:sz w:val="24"/>
          <w:szCs w:val="24"/>
        </w:rPr>
      </w:pPr>
      <w:r w:rsidRPr="00D60994">
        <w:rPr>
          <w:rFonts w:ascii="Times New Roman" w:hAnsi="Times New Roman" w:cs="Times New Roman"/>
          <w:b/>
          <w:sz w:val="24"/>
          <w:szCs w:val="24"/>
        </w:rPr>
        <w:t>Tabel 3.2</w:t>
      </w:r>
    </w:p>
    <w:p w:rsidR="00DB4083" w:rsidRPr="00D60994" w:rsidRDefault="00DB4083" w:rsidP="00DB4083">
      <w:pPr>
        <w:pStyle w:val="ListParagraph"/>
        <w:spacing w:line="480" w:lineRule="auto"/>
        <w:ind w:left="1440"/>
        <w:jc w:val="center"/>
        <w:rPr>
          <w:rFonts w:ascii="Times New Roman" w:hAnsi="Times New Roman" w:cs="Times New Roman"/>
          <w:b/>
          <w:sz w:val="24"/>
          <w:szCs w:val="24"/>
        </w:rPr>
      </w:pPr>
      <w:r w:rsidRPr="00D60994">
        <w:rPr>
          <w:rFonts w:ascii="Times New Roman" w:hAnsi="Times New Roman" w:cs="Times New Roman"/>
          <w:b/>
          <w:sz w:val="24"/>
          <w:szCs w:val="24"/>
        </w:rPr>
        <w:t>Definisi Operasional Variabel Dependen (Y)</w:t>
      </w:r>
    </w:p>
    <w:tbl>
      <w:tblPr>
        <w:tblW w:w="83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130"/>
        <w:gridCol w:w="990"/>
      </w:tblGrid>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b/>
                <w:sz w:val="24"/>
                <w:szCs w:val="24"/>
              </w:rPr>
            </w:pPr>
            <w:r w:rsidRPr="00D60994">
              <w:rPr>
                <w:rFonts w:ascii="Times New Roman" w:eastAsia="MS Mincho" w:hAnsi="Times New Roman" w:cs="Times New Roman"/>
                <w:b/>
                <w:sz w:val="24"/>
                <w:szCs w:val="24"/>
              </w:rPr>
              <w:lastRenderedPageBreak/>
              <w:t>Variabel</w:t>
            </w:r>
          </w:p>
        </w:tc>
        <w:tc>
          <w:tcPr>
            <w:tcW w:w="513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b/>
                <w:sz w:val="24"/>
                <w:szCs w:val="24"/>
              </w:rPr>
            </w:pPr>
            <w:r w:rsidRPr="00D60994">
              <w:rPr>
                <w:rFonts w:ascii="Times New Roman" w:eastAsia="MS Mincho" w:hAnsi="Times New Roman" w:cs="Times New Roman"/>
                <w:b/>
                <w:sz w:val="24"/>
                <w:szCs w:val="24"/>
              </w:rPr>
              <w:t>Indikator</w:t>
            </w:r>
          </w:p>
        </w:tc>
        <w:tc>
          <w:tcPr>
            <w:tcW w:w="99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b/>
                <w:sz w:val="24"/>
                <w:szCs w:val="24"/>
              </w:rPr>
            </w:pPr>
            <w:r w:rsidRPr="00D60994">
              <w:rPr>
                <w:rFonts w:ascii="Times New Roman" w:eastAsia="MS Mincho" w:hAnsi="Times New Roman" w:cs="Times New Roman"/>
                <w:b/>
                <w:sz w:val="24"/>
                <w:szCs w:val="24"/>
              </w:rPr>
              <w:t>Skala</w:t>
            </w:r>
          </w:p>
        </w:tc>
      </w:tr>
      <w:tr w:rsidR="00DB4083" w:rsidRPr="00D60994" w:rsidTr="00BE710E">
        <w:tc>
          <w:tcPr>
            <w:tcW w:w="225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Minat</w:t>
            </w:r>
            <w:r w:rsidRPr="00D60994">
              <w:rPr>
                <w:rFonts w:ascii="Times New Roman" w:eastAsia="MS Mincho" w:hAnsi="Times New Roman" w:cs="Times New Roman"/>
                <w:sz w:val="24"/>
                <w:szCs w:val="24"/>
              </w:rPr>
              <w:br/>
              <w:t>(Y)</w:t>
            </w:r>
          </w:p>
        </w:tc>
        <w:tc>
          <w:tcPr>
            <w:tcW w:w="5130" w:type="dxa"/>
            <w:shd w:val="clear" w:color="auto" w:fill="auto"/>
          </w:tcPr>
          <w:p w:rsidR="00DB4083" w:rsidRPr="00D60994" w:rsidRDefault="00DB4083" w:rsidP="00DB4083">
            <w:pPr>
              <w:numPr>
                <w:ilvl w:val="0"/>
                <w:numId w:val="8"/>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Keinginan menggunakan</w:t>
            </w:r>
          </w:p>
          <w:p w:rsidR="00DB4083" w:rsidRPr="00D60994" w:rsidRDefault="00DB4083" w:rsidP="00DB4083">
            <w:pPr>
              <w:numPr>
                <w:ilvl w:val="0"/>
                <w:numId w:val="8"/>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Selalu mencoba menggunakan</w:t>
            </w:r>
          </w:p>
          <w:p w:rsidR="00DB4083" w:rsidRPr="00D60994" w:rsidRDefault="00DB4083" w:rsidP="00DB4083">
            <w:pPr>
              <w:numPr>
                <w:ilvl w:val="0"/>
                <w:numId w:val="8"/>
              </w:numPr>
              <w:spacing w:line="480" w:lineRule="auto"/>
              <w:ind w:left="616"/>
              <w:jc w:val="both"/>
              <w:rPr>
                <w:rFonts w:ascii="Times New Roman" w:eastAsia="MS Mincho" w:hAnsi="Times New Roman"/>
                <w:sz w:val="24"/>
                <w:szCs w:val="24"/>
              </w:rPr>
            </w:pPr>
            <w:r w:rsidRPr="00D60994">
              <w:rPr>
                <w:rFonts w:ascii="Times New Roman" w:eastAsia="MS Mincho" w:hAnsi="Times New Roman"/>
                <w:sz w:val="24"/>
                <w:szCs w:val="24"/>
              </w:rPr>
              <w:t>Akan tetap menggunakan di masa depan</w:t>
            </w:r>
          </w:p>
        </w:tc>
        <w:tc>
          <w:tcPr>
            <w:tcW w:w="990" w:type="dxa"/>
            <w:shd w:val="clear" w:color="auto" w:fill="auto"/>
          </w:tcPr>
          <w:p w:rsidR="00DB4083" w:rsidRPr="00D60994" w:rsidRDefault="00DB4083" w:rsidP="00BE710E">
            <w:pPr>
              <w:pStyle w:val="ListParagraph"/>
              <w:spacing w:line="480" w:lineRule="auto"/>
              <w:ind w:left="0"/>
              <w:jc w:val="center"/>
              <w:rPr>
                <w:rFonts w:ascii="Times New Roman" w:eastAsia="MS Mincho" w:hAnsi="Times New Roman" w:cs="Times New Roman"/>
                <w:sz w:val="24"/>
                <w:szCs w:val="24"/>
              </w:rPr>
            </w:pPr>
            <w:r w:rsidRPr="00D60994">
              <w:rPr>
                <w:rFonts w:ascii="Times New Roman" w:eastAsia="MS Mincho" w:hAnsi="Times New Roman" w:cs="Times New Roman"/>
                <w:sz w:val="24"/>
                <w:szCs w:val="24"/>
              </w:rPr>
              <w:t>Interval</w:t>
            </w:r>
          </w:p>
        </w:tc>
      </w:tr>
    </w:tbl>
    <w:p w:rsidR="00DB4083" w:rsidRPr="00D60994" w:rsidRDefault="00DB4083" w:rsidP="00DB4083">
      <w:pPr>
        <w:pStyle w:val="ListParagraph"/>
        <w:spacing w:line="480" w:lineRule="auto"/>
        <w:ind w:left="0"/>
        <w:jc w:val="both"/>
        <w:rPr>
          <w:rFonts w:ascii="Times New Roman" w:hAnsi="Times New Roman" w:cs="Times New Roman"/>
          <w:sz w:val="24"/>
          <w:szCs w:val="24"/>
        </w:rPr>
      </w:pPr>
    </w:p>
    <w:p w:rsidR="00DB4083" w:rsidRPr="00D60994" w:rsidRDefault="00DB4083" w:rsidP="00DB4083">
      <w:pPr>
        <w:pStyle w:val="Heading2"/>
        <w:spacing w:line="480" w:lineRule="auto"/>
        <w:ind w:firstLine="720"/>
        <w:rPr>
          <w:rFonts w:ascii="Times New Roman" w:hAnsi="Times New Roman" w:cs="Times New Roman"/>
          <w:b/>
          <w:color w:val="auto"/>
          <w:sz w:val="24"/>
          <w:szCs w:val="24"/>
        </w:rPr>
      </w:pPr>
      <w:bookmarkStart w:id="4" w:name="_Toc4405294"/>
      <w:r w:rsidRPr="00D60994">
        <w:rPr>
          <w:rFonts w:ascii="Times New Roman" w:hAnsi="Times New Roman" w:cs="Times New Roman"/>
          <w:b/>
          <w:color w:val="auto"/>
          <w:sz w:val="24"/>
          <w:szCs w:val="24"/>
        </w:rPr>
        <w:t>D. Teknik Pengambilan Sampel</w:t>
      </w:r>
      <w:bookmarkEnd w:id="4"/>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 xml:space="preserve">Teknik pengambilan sampel yang digunakan dalam penelitian ini adalah </w:t>
      </w:r>
      <w:r w:rsidRPr="00D60994">
        <w:rPr>
          <w:rFonts w:ascii="Times New Roman" w:hAnsi="Times New Roman"/>
          <w:i/>
          <w:sz w:val="24"/>
          <w:szCs w:val="24"/>
        </w:rPr>
        <w:t xml:space="preserve">non-probability sampling </w:t>
      </w:r>
      <w:r w:rsidRPr="00D60994">
        <w:rPr>
          <w:rFonts w:ascii="Times New Roman" w:hAnsi="Times New Roman"/>
          <w:sz w:val="24"/>
          <w:szCs w:val="24"/>
        </w:rPr>
        <w:t xml:space="preserve">dengan pendekatan </w:t>
      </w:r>
      <w:r w:rsidRPr="00D60994">
        <w:rPr>
          <w:rFonts w:ascii="Times New Roman" w:hAnsi="Times New Roman"/>
          <w:i/>
          <w:sz w:val="24"/>
          <w:szCs w:val="24"/>
        </w:rPr>
        <w:t>purposive sampling</w:t>
      </w:r>
      <w:r w:rsidRPr="00D60994">
        <w:rPr>
          <w:rFonts w:ascii="Times New Roman" w:hAnsi="Times New Roman"/>
          <w:sz w:val="24"/>
          <w:szCs w:val="24"/>
        </w:rPr>
        <w:t>. Pada metode ini sampel diharapkan kriteria sampel yang diperoleh benar-benar sesuai dengan penelitian yang akan dilakukan. Dengan itu Sampe yang digunakan harus sesuai dengan syarat-syarat yang telah ditentukan seperti kriteria ataupun sifat. Adapun kriteria sampel dari penelitian ini adaah masyrakat yang pernah menggunakan aplikasi pembayaran OVO.</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 xml:space="preserve">Alasan menggunakan teknik </w:t>
      </w:r>
      <w:r w:rsidRPr="00D60994">
        <w:rPr>
          <w:rFonts w:ascii="Times New Roman" w:hAnsi="Times New Roman"/>
          <w:i/>
          <w:sz w:val="24"/>
          <w:szCs w:val="24"/>
        </w:rPr>
        <w:t xml:space="preserve">purposive sampling </w:t>
      </w:r>
      <w:r w:rsidRPr="00D60994">
        <w:rPr>
          <w:rFonts w:ascii="Times New Roman" w:hAnsi="Times New Roman"/>
          <w:sz w:val="24"/>
          <w:szCs w:val="24"/>
        </w:rPr>
        <w:t>karena responden yang dipilih diyakini dapat memberikan informasi dan memenuhi kriteria yang telat ditentukan. Apabila populasi tidak diketahui, menurut Hair et al (2010) merekomendasikan jumlah sampel minimal adalah 5 kali dari jumlah item pertanyaan yang terdapat pada kuisioner. Total pertanyaan dalam penelitian adalah 18 pertanyaan, sehingga minimal ukuran sampel penelitian ini adalah 90 orang. Namun, besarnya sampel ditetapkan adalah 110 orang untuk mengurangi kesalahan.</w:t>
      </w:r>
    </w:p>
    <w:p w:rsidR="00DB4083" w:rsidRPr="00D60994" w:rsidRDefault="00DB4083" w:rsidP="00DB4083">
      <w:pPr>
        <w:pStyle w:val="Heading2"/>
        <w:spacing w:line="480" w:lineRule="auto"/>
        <w:ind w:firstLine="720"/>
        <w:rPr>
          <w:rFonts w:ascii="Times New Roman" w:hAnsi="Times New Roman" w:cs="Times New Roman"/>
          <w:b/>
          <w:color w:val="auto"/>
          <w:sz w:val="24"/>
          <w:szCs w:val="24"/>
        </w:rPr>
      </w:pPr>
      <w:bookmarkStart w:id="5" w:name="_Toc4405295"/>
      <w:r w:rsidRPr="00D60994">
        <w:rPr>
          <w:rFonts w:ascii="Times New Roman" w:hAnsi="Times New Roman" w:cs="Times New Roman"/>
          <w:b/>
          <w:color w:val="auto"/>
          <w:sz w:val="24"/>
          <w:szCs w:val="24"/>
        </w:rPr>
        <w:lastRenderedPageBreak/>
        <w:t>E. Teknik Pengumpulan Data</w:t>
      </w:r>
      <w:bookmarkEnd w:id="5"/>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Teknik pengumpulan data yang digunakan dalam penelitian ini adalah teknik komunikasi secara tidak langsung dengan menggunakan kuisioner sebagai media atau perantara.</w:t>
      </w:r>
    </w:p>
    <w:p w:rsidR="00DB4083" w:rsidRPr="00D60994" w:rsidRDefault="00DB4083" w:rsidP="00DB4083">
      <w:pPr>
        <w:spacing w:line="480" w:lineRule="auto"/>
        <w:ind w:left="720" w:firstLine="720"/>
        <w:jc w:val="both"/>
        <w:rPr>
          <w:rFonts w:ascii="Times New Roman" w:hAnsi="Times New Roman"/>
          <w:sz w:val="24"/>
          <w:szCs w:val="24"/>
        </w:rPr>
      </w:pPr>
    </w:p>
    <w:p w:rsidR="00DB4083" w:rsidRPr="00D60994" w:rsidRDefault="00DB4083" w:rsidP="00DB4083">
      <w:pPr>
        <w:pStyle w:val="Heading2"/>
        <w:spacing w:line="480" w:lineRule="auto"/>
        <w:ind w:firstLine="720"/>
        <w:rPr>
          <w:rFonts w:ascii="Times New Roman" w:hAnsi="Times New Roman" w:cs="Times New Roman"/>
          <w:b/>
          <w:color w:val="auto"/>
          <w:sz w:val="24"/>
          <w:szCs w:val="24"/>
        </w:rPr>
      </w:pPr>
      <w:bookmarkStart w:id="6" w:name="_Toc4405296"/>
      <w:r w:rsidRPr="00D60994">
        <w:rPr>
          <w:rFonts w:ascii="Times New Roman" w:hAnsi="Times New Roman" w:cs="Times New Roman"/>
          <w:b/>
          <w:color w:val="auto"/>
          <w:sz w:val="24"/>
          <w:szCs w:val="24"/>
        </w:rPr>
        <w:t>F. Teknik Analisis Data</w:t>
      </w:r>
      <w:bookmarkEnd w:id="6"/>
    </w:p>
    <w:p w:rsidR="00DB4083" w:rsidRPr="00D60994" w:rsidRDefault="00DB4083" w:rsidP="00DB4083">
      <w:pPr>
        <w:pStyle w:val="Heading3"/>
        <w:spacing w:line="480" w:lineRule="auto"/>
        <w:ind w:left="720" w:firstLine="720"/>
        <w:rPr>
          <w:rFonts w:ascii="Times New Roman" w:hAnsi="Times New Roman" w:cs="Times New Roman"/>
          <w:b/>
          <w:color w:val="auto"/>
        </w:rPr>
      </w:pPr>
      <w:bookmarkStart w:id="7" w:name="_Toc4405297"/>
      <w:r w:rsidRPr="00D60994">
        <w:rPr>
          <w:rFonts w:ascii="Times New Roman" w:hAnsi="Times New Roman" w:cs="Times New Roman"/>
          <w:b/>
          <w:color w:val="auto"/>
        </w:rPr>
        <w:t>1. Skala Likert</w:t>
      </w:r>
      <w:bookmarkEnd w:id="7"/>
    </w:p>
    <w:p w:rsidR="00DB4083" w:rsidRPr="00D60994" w:rsidRDefault="00DB4083" w:rsidP="00DB4083">
      <w:pPr>
        <w:spacing w:line="480" w:lineRule="auto"/>
        <w:jc w:val="center"/>
        <w:rPr>
          <w:rFonts w:ascii="Times New Roman" w:hAnsi="Times New Roman"/>
          <w:b/>
          <w:sz w:val="24"/>
          <w:szCs w:val="24"/>
        </w:rPr>
      </w:pPr>
      <w:r w:rsidRPr="00D60994">
        <w:rPr>
          <w:rFonts w:ascii="Times New Roman" w:hAnsi="Times New Roman"/>
          <w:b/>
          <w:sz w:val="24"/>
          <w:szCs w:val="24"/>
        </w:rPr>
        <w:t>Tabel 3.3</w:t>
      </w:r>
      <w:r w:rsidRPr="00D60994">
        <w:rPr>
          <w:rFonts w:ascii="Times New Roman" w:hAnsi="Times New Roman"/>
          <w:b/>
          <w:sz w:val="24"/>
          <w:szCs w:val="24"/>
        </w:rPr>
        <w:br/>
        <w:t>Pengukuran Skala Likert</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960"/>
      </w:tblGrid>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b/>
                <w:sz w:val="24"/>
                <w:szCs w:val="24"/>
              </w:rPr>
            </w:pPr>
            <w:r w:rsidRPr="00D60994">
              <w:rPr>
                <w:rFonts w:ascii="Times New Roman" w:eastAsia="MS Mincho" w:hAnsi="Times New Roman"/>
                <w:b/>
                <w:sz w:val="24"/>
                <w:szCs w:val="24"/>
              </w:rPr>
              <w:t>Penelitian</w:t>
            </w:r>
          </w:p>
        </w:tc>
        <w:tc>
          <w:tcPr>
            <w:tcW w:w="3960" w:type="dxa"/>
            <w:shd w:val="clear" w:color="auto" w:fill="auto"/>
          </w:tcPr>
          <w:p w:rsidR="00DB4083" w:rsidRPr="00D60994" w:rsidRDefault="00DB4083" w:rsidP="00BE710E">
            <w:pPr>
              <w:spacing w:line="480" w:lineRule="auto"/>
              <w:ind w:left="-14"/>
              <w:jc w:val="center"/>
              <w:rPr>
                <w:rFonts w:ascii="Times New Roman" w:eastAsia="MS Mincho" w:hAnsi="Times New Roman"/>
                <w:b/>
                <w:sz w:val="24"/>
                <w:szCs w:val="24"/>
              </w:rPr>
            </w:pPr>
            <w:r w:rsidRPr="00D60994">
              <w:rPr>
                <w:rFonts w:ascii="Times New Roman" w:eastAsia="MS Mincho" w:hAnsi="Times New Roman"/>
                <w:b/>
                <w:sz w:val="24"/>
                <w:szCs w:val="24"/>
              </w:rPr>
              <w:t>Skor</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Sangat Setuju (SS)</w:t>
            </w:r>
          </w:p>
        </w:tc>
        <w:tc>
          <w:tcPr>
            <w:tcW w:w="3960" w:type="dxa"/>
            <w:shd w:val="clear" w:color="auto" w:fill="auto"/>
          </w:tcPr>
          <w:p w:rsidR="00DB4083" w:rsidRPr="00D60994" w:rsidRDefault="00DB4083" w:rsidP="00BE710E">
            <w:pPr>
              <w:tabs>
                <w:tab w:val="center" w:pos="1910"/>
                <w:tab w:val="left" w:pos="2865"/>
              </w:tabs>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4</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Setuju (S)</w:t>
            </w:r>
          </w:p>
        </w:tc>
        <w:tc>
          <w:tcPr>
            <w:tcW w:w="3960" w:type="dxa"/>
            <w:shd w:val="clear" w:color="auto" w:fill="auto"/>
          </w:tcPr>
          <w:p w:rsidR="00DB4083" w:rsidRPr="00D60994" w:rsidRDefault="00DB4083" w:rsidP="00BE710E">
            <w:pPr>
              <w:tabs>
                <w:tab w:val="center" w:pos="1910"/>
                <w:tab w:val="left" w:pos="2520"/>
              </w:tabs>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3</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Tidak Setuju (TS)</w:t>
            </w:r>
          </w:p>
        </w:tc>
        <w:tc>
          <w:tcPr>
            <w:tcW w:w="3960" w:type="dxa"/>
            <w:shd w:val="clear" w:color="auto" w:fill="auto"/>
          </w:tcPr>
          <w:p w:rsidR="00DB4083" w:rsidRPr="00D60994" w:rsidRDefault="00DB4083" w:rsidP="00BE710E">
            <w:pPr>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2</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Sangat Tidak Setuju (STS)</w:t>
            </w:r>
          </w:p>
        </w:tc>
        <w:tc>
          <w:tcPr>
            <w:tcW w:w="3960" w:type="dxa"/>
            <w:shd w:val="clear" w:color="auto" w:fill="auto"/>
          </w:tcPr>
          <w:p w:rsidR="00DB4083" w:rsidRPr="00D60994" w:rsidRDefault="00DB4083" w:rsidP="00BE710E">
            <w:pPr>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1</w:t>
            </w:r>
          </w:p>
        </w:tc>
      </w:tr>
    </w:tbl>
    <w:p w:rsidR="00DB4083" w:rsidRPr="00D60994" w:rsidRDefault="00DB4083" w:rsidP="00DB4083">
      <w:pPr>
        <w:spacing w:line="480" w:lineRule="auto"/>
        <w:jc w:val="center"/>
        <w:rPr>
          <w:rFonts w:ascii="Times New Roman" w:hAnsi="Times New Roman"/>
          <w:b/>
          <w:sz w:val="24"/>
          <w:szCs w:val="24"/>
        </w:rPr>
      </w:pPr>
      <w:r w:rsidRPr="00D60994">
        <w:rPr>
          <w:rFonts w:ascii="Times New Roman" w:hAnsi="Times New Roman"/>
          <w:noProof/>
        </w:rPr>
        <w:drawing>
          <wp:anchor distT="0" distB="0" distL="114300" distR="114300" simplePos="0" relativeHeight="251659264" behindDoc="0" locked="0" layoutInCell="1" allowOverlap="1" wp14:anchorId="03237AF1" wp14:editId="03303158">
            <wp:simplePos x="0" y="0"/>
            <wp:positionH relativeFrom="margin">
              <wp:align>center</wp:align>
            </wp:positionH>
            <wp:positionV relativeFrom="paragraph">
              <wp:posOffset>168275</wp:posOffset>
            </wp:positionV>
            <wp:extent cx="3600450" cy="4000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4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083" w:rsidRPr="00D60994" w:rsidRDefault="00DB4083" w:rsidP="00DB4083">
      <w:pPr>
        <w:spacing w:line="480" w:lineRule="auto"/>
        <w:jc w:val="center"/>
        <w:rPr>
          <w:rFonts w:ascii="Times New Roman" w:hAnsi="Times New Roman"/>
          <w:b/>
          <w:sz w:val="24"/>
          <w:szCs w:val="24"/>
        </w:rPr>
      </w:pPr>
      <w:r w:rsidRPr="00D60994">
        <w:rPr>
          <w:rFonts w:ascii="Times New Roman" w:hAnsi="Times New Roman"/>
          <w:b/>
          <w:sz w:val="24"/>
          <w:szCs w:val="24"/>
        </w:rPr>
        <w:t>Tabel 3.4</w:t>
      </w:r>
      <w:r w:rsidRPr="00D60994">
        <w:rPr>
          <w:rFonts w:ascii="Times New Roman" w:hAnsi="Times New Roman"/>
          <w:b/>
          <w:sz w:val="24"/>
          <w:szCs w:val="24"/>
        </w:rPr>
        <w:br/>
        <w:t>Rentang Skala</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960"/>
      </w:tblGrid>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b/>
                <w:sz w:val="24"/>
                <w:szCs w:val="24"/>
              </w:rPr>
            </w:pPr>
            <w:r w:rsidRPr="00D60994">
              <w:rPr>
                <w:rFonts w:ascii="Times New Roman" w:eastAsia="MS Mincho" w:hAnsi="Times New Roman"/>
                <w:b/>
                <w:sz w:val="24"/>
                <w:szCs w:val="24"/>
              </w:rPr>
              <w:t>Penelitian</w:t>
            </w:r>
          </w:p>
        </w:tc>
        <w:tc>
          <w:tcPr>
            <w:tcW w:w="3960" w:type="dxa"/>
            <w:shd w:val="clear" w:color="auto" w:fill="auto"/>
          </w:tcPr>
          <w:p w:rsidR="00DB4083" w:rsidRPr="00D60994" w:rsidRDefault="00DB4083" w:rsidP="00BE710E">
            <w:pPr>
              <w:spacing w:line="480" w:lineRule="auto"/>
              <w:ind w:left="-14"/>
              <w:jc w:val="center"/>
              <w:rPr>
                <w:rFonts w:ascii="Times New Roman" w:eastAsia="MS Mincho" w:hAnsi="Times New Roman"/>
                <w:b/>
                <w:sz w:val="24"/>
                <w:szCs w:val="24"/>
              </w:rPr>
            </w:pPr>
            <w:r w:rsidRPr="00D60994">
              <w:rPr>
                <w:rFonts w:ascii="Times New Roman" w:eastAsia="MS Mincho" w:hAnsi="Times New Roman"/>
                <w:b/>
                <w:sz w:val="24"/>
                <w:szCs w:val="24"/>
              </w:rPr>
              <w:t>Skor</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Sangat Setuju (SS)</w:t>
            </w:r>
          </w:p>
        </w:tc>
        <w:tc>
          <w:tcPr>
            <w:tcW w:w="3960" w:type="dxa"/>
            <w:shd w:val="clear" w:color="auto" w:fill="auto"/>
          </w:tcPr>
          <w:p w:rsidR="00DB4083" w:rsidRPr="00D60994" w:rsidRDefault="00DB4083" w:rsidP="00BE710E">
            <w:pPr>
              <w:tabs>
                <w:tab w:val="center" w:pos="1910"/>
                <w:tab w:val="left" w:pos="2865"/>
              </w:tabs>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3.26 – 4.00</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lastRenderedPageBreak/>
              <w:t>Setuju (S)</w:t>
            </w:r>
          </w:p>
        </w:tc>
        <w:tc>
          <w:tcPr>
            <w:tcW w:w="3960" w:type="dxa"/>
            <w:shd w:val="clear" w:color="auto" w:fill="auto"/>
          </w:tcPr>
          <w:p w:rsidR="00DB4083" w:rsidRPr="00D60994" w:rsidRDefault="00DB4083" w:rsidP="00BE710E">
            <w:pPr>
              <w:tabs>
                <w:tab w:val="center" w:pos="1910"/>
                <w:tab w:val="left" w:pos="2520"/>
              </w:tabs>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2.51 – 3.25</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Tidak Setuju (TS)</w:t>
            </w:r>
          </w:p>
        </w:tc>
        <w:tc>
          <w:tcPr>
            <w:tcW w:w="3960" w:type="dxa"/>
            <w:shd w:val="clear" w:color="auto" w:fill="auto"/>
          </w:tcPr>
          <w:p w:rsidR="00DB4083" w:rsidRPr="00D60994" w:rsidRDefault="00DB4083" w:rsidP="00BE710E">
            <w:pPr>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1.76 – 2.5</w:t>
            </w:r>
          </w:p>
        </w:tc>
      </w:tr>
      <w:tr w:rsidR="00DB4083" w:rsidRPr="00D60994" w:rsidTr="00BE710E">
        <w:tc>
          <w:tcPr>
            <w:tcW w:w="4140" w:type="dxa"/>
            <w:shd w:val="clear" w:color="auto" w:fill="auto"/>
          </w:tcPr>
          <w:p w:rsidR="00DB4083" w:rsidRPr="00D60994" w:rsidRDefault="00DB4083" w:rsidP="00BE710E">
            <w:pPr>
              <w:spacing w:line="480" w:lineRule="auto"/>
              <w:ind w:left="-105"/>
              <w:jc w:val="center"/>
              <w:rPr>
                <w:rFonts w:ascii="Times New Roman" w:eastAsia="MS Mincho" w:hAnsi="Times New Roman"/>
                <w:sz w:val="24"/>
                <w:szCs w:val="24"/>
              </w:rPr>
            </w:pPr>
            <w:r w:rsidRPr="00D60994">
              <w:rPr>
                <w:rFonts w:ascii="Times New Roman" w:eastAsia="MS Mincho" w:hAnsi="Times New Roman"/>
                <w:sz w:val="24"/>
                <w:szCs w:val="24"/>
              </w:rPr>
              <w:t>Sangat Tidak Setuju (STS)</w:t>
            </w:r>
          </w:p>
        </w:tc>
        <w:tc>
          <w:tcPr>
            <w:tcW w:w="3960" w:type="dxa"/>
            <w:shd w:val="clear" w:color="auto" w:fill="auto"/>
          </w:tcPr>
          <w:p w:rsidR="00DB4083" w:rsidRPr="00D60994" w:rsidRDefault="00DB4083" w:rsidP="00BE710E">
            <w:pPr>
              <w:spacing w:line="480" w:lineRule="auto"/>
              <w:ind w:left="-14"/>
              <w:jc w:val="center"/>
              <w:rPr>
                <w:rFonts w:ascii="Times New Roman" w:eastAsia="MS Mincho" w:hAnsi="Times New Roman"/>
                <w:sz w:val="24"/>
                <w:szCs w:val="24"/>
              </w:rPr>
            </w:pPr>
            <w:r w:rsidRPr="00D60994">
              <w:rPr>
                <w:rFonts w:ascii="Times New Roman" w:eastAsia="MS Mincho" w:hAnsi="Times New Roman"/>
                <w:sz w:val="24"/>
                <w:szCs w:val="24"/>
              </w:rPr>
              <w:t>1.00 – 1.75</w:t>
            </w:r>
          </w:p>
        </w:tc>
      </w:tr>
    </w:tbl>
    <w:p w:rsidR="00DB4083" w:rsidRPr="00D60994" w:rsidRDefault="00DB4083" w:rsidP="00DB4083">
      <w:pPr>
        <w:spacing w:line="480" w:lineRule="auto"/>
        <w:jc w:val="both"/>
        <w:rPr>
          <w:rFonts w:ascii="Times New Roman" w:hAnsi="Times New Roman"/>
          <w:b/>
          <w:sz w:val="24"/>
          <w:szCs w:val="24"/>
        </w:rPr>
      </w:pPr>
    </w:p>
    <w:p w:rsidR="00DB4083" w:rsidRPr="00D60994" w:rsidRDefault="00DB4083" w:rsidP="00DB4083">
      <w:pPr>
        <w:pStyle w:val="Heading3"/>
        <w:spacing w:line="480" w:lineRule="auto"/>
        <w:ind w:firstLine="720"/>
        <w:rPr>
          <w:rFonts w:ascii="Times New Roman" w:hAnsi="Times New Roman" w:cs="Times New Roman"/>
          <w:b/>
          <w:color w:val="auto"/>
        </w:rPr>
      </w:pPr>
      <w:bookmarkStart w:id="8" w:name="_Toc4405298"/>
      <w:r w:rsidRPr="00D60994">
        <w:rPr>
          <w:rFonts w:ascii="Times New Roman" w:hAnsi="Times New Roman" w:cs="Times New Roman"/>
          <w:b/>
          <w:color w:val="auto"/>
        </w:rPr>
        <w:t>2. Statistik Deskriptif</w:t>
      </w:r>
      <w:bookmarkEnd w:id="8"/>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Yaitu metode yang dilakukan untuk menafsirkan data-data dan keterangan yang diperoleh dengan cara mengumpulkan, menyusun, dan mengklrarifikasikan data-data yang diperoleh yang selanjutnya dianalisis sehingga diperoleh gambaran yang jeas mengenai masalah yang diteliti. Ilmu statistik ini digunakan untuk menganalisis data dengan cara mendeskripsikan atau menggambarkan bagaimana adanya tanpa maksud membuat kesimpulan yang berlaku untuk umum. Dalam penelitian ini, analisis deskriptif menjelaskan mengenai karakteristik responden yang digunakan.</w:t>
      </w:r>
    </w:p>
    <w:tbl>
      <w:tblPr>
        <w:tblpPr w:leftFromText="180" w:rightFromText="180" w:vertAnchor="text" w:horzAnchor="margin" w:tblpXSpec="center" w:tblpY="143"/>
        <w:tblW w:w="6480" w:type="dxa"/>
        <w:tblLook w:val="04A0" w:firstRow="1" w:lastRow="0" w:firstColumn="1" w:lastColumn="0" w:noHBand="0" w:noVBand="1"/>
      </w:tblPr>
      <w:tblGrid>
        <w:gridCol w:w="2250"/>
        <w:gridCol w:w="3240"/>
        <w:gridCol w:w="990"/>
      </w:tblGrid>
      <w:tr w:rsidR="00DB4083" w:rsidRPr="00D60994" w:rsidTr="00BE710E">
        <w:trPr>
          <w:trHeight w:val="312"/>
        </w:trPr>
        <w:tc>
          <w:tcPr>
            <w:tcW w:w="2250" w:type="dxa"/>
            <w:vMerge w:val="restart"/>
            <w:tcBorders>
              <w:top w:val="nil"/>
              <w:left w:val="nil"/>
              <w:bottom w:val="nil"/>
              <w:right w:val="nil"/>
            </w:tcBorders>
            <w:shd w:val="clear" w:color="000000" w:fill="FFFFFF"/>
            <w:noWrap/>
            <w:vAlign w:val="center"/>
            <w:hideMark/>
          </w:tcPr>
          <w:p w:rsidR="00DB4083" w:rsidRPr="00D60994" w:rsidRDefault="00DB4083" w:rsidP="00BE710E">
            <w:pPr>
              <w:spacing w:after="0" w:line="480" w:lineRule="auto"/>
              <w:jc w:val="center"/>
              <w:rPr>
                <w:rFonts w:ascii="Times New Roman" w:eastAsia="Times New Roman" w:hAnsi="Times New Roman"/>
                <w:sz w:val="24"/>
                <w:szCs w:val="24"/>
              </w:rPr>
            </w:pPr>
            <w:r w:rsidRPr="00D60994">
              <w:rPr>
                <w:rFonts w:ascii="Times New Roman" w:eastAsia="Times New Roman" w:hAnsi="Times New Roman"/>
                <w:sz w:val="24"/>
                <w:szCs w:val="24"/>
              </w:rPr>
              <w:t>Analisis Presentasi =</w:t>
            </w:r>
          </w:p>
        </w:tc>
        <w:tc>
          <w:tcPr>
            <w:tcW w:w="3240" w:type="dxa"/>
            <w:tcBorders>
              <w:top w:val="nil"/>
              <w:left w:val="nil"/>
              <w:bottom w:val="single" w:sz="4" w:space="0" w:color="auto"/>
              <w:right w:val="nil"/>
            </w:tcBorders>
            <w:shd w:val="clear" w:color="000000" w:fill="FFFFFF"/>
            <w:noWrap/>
            <w:vAlign w:val="center"/>
            <w:hideMark/>
          </w:tcPr>
          <w:p w:rsidR="00DB4083" w:rsidRPr="00D60994" w:rsidRDefault="00DB4083" w:rsidP="00BE710E">
            <w:pPr>
              <w:spacing w:after="0" w:line="480" w:lineRule="auto"/>
              <w:jc w:val="center"/>
              <w:rPr>
                <w:rFonts w:ascii="Times New Roman" w:eastAsia="Times New Roman" w:hAnsi="Times New Roman"/>
                <w:sz w:val="24"/>
                <w:szCs w:val="24"/>
              </w:rPr>
            </w:pPr>
            <w:r w:rsidRPr="00D60994">
              <w:rPr>
                <w:rFonts w:ascii="Times New Roman" w:eastAsia="Times New Roman" w:hAnsi="Times New Roman"/>
                <w:sz w:val="24"/>
                <w:szCs w:val="24"/>
              </w:rPr>
              <w:t>Jumlah sampel dalam kategori</w:t>
            </w:r>
          </w:p>
        </w:tc>
        <w:tc>
          <w:tcPr>
            <w:tcW w:w="990" w:type="dxa"/>
            <w:vMerge w:val="restart"/>
            <w:tcBorders>
              <w:top w:val="nil"/>
              <w:left w:val="nil"/>
              <w:bottom w:val="nil"/>
              <w:right w:val="nil"/>
            </w:tcBorders>
            <w:shd w:val="clear" w:color="000000" w:fill="FFFFFF"/>
            <w:noWrap/>
            <w:vAlign w:val="center"/>
            <w:hideMark/>
          </w:tcPr>
          <w:p w:rsidR="00DB4083" w:rsidRPr="00D60994" w:rsidRDefault="00DB4083" w:rsidP="00BE710E">
            <w:pPr>
              <w:spacing w:after="0" w:line="480" w:lineRule="auto"/>
              <w:jc w:val="center"/>
              <w:rPr>
                <w:rFonts w:ascii="Times New Roman" w:eastAsia="Times New Roman" w:hAnsi="Times New Roman"/>
                <w:sz w:val="24"/>
                <w:szCs w:val="24"/>
              </w:rPr>
            </w:pPr>
            <w:r w:rsidRPr="00D60994">
              <w:rPr>
                <w:rFonts w:ascii="Times New Roman" w:eastAsia="Times New Roman" w:hAnsi="Times New Roman"/>
                <w:sz w:val="24"/>
                <w:szCs w:val="24"/>
              </w:rPr>
              <w:t>x 100%</w:t>
            </w:r>
          </w:p>
        </w:tc>
      </w:tr>
      <w:tr w:rsidR="00DB4083" w:rsidRPr="00D60994" w:rsidTr="00BE710E">
        <w:trPr>
          <w:trHeight w:val="312"/>
        </w:trPr>
        <w:tc>
          <w:tcPr>
            <w:tcW w:w="2250" w:type="dxa"/>
            <w:vMerge/>
            <w:tcBorders>
              <w:top w:val="nil"/>
              <w:left w:val="nil"/>
              <w:bottom w:val="nil"/>
              <w:right w:val="nil"/>
            </w:tcBorders>
            <w:vAlign w:val="center"/>
            <w:hideMark/>
          </w:tcPr>
          <w:p w:rsidR="00DB4083" w:rsidRPr="00D60994" w:rsidRDefault="00DB4083" w:rsidP="00BE710E">
            <w:pPr>
              <w:spacing w:after="0" w:line="480" w:lineRule="auto"/>
              <w:rPr>
                <w:rFonts w:ascii="Times New Roman" w:eastAsia="Times New Roman" w:hAnsi="Times New Roman"/>
                <w:sz w:val="24"/>
                <w:szCs w:val="24"/>
              </w:rPr>
            </w:pPr>
          </w:p>
        </w:tc>
        <w:tc>
          <w:tcPr>
            <w:tcW w:w="3240" w:type="dxa"/>
            <w:tcBorders>
              <w:top w:val="nil"/>
              <w:left w:val="nil"/>
              <w:bottom w:val="nil"/>
              <w:right w:val="nil"/>
            </w:tcBorders>
            <w:shd w:val="clear" w:color="000000" w:fill="FFFFFF"/>
            <w:noWrap/>
            <w:vAlign w:val="center"/>
            <w:hideMark/>
          </w:tcPr>
          <w:p w:rsidR="00DB4083" w:rsidRPr="00D60994" w:rsidRDefault="00DB4083" w:rsidP="00BE710E">
            <w:pPr>
              <w:spacing w:after="0" w:line="480" w:lineRule="auto"/>
              <w:jc w:val="center"/>
              <w:rPr>
                <w:rFonts w:ascii="Times New Roman" w:eastAsia="Times New Roman" w:hAnsi="Times New Roman"/>
                <w:sz w:val="24"/>
                <w:szCs w:val="24"/>
              </w:rPr>
            </w:pPr>
            <w:r w:rsidRPr="00D60994">
              <w:rPr>
                <w:rFonts w:ascii="Times New Roman" w:eastAsia="Times New Roman" w:hAnsi="Times New Roman"/>
                <w:sz w:val="24"/>
                <w:szCs w:val="24"/>
              </w:rPr>
              <w:t>Jumlah Sampel</w:t>
            </w:r>
          </w:p>
        </w:tc>
        <w:tc>
          <w:tcPr>
            <w:tcW w:w="990" w:type="dxa"/>
            <w:vMerge/>
            <w:tcBorders>
              <w:top w:val="nil"/>
              <w:left w:val="nil"/>
              <w:bottom w:val="nil"/>
              <w:right w:val="nil"/>
            </w:tcBorders>
            <w:vAlign w:val="center"/>
            <w:hideMark/>
          </w:tcPr>
          <w:p w:rsidR="00DB4083" w:rsidRPr="00D60994" w:rsidRDefault="00DB4083" w:rsidP="00BE710E">
            <w:pPr>
              <w:spacing w:after="0" w:line="480" w:lineRule="auto"/>
              <w:rPr>
                <w:rFonts w:ascii="Times New Roman" w:eastAsia="Times New Roman" w:hAnsi="Times New Roman"/>
                <w:sz w:val="24"/>
                <w:szCs w:val="24"/>
              </w:rPr>
            </w:pPr>
          </w:p>
        </w:tc>
      </w:tr>
    </w:tbl>
    <w:p w:rsidR="00DB4083" w:rsidRPr="00D60994" w:rsidRDefault="00DB4083" w:rsidP="00DB4083">
      <w:pPr>
        <w:spacing w:line="480" w:lineRule="auto"/>
        <w:ind w:left="720" w:firstLine="720"/>
        <w:jc w:val="both"/>
        <w:rPr>
          <w:rFonts w:ascii="Times New Roman" w:hAnsi="Times New Roman"/>
          <w:sz w:val="24"/>
          <w:szCs w:val="24"/>
        </w:rPr>
      </w:pPr>
    </w:p>
    <w:p w:rsidR="00DB4083" w:rsidRPr="00D60994" w:rsidRDefault="00DB4083" w:rsidP="00DB4083">
      <w:pPr>
        <w:spacing w:line="480" w:lineRule="auto"/>
        <w:ind w:left="720" w:firstLine="720"/>
        <w:jc w:val="both"/>
        <w:rPr>
          <w:rFonts w:ascii="Times New Roman" w:hAnsi="Times New Roman"/>
          <w:sz w:val="24"/>
          <w:szCs w:val="24"/>
        </w:rPr>
      </w:pPr>
    </w:p>
    <w:p w:rsidR="00DB4083" w:rsidRPr="00D60994" w:rsidRDefault="00DB4083" w:rsidP="00DB4083">
      <w:pPr>
        <w:pStyle w:val="Heading3"/>
        <w:numPr>
          <w:ilvl w:val="0"/>
          <w:numId w:val="3"/>
        </w:numPr>
        <w:spacing w:line="480" w:lineRule="auto"/>
        <w:rPr>
          <w:rFonts w:ascii="Times New Roman" w:hAnsi="Times New Roman" w:cs="Times New Roman"/>
          <w:b/>
          <w:color w:val="auto"/>
        </w:rPr>
      </w:pPr>
      <w:bookmarkStart w:id="9" w:name="_Toc4405299"/>
      <w:r w:rsidRPr="00D60994">
        <w:rPr>
          <w:rFonts w:ascii="Times New Roman" w:hAnsi="Times New Roman" w:cs="Times New Roman"/>
          <w:b/>
          <w:color w:val="auto"/>
        </w:rPr>
        <w:t>Uji Kualitas Data</w:t>
      </w:r>
      <w:bookmarkEnd w:id="9"/>
    </w:p>
    <w:p w:rsidR="00DB4083" w:rsidRPr="00D60994" w:rsidRDefault="00DB4083" w:rsidP="00DB4083">
      <w:pPr>
        <w:numPr>
          <w:ilvl w:val="1"/>
          <w:numId w:val="1"/>
        </w:numPr>
        <w:spacing w:line="480" w:lineRule="auto"/>
        <w:jc w:val="both"/>
        <w:rPr>
          <w:rFonts w:ascii="Times New Roman" w:hAnsi="Times New Roman"/>
          <w:sz w:val="24"/>
          <w:szCs w:val="24"/>
        </w:rPr>
      </w:pPr>
      <w:r w:rsidRPr="00D60994">
        <w:rPr>
          <w:rFonts w:ascii="Times New Roman" w:hAnsi="Times New Roman"/>
          <w:sz w:val="24"/>
          <w:szCs w:val="24"/>
        </w:rPr>
        <w:t>Uji Validitas</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 xml:space="preserve">Kuisioner yang disusun harus mengukur apa yang ingin diukurnya dengan bantuan SPSS untuk mengetahui penelitian valid atau tidak. Metode uji validitas ini dengan cara mengkorelasikan masing-masing skor item dengan skor total item dengan penjumlahan dari keseluruhan item. Pengujian validitas instrumen dilakukan dengan menggunakan </w:t>
      </w:r>
      <w:r w:rsidRPr="00D60994">
        <w:rPr>
          <w:rFonts w:ascii="Times New Roman" w:hAnsi="Times New Roman"/>
          <w:i/>
          <w:sz w:val="24"/>
          <w:szCs w:val="24"/>
        </w:rPr>
        <w:t xml:space="preserve">SPSS Statistic </w:t>
      </w:r>
      <w:r w:rsidRPr="00D60994">
        <w:rPr>
          <w:rFonts w:ascii="Times New Roman" w:hAnsi="Times New Roman"/>
          <w:sz w:val="24"/>
          <w:szCs w:val="24"/>
        </w:rPr>
        <w:t>dengan kriteria berikut:</w:t>
      </w:r>
    </w:p>
    <w:p w:rsidR="00DB4083" w:rsidRPr="00D60994" w:rsidRDefault="00DB4083" w:rsidP="00DB4083">
      <w:pPr>
        <w:numPr>
          <w:ilvl w:val="0"/>
          <w:numId w:val="9"/>
        </w:numPr>
        <w:spacing w:line="480" w:lineRule="auto"/>
        <w:jc w:val="both"/>
        <w:rPr>
          <w:rFonts w:ascii="Times New Roman" w:hAnsi="Times New Roman"/>
          <w:sz w:val="24"/>
          <w:szCs w:val="24"/>
        </w:rPr>
      </w:pPr>
      <w:r w:rsidRPr="00D60994">
        <w:rPr>
          <w:rFonts w:ascii="Times New Roman" w:hAnsi="Times New Roman"/>
          <w:sz w:val="24"/>
          <w:szCs w:val="24"/>
        </w:rPr>
        <w:lastRenderedPageBreak/>
        <w:t>Jika r</w:t>
      </w:r>
      <w:r w:rsidRPr="00D60994">
        <w:rPr>
          <w:rFonts w:ascii="Times New Roman" w:hAnsi="Times New Roman"/>
          <w:sz w:val="24"/>
          <w:szCs w:val="24"/>
          <w:vertAlign w:val="subscript"/>
        </w:rPr>
        <w:t>hitung</w:t>
      </w:r>
      <w:r w:rsidRPr="00D60994">
        <w:rPr>
          <w:rFonts w:ascii="Times New Roman" w:hAnsi="Times New Roman"/>
          <w:sz w:val="24"/>
          <w:szCs w:val="24"/>
        </w:rPr>
        <w:t xml:space="preserve"> &gt; r</w:t>
      </w:r>
      <w:r w:rsidRPr="00D60994">
        <w:rPr>
          <w:rFonts w:ascii="Times New Roman" w:hAnsi="Times New Roman"/>
          <w:sz w:val="24"/>
          <w:szCs w:val="24"/>
          <w:vertAlign w:val="subscript"/>
        </w:rPr>
        <w:t>tabel</w:t>
      </w:r>
      <w:r w:rsidRPr="00D60994">
        <w:rPr>
          <w:rFonts w:ascii="Times New Roman" w:hAnsi="Times New Roman"/>
          <w:sz w:val="24"/>
          <w:szCs w:val="24"/>
        </w:rPr>
        <w:t>, makan pertanyaan tersebut dinyatakan valid</w:t>
      </w:r>
    </w:p>
    <w:p w:rsidR="00DB4083" w:rsidRPr="00D60994" w:rsidRDefault="00DB4083" w:rsidP="00DB4083">
      <w:pPr>
        <w:numPr>
          <w:ilvl w:val="0"/>
          <w:numId w:val="9"/>
        </w:numPr>
        <w:spacing w:line="480" w:lineRule="auto"/>
        <w:jc w:val="both"/>
        <w:rPr>
          <w:rFonts w:ascii="Times New Roman" w:hAnsi="Times New Roman"/>
          <w:sz w:val="24"/>
          <w:szCs w:val="24"/>
        </w:rPr>
      </w:pPr>
      <w:r w:rsidRPr="00D60994">
        <w:rPr>
          <w:rFonts w:ascii="Times New Roman" w:hAnsi="Times New Roman"/>
          <w:sz w:val="24"/>
          <w:szCs w:val="24"/>
        </w:rPr>
        <w:t>Jika r</w:t>
      </w:r>
      <w:r w:rsidRPr="00D60994">
        <w:rPr>
          <w:rFonts w:ascii="Times New Roman" w:hAnsi="Times New Roman"/>
          <w:sz w:val="24"/>
          <w:szCs w:val="24"/>
          <w:vertAlign w:val="subscript"/>
        </w:rPr>
        <w:t>hitung</w:t>
      </w:r>
      <w:r w:rsidRPr="00D60994">
        <w:rPr>
          <w:rFonts w:ascii="Times New Roman" w:hAnsi="Times New Roman"/>
          <w:sz w:val="24"/>
          <w:szCs w:val="24"/>
        </w:rPr>
        <w:t xml:space="preserve"> &lt; r</w:t>
      </w:r>
      <w:r w:rsidRPr="00D60994">
        <w:rPr>
          <w:rFonts w:ascii="Times New Roman" w:hAnsi="Times New Roman"/>
          <w:sz w:val="24"/>
          <w:szCs w:val="24"/>
          <w:vertAlign w:val="subscript"/>
        </w:rPr>
        <w:t>tabel</w:t>
      </w:r>
      <w:r w:rsidRPr="00D60994">
        <w:rPr>
          <w:rFonts w:ascii="Times New Roman" w:hAnsi="Times New Roman"/>
          <w:sz w:val="24"/>
          <w:szCs w:val="24"/>
        </w:rPr>
        <w:t>, makan pertanyaan tersebut dinyatakan tidak valid</w:t>
      </w:r>
    </w:p>
    <w:p w:rsidR="00DB4083" w:rsidRPr="00D60994" w:rsidRDefault="00DB4083" w:rsidP="00DB4083">
      <w:pPr>
        <w:numPr>
          <w:ilvl w:val="1"/>
          <w:numId w:val="1"/>
        </w:numPr>
        <w:spacing w:line="480" w:lineRule="auto"/>
        <w:jc w:val="both"/>
        <w:rPr>
          <w:rFonts w:ascii="Times New Roman" w:hAnsi="Times New Roman"/>
          <w:sz w:val="24"/>
          <w:szCs w:val="24"/>
        </w:rPr>
      </w:pPr>
      <w:r w:rsidRPr="00D60994">
        <w:rPr>
          <w:rFonts w:ascii="Times New Roman" w:hAnsi="Times New Roman"/>
          <w:sz w:val="24"/>
          <w:szCs w:val="24"/>
        </w:rPr>
        <w:t>Uji Reliabilitas</w:t>
      </w:r>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 xml:space="preserve">Uji reliabilitas digunakan untuk mengetahui konsistensi alat ukur, apakah alat ukur yang digunakan dapat diandakan dan tetap konsisten jika pengkuruan tersebut diulang. Pengujian yang dilakukan dengan </w:t>
      </w:r>
      <w:r w:rsidRPr="00D60994">
        <w:rPr>
          <w:rFonts w:ascii="Times New Roman" w:hAnsi="Times New Roman"/>
          <w:i/>
          <w:sz w:val="24"/>
          <w:szCs w:val="24"/>
        </w:rPr>
        <w:t>SPSS Statistic</w:t>
      </w:r>
      <w:r w:rsidRPr="00D60994">
        <w:rPr>
          <w:rFonts w:ascii="Times New Roman" w:hAnsi="Times New Roman"/>
          <w:sz w:val="24"/>
          <w:szCs w:val="24"/>
        </w:rPr>
        <w:t>. Buti pertanyaan sudah dinyatakan valid dalam uji validitas akan ditentukan reliabilitasnya dengan kriteria sebagai berikut</w:t>
      </w:r>
    </w:p>
    <w:p w:rsidR="00DB4083" w:rsidRPr="00D60994" w:rsidRDefault="00DB4083" w:rsidP="00DB4083">
      <w:pPr>
        <w:numPr>
          <w:ilvl w:val="0"/>
          <w:numId w:val="10"/>
        </w:numPr>
        <w:spacing w:line="480" w:lineRule="auto"/>
        <w:jc w:val="both"/>
        <w:rPr>
          <w:rFonts w:ascii="Times New Roman" w:hAnsi="Times New Roman"/>
          <w:sz w:val="24"/>
          <w:szCs w:val="24"/>
        </w:rPr>
      </w:pPr>
      <w:r w:rsidRPr="00D60994">
        <w:rPr>
          <w:rFonts w:ascii="Times New Roman" w:hAnsi="Times New Roman"/>
          <w:sz w:val="24"/>
          <w:szCs w:val="24"/>
        </w:rPr>
        <w:t>Jika r</w:t>
      </w:r>
      <w:r w:rsidRPr="00D60994">
        <w:rPr>
          <w:rFonts w:ascii="Times New Roman" w:hAnsi="Times New Roman"/>
          <w:sz w:val="24"/>
          <w:szCs w:val="24"/>
          <w:vertAlign w:val="subscript"/>
        </w:rPr>
        <w:t>alpha</w:t>
      </w:r>
      <w:r w:rsidRPr="00D60994">
        <w:rPr>
          <w:rFonts w:ascii="Times New Roman" w:hAnsi="Times New Roman"/>
          <w:sz w:val="24"/>
          <w:szCs w:val="24"/>
        </w:rPr>
        <w:t xml:space="preserve"> &gt; 0.6, makan pertanyaan tersebut reliabel</w:t>
      </w:r>
    </w:p>
    <w:p w:rsidR="00DB4083" w:rsidRPr="00D60994" w:rsidRDefault="00DB4083" w:rsidP="00DB4083">
      <w:pPr>
        <w:numPr>
          <w:ilvl w:val="0"/>
          <w:numId w:val="10"/>
        </w:numPr>
        <w:spacing w:line="480" w:lineRule="auto"/>
        <w:jc w:val="both"/>
        <w:rPr>
          <w:rFonts w:ascii="Times New Roman" w:hAnsi="Times New Roman"/>
          <w:sz w:val="24"/>
          <w:szCs w:val="24"/>
        </w:rPr>
      </w:pPr>
      <w:r w:rsidRPr="00D60994">
        <w:rPr>
          <w:rFonts w:ascii="Times New Roman" w:hAnsi="Times New Roman"/>
          <w:sz w:val="24"/>
          <w:szCs w:val="24"/>
        </w:rPr>
        <w:t>Jika r</w:t>
      </w:r>
      <w:r w:rsidRPr="00D60994">
        <w:rPr>
          <w:rFonts w:ascii="Times New Roman" w:hAnsi="Times New Roman"/>
          <w:sz w:val="24"/>
          <w:szCs w:val="24"/>
          <w:vertAlign w:val="subscript"/>
        </w:rPr>
        <w:t>alpha</w:t>
      </w:r>
      <w:r w:rsidRPr="00D60994">
        <w:rPr>
          <w:rFonts w:ascii="Times New Roman" w:hAnsi="Times New Roman"/>
          <w:sz w:val="24"/>
          <w:szCs w:val="24"/>
        </w:rPr>
        <w:t xml:space="preserve"> &lt; 0.6, makan pertanyaan tersebut tidak reliabel</w:t>
      </w:r>
    </w:p>
    <w:p w:rsidR="00DB4083" w:rsidRPr="00D60994" w:rsidRDefault="00DB4083" w:rsidP="00DB4083">
      <w:pPr>
        <w:pStyle w:val="Heading3"/>
        <w:numPr>
          <w:ilvl w:val="0"/>
          <w:numId w:val="3"/>
        </w:numPr>
        <w:spacing w:line="480" w:lineRule="auto"/>
        <w:rPr>
          <w:rFonts w:ascii="Times New Roman" w:hAnsi="Times New Roman" w:cs="Times New Roman"/>
          <w:b/>
          <w:color w:val="auto"/>
        </w:rPr>
      </w:pPr>
      <w:bookmarkStart w:id="10" w:name="_Toc4405300"/>
      <w:r w:rsidRPr="00D60994">
        <w:rPr>
          <w:rFonts w:ascii="Times New Roman" w:hAnsi="Times New Roman" w:cs="Times New Roman"/>
          <w:b/>
          <w:color w:val="auto"/>
        </w:rPr>
        <w:t>Uji Regresi Linier Berganda</w:t>
      </w:r>
      <w:bookmarkEnd w:id="10"/>
    </w:p>
    <w:p w:rsidR="00DB4083" w:rsidRPr="00D60994" w:rsidRDefault="00DB4083" w:rsidP="00DB4083">
      <w:pPr>
        <w:spacing w:line="480" w:lineRule="auto"/>
        <w:ind w:left="1080" w:firstLine="720"/>
        <w:jc w:val="both"/>
        <w:rPr>
          <w:rFonts w:ascii="Times New Roman" w:hAnsi="Times New Roman"/>
          <w:sz w:val="24"/>
          <w:szCs w:val="24"/>
        </w:rPr>
      </w:pPr>
      <w:r w:rsidRPr="00D60994">
        <w:rPr>
          <w:rFonts w:ascii="Times New Roman" w:hAnsi="Times New Roman"/>
          <w:sz w:val="24"/>
          <w:szCs w:val="24"/>
        </w:rPr>
        <w:t>Regresi berganda yaitu untuk menganalisis seberapa besar pengaruh antara beberapa variabel independen. Dalam penelitian ini menggunakan model analisis regresi linier berganda. Model ini digunakan untuk mengetahui tentang pengaruh variabel persepsi kegunaan (PU), persepsi kemudahan (PE), risiko (R), kepercayaan (K), dan minat penggunaan (MP)</w:t>
      </w:r>
    </w:p>
    <w:p w:rsidR="00DB4083" w:rsidRPr="00D60994" w:rsidRDefault="00DB4083" w:rsidP="00DB4083">
      <w:pPr>
        <w:spacing w:line="480" w:lineRule="auto"/>
        <w:jc w:val="both"/>
        <w:rPr>
          <w:rFonts w:ascii="Times New Roman" w:hAnsi="Times New Roman"/>
          <w:sz w:val="24"/>
          <w:szCs w:val="24"/>
        </w:rPr>
      </w:pPr>
      <w:r w:rsidRPr="00D60994">
        <w:rPr>
          <w:rFonts w:ascii="Times New Roman" w:hAnsi="Times New Roman"/>
          <w:sz w:val="24"/>
          <w:szCs w:val="24"/>
        </w:rPr>
        <w:tab/>
      </w:r>
      <w:r w:rsidRPr="00D60994">
        <w:rPr>
          <w:rFonts w:ascii="Times New Roman" w:hAnsi="Times New Roman"/>
          <w:sz w:val="24"/>
          <w:szCs w:val="24"/>
        </w:rPr>
        <w:tab/>
        <w:t>Bentuk umum persamaan regresi berganda adalah sebagai berikut:</w:t>
      </w:r>
    </w:p>
    <w:p w:rsidR="00DB4083" w:rsidRPr="00D60994" w:rsidRDefault="00DB4083" w:rsidP="00DB4083">
      <w:pPr>
        <w:spacing w:line="480" w:lineRule="auto"/>
        <w:jc w:val="center"/>
        <w:rPr>
          <w:rFonts w:ascii="Times New Roman" w:hAnsi="Times New Roman"/>
          <w:i/>
          <w:sz w:val="24"/>
          <w:szCs w:val="24"/>
        </w:rPr>
      </w:pPr>
      <w:r w:rsidRPr="00D60994">
        <w:rPr>
          <w:rFonts w:ascii="Times New Roman" w:hAnsi="Times New Roman"/>
          <w:sz w:val="24"/>
          <w:szCs w:val="24"/>
        </w:rPr>
        <w:t xml:space="preserve">MP = </w:t>
      </w:r>
      <w:r w:rsidRPr="00D60994">
        <w:rPr>
          <w:rFonts w:ascii="Times New Roman" w:hAnsi="Times New Roman"/>
          <w:i/>
          <w:sz w:val="24"/>
          <w:szCs w:val="24"/>
        </w:rPr>
        <w:t>α + ß</w:t>
      </w:r>
      <w:r w:rsidRPr="00D60994">
        <w:rPr>
          <w:rFonts w:ascii="Times New Roman" w:hAnsi="Times New Roman"/>
          <w:i/>
          <w:sz w:val="24"/>
          <w:szCs w:val="24"/>
          <w:vertAlign w:val="subscript"/>
        </w:rPr>
        <w:t>1</w:t>
      </w:r>
      <w:r w:rsidRPr="00D60994">
        <w:rPr>
          <w:rFonts w:ascii="Times New Roman" w:hAnsi="Times New Roman"/>
          <w:i/>
          <w:sz w:val="24"/>
          <w:szCs w:val="24"/>
        </w:rPr>
        <w:t xml:space="preserve"> PU + ß</w:t>
      </w:r>
      <w:r w:rsidRPr="00D60994">
        <w:rPr>
          <w:rFonts w:ascii="Times New Roman" w:hAnsi="Times New Roman"/>
          <w:i/>
          <w:sz w:val="24"/>
          <w:szCs w:val="24"/>
          <w:vertAlign w:val="subscript"/>
        </w:rPr>
        <w:t>2</w:t>
      </w:r>
      <w:r w:rsidRPr="00D60994">
        <w:rPr>
          <w:rFonts w:ascii="Times New Roman" w:hAnsi="Times New Roman"/>
          <w:i/>
          <w:sz w:val="24"/>
          <w:szCs w:val="24"/>
        </w:rPr>
        <w:t xml:space="preserve"> PE + ß</w:t>
      </w:r>
      <w:r w:rsidRPr="00D60994">
        <w:rPr>
          <w:rFonts w:ascii="Times New Roman" w:hAnsi="Times New Roman"/>
          <w:i/>
          <w:sz w:val="24"/>
          <w:szCs w:val="24"/>
          <w:vertAlign w:val="subscript"/>
        </w:rPr>
        <w:t>3</w:t>
      </w:r>
      <w:r w:rsidRPr="00D60994">
        <w:rPr>
          <w:rFonts w:ascii="Times New Roman" w:hAnsi="Times New Roman"/>
          <w:i/>
          <w:sz w:val="24"/>
          <w:szCs w:val="24"/>
        </w:rPr>
        <w:t xml:space="preserve"> R + ß</w:t>
      </w:r>
      <w:r w:rsidRPr="00D60994">
        <w:rPr>
          <w:rFonts w:ascii="Times New Roman" w:hAnsi="Times New Roman"/>
          <w:i/>
          <w:sz w:val="24"/>
          <w:szCs w:val="24"/>
          <w:vertAlign w:val="subscript"/>
        </w:rPr>
        <w:t>4</w:t>
      </w:r>
      <w:r w:rsidRPr="00D60994">
        <w:rPr>
          <w:rFonts w:ascii="Times New Roman" w:hAnsi="Times New Roman"/>
          <w:i/>
          <w:sz w:val="24"/>
          <w:szCs w:val="24"/>
        </w:rPr>
        <w:t xml:space="preserve"> K</w:t>
      </w:r>
    </w:p>
    <w:p w:rsidR="00DB4083" w:rsidRPr="00D60994" w:rsidRDefault="00DB4083" w:rsidP="00DB4083">
      <w:pPr>
        <w:spacing w:line="480" w:lineRule="auto"/>
        <w:ind w:left="1440"/>
        <w:jc w:val="both"/>
        <w:rPr>
          <w:rFonts w:ascii="Times New Roman" w:hAnsi="Times New Roman"/>
          <w:sz w:val="24"/>
          <w:szCs w:val="24"/>
        </w:rPr>
      </w:pPr>
      <w:r w:rsidRPr="00D60994">
        <w:rPr>
          <w:rFonts w:ascii="Times New Roman" w:hAnsi="Times New Roman"/>
          <w:sz w:val="24"/>
          <w:szCs w:val="24"/>
        </w:rPr>
        <w:t>Keterangan:</w:t>
      </w:r>
      <w:r w:rsidRPr="00D60994">
        <w:rPr>
          <w:rFonts w:ascii="Times New Roman" w:hAnsi="Times New Roman"/>
          <w:sz w:val="24"/>
          <w:szCs w:val="24"/>
        </w:rPr>
        <w:br/>
        <w:t>MP: Minat Penggunaan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PU: Persepsi Kegunaan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PE: Persepsi Kemudahan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lastRenderedPageBreak/>
        <w:t>R: Risiko</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K: Kepercayaan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α: Konstanta</w:t>
      </w:r>
    </w:p>
    <w:p w:rsidR="00DB4083" w:rsidRPr="00D60994" w:rsidRDefault="00DB4083" w:rsidP="00DB4083">
      <w:pPr>
        <w:spacing w:line="480" w:lineRule="auto"/>
        <w:ind w:left="1440"/>
        <w:jc w:val="both"/>
        <w:rPr>
          <w:rFonts w:ascii="Times New Roman" w:hAnsi="Times New Roman"/>
          <w:sz w:val="24"/>
          <w:szCs w:val="24"/>
        </w:rPr>
      </w:pPr>
      <w:r w:rsidRPr="00D60994">
        <w:rPr>
          <w:rFonts w:ascii="Times New Roman" w:hAnsi="Times New Roman"/>
          <w:sz w:val="24"/>
          <w:szCs w:val="24"/>
        </w:rPr>
        <w:t>ß: Koefisien perubahan yang menunjukan angka peningkatan atau penurunan variabel independen terhadap variabel dependen.</w:t>
      </w:r>
    </w:p>
    <w:p w:rsidR="00DB4083" w:rsidRPr="00D60994" w:rsidRDefault="00DB4083" w:rsidP="00DB4083">
      <w:pPr>
        <w:pStyle w:val="Heading3"/>
        <w:numPr>
          <w:ilvl w:val="0"/>
          <w:numId w:val="3"/>
        </w:numPr>
        <w:spacing w:line="480" w:lineRule="auto"/>
        <w:rPr>
          <w:rFonts w:ascii="Times New Roman" w:hAnsi="Times New Roman" w:cs="Times New Roman"/>
          <w:b/>
          <w:color w:val="auto"/>
        </w:rPr>
      </w:pPr>
      <w:bookmarkStart w:id="11" w:name="_Toc4405301"/>
      <w:r w:rsidRPr="00D60994">
        <w:rPr>
          <w:rFonts w:ascii="Times New Roman" w:hAnsi="Times New Roman" w:cs="Times New Roman"/>
          <w:b/>
          <w:color w:val="auto"/>
        </w:rPr>
        <w:t>Uji Asumsi Klasik</w:t>
      </w:r>
      <w:bookmarkEnd w:id="11"/>
    </w:p>
    <w:p w:rsidR="00DB4083" w:rsidRPr="00D60994" w:rsidRDefault="00DB4083" w:rsidP="00DB4083">
      <w:pPr>
        <w:spacing w:line="480" w:lineRule="auto"/>
        <w:ind w:left="1080" w:firstLine="360"/>
        <w:jc w:val="both"/>
        <w:rPr>
          <w:rFonts w:ascii="Times New Roman" w:hAnsi="Times New Roman"/>
          <w:sz w:val="24"/>
          <w:szCs w:val="24"/>
        </w:rPr>
      </w:pPr>
      <w:r w:rsidRPr="00D60994">
        <w:rPr>
          <w:rFonts w:ascii="Times New Roman" w:hAnsi="Times New Roman"/>
          <w:sz w:val="24"/>
          <w:szCs w:val="24"/>
        </w:rPr>
        <w:t>Pengujian asumsi klasik yang harus dipenuhi yaitu:</w:t>
      </w:r>
    </w:p>
    <w:p w:rsidR="00DB4083" w:rsidRPr="00D60994" w:rsidRDefault="00DB4083" w:rsidP="00DB4083">
      <w:pPr>
        <w:numPr>
          <w:ilvl w:val="0"/>
          <w:numId w:val="11"/>
        </w:numPr>
        <w:spacing w:line="480" w:lineRule="auto"/>
        <w:jc w:val="both"/>
        <w:rPr>
          <w:rFonts w:ascii="Times New Roman" w:hAnsi="Times New Roman"/>
          <w:b/>
          <w:sz w:val="24"/>
          <w:szCs w:val="24"/>
        </w:rPr>
      </w:pPr>
      <w:r w:rsidRPr="00D60994">
        <w:rPr>
          <w:rFonts w:ascii="Times New Roman" w:hAnsi="Times New Roman"/>
          <w:sz w:val="24"/>
          <w:szCs w:val="24"/>
        </w:rPr>
        <w:t>Uji Normalitas</w:t>
      </w:r>
    </w:p>
    <w:p w:rsidR="00DB4083" w:rsidRPr="00D60994" w:rsidRDefault="00DB4083" w:rsidP="00DB4083">
      <w:pPr>
        <w:spacing w:line="480" w:lineRule="auto"/>
        <w:ind w:left="1440" w:firstLine="720"/>
        <w:jc w:val="both"/>
        <w:rPr>
          <w:rFonts w:ascii="Times New Roman" w:hAnsi="Times New Roman"/>
          <w:sz w:val="24"/>
          <w:szCs w:val="24"/>
        </w:rPr>
      </w:pPr>
      <w:r w:rsidRPr="00D60994">
        <w:rPr>
          <w:rFonts w:ascii="Times New Roman" w:hAnsi="Times New Roman"/>
          <w:sz w:val="24"/>
          <w:szCs w:val="24"/>
        </w:rPr>
        <w:t>Tujuan dari dilakukanya uji normalitas adalah untuk mengetahui apakah daam model regresi variabel dependen dan variabel independen keduanya mempunyai distribusi normal atau tidak. Mode regresi yang baik adalah distribusi data normal atau paling tidak mendekati normal.</w:t>
      </w:r>
    </w:p>
    <w:p w:rsidR="00DB4083" w:rsidRPr="00D60994" w:rsidRDefault="00DB4083" w:rsidP="00DB4083">
      <w:pPr>
        <w:numPr>
          <w:ilvl w:val="0"/>
          <w:numId w:val="11"/>
        </w:numPr>
        <w:spacing w:line="480" w:lineRule="auto"/>
        <w:jc w:val="both"/>
        <w:rPr>
          <w:rFonts w:ascii="Times New Roman" w:hAnsi="Times New Roman"/>
          <w:b/>
          <w:sz w:val="24"/>
          <w:szCs w:val="24"/>
        </w:rPr>
      </w:pPr>
      <w:r w:rsidRPr="00D60994">
        <w:rPr>
          <w:rFonts w:ascii="Times New Roman" w:hAnsi="Times New Roman"/>
          <w:sz w:val="24"/>
          <w:szCs w:val="24"/>
        </w:rPr>
        <w:t>Uji Mutikoliniaritas</w:t>
      </w:r>
    </w:p>
    <w:p w:rsidR="00DB4083" w:rsidRPr="00D60994" w:rsidRDefault="00DB4083" w:rsidP="00DB4083">
      <w:pPr>
        <w:spacing w:line="480" w:lineRule="auto"/>
        <w:ind w:left="1440" w:firstLine="720"/>
        <w:jc w:val="both"/>
        <w:rPr>
          <w:rFonts w:ascii="Times New Roman" w:hAnsi="Times New Roman"/>
          <w:sz w:val="24"/>
          <w:szCs w:val="24"/>
        </w:rPr>
      </w:pPr>
      <w:r w:rsidRPr="00D60994">
        <w:rPr>
          <w:rFonts w:ascii="Times New Roman" w:hAnsi="Times New Roman"/>
          <w:sz w:val="24"/>
          <w:szCs w:val="24"/>
        </w:rPr>
        <w:t xml:space="preserve">Uji ini bertujuan untuk mengidentifikasi suatu model regresi yang dapat dikatakan baik atau tidak. Serta menguji apakah dalam model regresi ditemukan adanya korelasi antar variabel bebas. Model regresi yang baik seharusnya tidak terjadi korelasi antara variabel bebas, karena jika hal tersebut terjadi maka variabel-variabel tersebut tidak orthogonal atau terjadi kesalahan. Untuk mendeteksi apakah terjadi mutikoliniaritas dapat diketahui </w:t>
      </w:r>
      <w:r w:rsidRPr="00D60994">
        <w:rPr>
          <w:rFonts w:ascii="Times New Roman" w:hAnsi="Times New Roman"/>
          <w:i/>
          <w:sz w:val="24"/>
          <w:szCs w:val="24"/>
        </w:rPr>
        <w:t xml:space="preserve">variance inflation factor </w:t>
      </w:r>
      <w:r w:rsidRPr="00D60994">
        <w:rPr>
          <w:rFonts w:ascii="Times New Roman" w:hAnsi="Times New Roman"/>
          <w:sz w:val="24"/>
          <w:szCs w:val="24"/>
        </w:rPr>
        <w:t>(VIF) dan toleransi pedoman suatu model regresi yang bebas mutikoliniaritas adalah sebagai berikut:</w:t>
      </w:r>
    </w:p>
    <w:p w:rsidR="00DB4083" w:rsidRPr="00D60994" w:rsidRDefault="00DB4083" w:rsidP="00DB4083">
      <w:pPr>
        <w:numPr>
          <w:ilvl w:val="0"/>
          <w:numId w:val="12"/>
        </w:numPr>
        <w:spacing w:line="480" w:lineRule="auto"/>
        <w:jc w:val="both"/>
        <w:rPr>
          <w:rFonts w:ascii="Times New Roman" w:hAnsi="Times New Roman"/>
          <w:sz w:val="24"/>
          <w:szCs w:val="24"/>
        </w:rPr>
      </w:pPr>
      <w:r w:rsidRPr="00D60994">
        <w:rPr>
          <w:rFonts w:ascii="Times New Roman" w:hAnsi="Times New Roman"/>
          <w:sz w:val="24"/>
          <w:szCs w:val="24"/>
        </w:rPr>
        <w:t xml:space="preserve">Mempunyai nilai VIF disekitar angka 1. Jika nilai VIF &gt; 10, maka kesimpulannya data tersebut memiliki multikoliniaritas, apabila </w:t>
      </w:r>
      <w:r w:rsidRPr="00D60994">
        <w:rPr>
          <w:rFonts w:ascii="Times New Roman" w:hAnsi="Times New Roman"/>
          <w:sz w:val="24"/>
          <w:szCs w:val="24"/>
        </w:rPr>
        <w:lastRenderedPageBreak/>
        <w:t>nilai VIF &lt; 10, maka kesimpulannya data yang diuji tidak memiliki koliniaritas.</w:t>
      </w:r>
    </w:p>
    <w:p w:rsidR="00DB4083" w:rsidRPr="00D60994" w:rsidRDefault="00DB4083" w:rsidP="00DB4083">
      <w:pPr>
        <w:numPr>
          <w:ilvl w:val="0"/>
          <w:numId w:val="12"/>
        </w:numPr>
        <w:spacing w:line="480" w:lineRule="auto"/>
        <w:jc w:val="both"/>
        <w:rPr>
          <w:rFonts w:ascii="Times New Roman" w:hAnsi="Times New Roman"/>
          <w:sz w:val="24"/>
          <w:szCs w:val="24"/>
        </w:rPr>
      </w:pPr>
      <w:r w:rsidRPr="00D60994">
        <w:rPr>
          <w:rFonts w:ascii="Times New Roman" w:hAnsi="Times New Roman"/>
          <w:sz w:val="24"/>
          <w:szCs w:val="24"/>
        </w:rPr>
        <w:t>Mempunyai angka toleransi mendekati angka 1. Apabila nilai toleransi &gt; 0.01, maka dapat disimpulkan tidak terjadi multikoliniaritas. Sedangkan niai toleransi data yang di uji &lt; 0.10, maka dpaat disimpulkan bahwa data tersebut terjadi multikoliniaritas.</w:t>
      </w:r>
    </w:p>
    <w:p w:rsidR="00DB4083" w:rsidRPr="00D60994" w:rsidRDefault="00DB4083" w:rsidP="00DB4083">
      <w:pPr>
        <w:numPr>
          <w:ilvl w:val="0"/>
          <w:numId w:val="11"/>
        </w:numPr>
        <w:spacing w:line="480" w:lineRule="auto"/>
        <w:jc w:val="both"/>
        <w:rPr>
          <w:rFonts w:ascii="Times New Roman" w:hAnsi="Times New Roman"/>
          <w:sz w:val="24"/>
          <w:szCs w:val="24"/>
        </w:rPr>
      </w:pPr>
      <w:r w:rsidRPr="00D60994">
        <w:rPr>
          <w:rFonts w:ascii="Times New Roman" w:hAnsi="Times New Roman"/>
          <w:sz w:val="24"/>
          <w:szCs w:val="24"/>
        </w:rPr>
        <w:t>Uji Heteroskedastisitas</w:t>
      </w:r>
    </w:p>
    <w:p w:rsidR="00DB4083" w:rsidRPr="00D60994" w:rsidRDefault="00DB4083" w:rsidP="00DB4083">
      <w:pPr>
        <w:spacing w:line="480" w:lineRule="auto"/>
        <w:ind w:left="1440" w:firstLine="720"/>
        <w:jc w:val="both"/>
        <w:rPr>
          <w:rFonts w:ascii="Times New Roman" w:hAnsi="Times New Roman"/>
          <w:sz w:val="24"/>
          <w:szCs w:val="24"/>
        </w:rPr>
      </w:pPr>
      <w:r w:rsidRPr="00D60994">
        <w:rPr>
          <w:rFonts w:ascii="Times New Roman" w:hAnsi="Times New Roman"/>
          <w:sz w:val="24"/>
          <w:szCs w:val="24"/>
        </w:rPr>
        <w:t>Uji Heteroskedastisitas bertujuan untuk mengetahui apakah dalam model regresi terjadi ketidaksamaan varian dari suatu residual pengamtan ke pengamatan yang lain. Uji Glejser dilakukan dengan cara meregresikan antara variabel independen dengan nilai absolut residualnya. Jika nilai signifikansi antara variabel independen dengan absolut residual &gt; 0.05 maka tidak terjadi masalah heterskedastisitas.</w:t>
      </w:r>
    </w:p>
    <w:p w:rsidR="00DB4083" w:rsidRPr="00D60994" w:rsidRDefault="00DB4083" w:rsidP="00DB4083">
      <w:pPr>
        <w:numPr>
          <w:ilvl w:val="0"/>
          <w:numId w:val="11"/>
        </w:numPr>
        <w:spacing w:line="480" w:lineRule="auto"/>
        <w:jc w:val="both"/>
        <w:rPr>
          <w:rFonts w:ascii="Times New Roman" w:hAnsi="Times New Roman"/>
          <w:sz w:val="24"/>
          <w:szCs w:val="24"/>
        </w:rPr>
      </w:pPr>
      <w:r w:rsidRPr="00D60994">
        <w:rPr>
          <w:rFonts w:ascii="Times New Roman" w:hAnsi="Times New Roman"/>
          <w:sz w:val="24"/>
          <w:szCs w:val="24"/>
        </w:rPr>
        <w:t>Uji Autokorelasi</w:t>
      </w:r>
    </w:p>
    <w:p w:rsidR="00DB4083" w:rsidRPr="00D60994" w:rsidRDefault="00DB4083" w:rsidP="00DB4083">
      <w:pPr>
        <w:spacing w:line="480" w:lineRule="auto"/>
        <w:ind w:left="1440" w:firstLine="720"/>
        <w:jc w:val="both"/>
        <w:rPr>
          <w:rFonts w:ascii="Times New Roman" w:hAnsi="Times New Roman"/>
          <w:sz w:val="24"/>
          <w:szCs w:val="24"/>
        </w:rPr>
      </w:pPr>
      <w:r w:rsidRPr="00D60994">
        <w:rPr>
          <w:rFonts w:ascii="Times New Roman" w:hAnsi="Times New Roman"/>
          <w:sz w:val="24"/>
          <w:szCs w:val="24"/>
        </w:rPr>
        <w:t xml:space="preserve">Uji autokorelasi adalah sebuah analisis statistik yang dilakukan untuk mengetahui adalah korelasi variabel yang ada di daam model prediksi dengan perubah waktu. Oleh karena itu, apabila asumsi autokorelasi terjadi pada sebuah model prediksi, maka nilai </w:t>
      </w:r>
      <w:r w:rsidRPr="00D60994">
        <w:rPr>
          <w:rFonts w:ascii="Times New Roman" w:hAnsi="Times New Roman"/>
          <w:i/>
          <w:sz w:val="24"/>
          <w:szCs w:val="24"/>
        </w:rPr>
        <w:t xml:space="preserve">distrubance </w:t>
      </w:r>
      <w:r w:rsidRPr="00D60994">
        <w:rPr>
          <w:rFonts w:ascii="Times New Roman" w:hAnsi="Times New Roman"/>
          <w:sz w:val="24"/>
          <w:szCs w:val="24"/>
        </w:rPr>
        <w:t xml:space="preserve">tidka lagi berpasangan secara bebas, melainkan berpasangan secara autokorelasi. Uji Durbin Watson akan menghasilkan nilai Durbin Watson (DW) yang nantinya akan dibandingkan dengna dua nilai Durbin Watson Tabel, yaitu Durbin Upper (DU) dan Durbin Lower (DL). Dikatakan tidak terdapat autokorelasi jika nilai DW &gt; DU dan </w:t>
      </w:r>
      <w:r w:rsidRPr="00D60994">
        <w:rPr>
          <w:rFonts w:ascii="Times New Roman" w:hAnsi="Times New Roman"/>
          <w:sz w:val="24"/>
          <w:szCs w:val="24"/>
        </w:rPr>
        <w:lastRenderedPageBreak/>
        <w:t>(4-DW) &gt; DU atau bisa dinotasikan juga sebagai berikut: (4-DW) &gt; DU &lt; DW.</w:t>
      </w:r>
    </w:p>
    <w:p w:rsidR="00DB4083" w:rsidRPr="00D60994" w:rsidRDefault="00DB4083" w:rsidP="00DB4083">
      <w:pPr>
        <w:pStyle w:val="Heading3"/>
        <w:numPr>
          <w:ilvl w:val="0"/>
          <w:numId w:val="3"/>
        </w:numPr>
        <w:spacing w:line="480" w:lineRule="auto"/>
        <w:rPr>
          <w:rFonts w:ascii="Times New Roman" w:hAnsi="Times New Roman" w:cs="Times New Roman"/>
          <w:b/>
          <w:color w:val="auto"/>
        </w:rPr>
      </w:pPr>
      <w:bookmarkStart w:id="12" w:name="_Toc4405302"/>
      <w:r w:rsidRPr="00D60994">
        <w:rPr>
          <w:rFonts w:ascii="Times New Roman" w:hAnsi="Times New Roman" w:cs="Times New Roman"/>
          <w:b/>
          <w:color w:val="auto"/>
        </w:rPr>
        <w:t>Uji Keberartian Model (Uji F)</w:t>
      </w:r>
      <w:bookmarkEnd w:id="12"/>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Untuk melakukan pengujian hipotesis ada beberapa ketentuan yang diperukan untuk diperhatikan. Pengujian ini dimaksudkan untuk mengetahui apakah keempat variabel tersebut sama-sama mempunyai pengaruh dengan minat penggunaan.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Langkah-langkah pengujian terhadap koefisien regresi adalah sebagai berikut:</w:t>
      </w:r>
    </w:p>
    <w:p w:rsidR="00DB4083" w:rsidRPr="00D60994" w:rsidRDefault="00DB4083" w:rsidP="00DB4083">
      <w:pPr>
        <w:numPr>
          <w:ilvl w:val="0"/>
          <w:numId w:val="13"/>
        </w:numPr>
        <w:spacing w:line="480" w:lineRule="auto"/>
        <w:jc w:val="both"/>
        <w:rPr>
          <w:rFonts w:ascii="Times New Roman" w:hAnsi="Times New Roman"/>
          <w:sz w:val="24"/>
          <w:szCs w:val="24"/>
        </w:rPr>
      </w:pPr>
      <w:r w:rsidRPr="00D60994">
        <w:rPr>
          <w:rFonts w:ascii="Times New Roman" w:hAnsi="Times New Roman"/>
          <w:sz w:val="24"/>
          <w:szCs w:val="24"/>
        </w:rPr>
        <w:t>Ho: ß</w:t>
      </w:r>
      <w:r w:rsidRPr="00D60994">
        <w:rPr>
          <w:rFonts w:ascii="Times New Roman" w:hAnsi="Times New Roman"/>
          <w:sz w:val="24"/>
          <w:szCs w:val="24"/>
          <w:vertAlign w:val="subscript"/>
        </w:rPr>
        <w:t>1</w:t>
      </w:r>
      <w:r w:rsidRPr="00D60994">
        <w:rPr>
          <w:rFonts w:ascii="Times New Roman" w:hAnsi="Times New Roman"/>
          <w:sz w:val="24"/>
          <w:szCs w:val="24"/>
        </w:rPr>
        <w:t xml:space="preserve"> = ß</w:t>
      </w:r>
      <w:r w:rsidRPr="00D60994">
        <w:rPr>
          <w:rFonts w:ascii="Times New Roman" w:hAnsi="Times New Roman"/>
          <w:sz w:val="24"/>
          <w:szCs w:val="24"/>
          <w:vertAlign w:val="subscript"/>
        </w:rPr>
        <w:t>2</w:t>
      </w:r>
      <w:r w:rsidRPr="00D60994">
        <w:rPr>
          <w:rFonts w:ascii="Times New Roman" w:hAnsi="Times New Roman"/>
          <w:sz w:val="24"/>
          <w:szCs w:val="24"/>
        </w:rPr>
        <w:t xml:space="preserve"> = ß</w:t>
      </w:r>
      <w:r w:rsidRPr="00D60994">
        <w:rPr>
          <w:rFonts w:ascii="Times New Roman" w:hAnsi="Times New Roman"/>
          <w:sz w:val="24"/>
          <w:szCs w:val="24"/>
          <w:vertAlign w:val="subscript"/>
        </w:rPr>
        <w:t>3</w:t>
      </w:r>
      <w:r w:rsidRPr="00D60994">
        <w:rPr>
          <w:rFonts w:ascii="Times New Roman" w:hAnsi="Times New Roman"/>
          <w:sz w:val="24"/>
          <w:szCs w:val="24"/>
        </w:rPr>
        <w:t xml:space="preserve"> = ß</w:t>
      </w:r>
      <w:r w:rsidRPr="00D60994">
        <w:rPr>
          <w:rFonts w:ascii="Times New Roman" w:hAnsi="Times New Roman"/>
          <w:sz w:val="24"/>
          <w:szCs w:val="24"/>
          <w:vertAlign w:val="subscript"/>
        </w:rPr>
        <w:t>4</w:t>
      </w:r>
      <w:r w:rsidRPr="00D60994">
        <w:rPr>
          <w:rFonts w:ascii="Times New Roman" w:hAnsi="Times New Roman"/>
          <w:sz w:val="24"/>
          <w:szCs w:val="24"/>
        </w:rPr>
        <w:t xml:space="preserve"> = 0 tidak ada pengaruh positif antara variabel independen terhadap variabel dependen.</w:t>
      </w:r>
    </w:p>
    <w:p w:rsidR="00DB4083" w:rsidRPr="00D60994" w:rsidRDefault="00DB4083" w:rsidP="00DB4083">
      <w:pPr>
        <w:numPr>
          <w:ilvl w:val="0"/>
          <w:numId w:val="13"/>
        </w:numPr>
        <w:spacing w:line="480" w:lineRule="auto"/>
        <w:jc w:val="both"/>
        <w:rPr>
          <w:rFonts w:ascii="Times New Roman" w:hAnsi="Times New Roman"/>
          <w:sz w:val="24"/>
          <w:szCs w:val="24"/>
        </w:rPr>
      </w:pPr>
      <w:r w:rsidRPr="00D60994">
        <w:rPr>
          <w:rFonts w:ascii="Times New Roman" w:hAnsi="Times New Roman"/>
          <w:sz w:val="24"/>
          <w:szCs w:val="24"/>
        </w:rPr>
        <w:t>Ha: ß</w:t>
      </w:r>
      <w:r w:rsidRPr="00D60994">
        <w:rPr>
          <w:rFonts w:ascii="Times New Roman" w:hAnsi="Times New Roman"/>
          <w:sz w:val="24"/>
          <w:szCs w:val="24"/>
          <w:vertAlign w:val="subscript"/>
        </w:rPr>
        <w:t>1</w:t>
      </w:r>
      <w:r w:rsidRPr="00D60994">
        <w:rPr>
          <w:rFonts w:ascii="Times New Roman" w:hAnsi="Times New Roman"/>
          <w:sz w:val="24"/>
          <w:szCs w:val="24"/>
        </w:rPr>
        <w:t xml:space="preserve"> ≠ ß</w:t>
      </w:r>
      <w:r w:rsidRPr="00D60994">
        <w:rPr>
          <w:rFonts w:ascii="Times New Roman" w:hAnsi="Times New Roman"/>
          <w:sz w:val="24"/>
          <w:szCs w:val="24"/>
          <w:vertAlign w:val="subscript"/>
        </w:rPr>
        <w:t>2</w:t>
      </w:r>
      <w:r w:rsidRPr="00D60994">
        <w:rPr>
          <w:rFonts w:ascii="Times New Roman" w:hAnsi="Times New Roman"/>
          <w:sz w:val="24"/>
          <w:szCs w:val="24"/>
        </w:rPr>
        <w:t xml:space="preserve"> ≠ ß</w:t>
      </w:r>
      <w:r w:rsidRPr="00D60994">
        <w:rPr>
          <w:rFonts w:ascii="Times New Roman" w:hAnsi="Times New Roman"/>
          <w:sz w:val="24"/>
          <w:szCs w:val="24"/>
          <w:vertAlign w:val="subscript"/>
        </w:rPr>
        <w:t>3</w:t>
      </w:r>
      <w:r w:rsidRPr="00D60994">
        <w:rPr>
          <w:rFonts w:ascii="Times New Roman" w:hAnsi="Times New Roman"/>
          <w:sz w:val="24"/>
          <w:szCs w:val="24"/>
        </w:rPr>
        <w:t xml:space="preserve"> ≠ ß</w:t>
      </w:r>
      <w:r w:rsidRPr="00D60994">
        <w:rPr>
          <w:rFonts w:ascii="Times New Roman" w:hAnsi="Times New Roman"/>
          <w:sz w:val="24"/>
          <w:szCs w:val="24"/>
          <w:vertAlign w:val="subscript"/>
        </w:rPr>
        <w:t>4</w:t>
      </w:r>
      <w:r w:rsidRPr="00D60994">
        <w:rPr>
          <w:rFonts w:ascii="Times New Roman" w:hAnsi="Times New Roman"/>
          <w:sz w:val="24"/>
          <w:szCs w:val="24"/>
        </w:rPr>
        <w:t xml:space="preserve"> ≠ 0, ada pengaruh positif antara variabel independen terhadap variabel dependen.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Dalam pengujian ini digunakan taraf signifikansi sebesat 5%, dapat diketahui dari hasi perhitungan komputer program SPSS. Kesimpulan yang diambil adalah</w:t>
      </w:r>
    </w:p>
    <w:p w:rsidR="00DB4083" w:rsidRPr="00D60994" w:rsidRDefault="00DB4083" w:rsidP="00DB4083">
      <w:pPr>
        <w:numPr>
          <w:ilvl w:val="0"/>
          <w:numId w:val="14"/>
        </w:numPr>
        <w:spacing w:line="480" w:lineRule="auto"/>
        <w:jc w:val="both"/>
        <w:rPr>
          <w:rFonts w:ascii="Times New Roman" w:hAnsi="Times New Roman"/>
          <w:sz w:val="24"/>
          <w:szCs w:val="24"/>
        </w:rPr>
      </w:pPr>
      <w:r w:rsidRPr="00D60994">
        <w:rPr>
          <w:rFonts w:ascii="Times New Roman" w:hAnsi="Times New Roman"/>
          <w:sz w:val="24"/>
          <w:szCs w:val="24"/>
        </w:rPr>
        <w:t>Jika f</w:t>
      </w:r>
      <w:r w:rsidRPr="00D60994">
        <w:rPr>
          <w:rFonts w:ascii="Times New Roman" w:hAnsi="Times New Roman"/>
          <w:sz w:val="24"/>
          <w:szCs w:val="24"/>
          <w:vertAlign w:val="subscript"/>
        </w:rPr>
        <w:t>hitung</w:t>
      </w:r>
      <w:r w:rsidRPr="00D60994">
        <w:rPr>
          <w:rFonts w:ascii="Times New Roman" w:hAnsi="Times New Roman"/>
          <w:sz w:val="24"/>
          <w:szCs w:val="24"/>
        </w:rPr>
        <w:t xml:space="preserve"> &gt; f</w:t>
      </w:r>
      <w:r w:rsidRPr="00D60994">
        <w:rPr>
          <w:rFonts w:ascii="Times New Roman" w:hAnsi="Times New Roman"/>
          <w:sz w:val="24"/>
          <w:szCs w:val="24"/>
          <w:vertAlign w:val="subscript"/>
        </w:rPr>
        <w:t>tabel</w:t>
      </w:r>
      <w:r w:rsidRPr="00D60994">
        <w:rPr>
          <w:rFonts w:ascii="Times New Roman" w:hAnsi="Times New Roman"/>
          <w:sz w:val="24"/>
          <w:szCs w:val="24"/>
        </w:rPr>
        <w:t xml:space="preserve"> pada α = 5%, maka Ho ditolak dan Ha diterima</w:t>
      </w:r>
    </w:p>
    <w:p w:rsidR="00DB4083" w:rsidRPr="00D60994" w:rsidRDefault="00DB4083" w:rsidP="00DB4083">
      <w:pPr>
        <w:numPr>
          <w:ilvl w:val="0"/>
          <w:numId w:val="14"/>
        </w:numPr>
        <w:spacing w:line="480" w:lineRule="auto"/>
        <w:jc w:val="both"/>
        <w:rPr>
          <w:rFonts w:ascii="Times New Roman" w:hAnsi="Times New Roman"/>
          <w:sz w:val="24"/>
          <w:szCs w:val="24"/>
        </w:rPr>
      </w:pPr>
      <w:r w:rsidRPr="00D60994">
        <w:rPr>
          <w:rFonts w:ascii="Times New Roman" w:hAnsi="Times New Roman"/>
          <w:sz w:val="24"/>
          <w:szCs w:val="24"/>
        </w:rPr>
        <w:t>Jika f</w:t>
      </w:r>
      <w:r w:rsidRPr="00D60994">
        <w:rPr>
          <w:rFonts w:ascii="Times New Roman" w:hAnsi="Times New Roman"/>
          <w:sz w:val="24"/>
          <w:szCs w:val="24"/>
          <w:vertAlign w:val="subscript"/>
        </w:rPr>
        <w:t>hitung</w:t>
      </w:r>
      <w:r w:rsidRPr="00D60994">
        <w:rPr>
          <w:rFonts w:ascii="Times New Roman" w:hAnsi="Times New Roman"/>
          <w:sz w:val="24"/>
          <w:szCs w:val="24"/>
        </w:rPr>
        <w:t xml:space="preserve"> &lt; f</w:t>
      </w:r>
      <w:r w:rsidRPr="00D60994">
        <w:rPr>
          <w:rFonts w:ascii="Times New Roman" w:hAnsi="Times New Roman"/>
          <w:sz w:val="24"/>
          <w:szCs w:val="24"/>
          <w:vertAlign w:val="subscript"/>
        </w:rPr>
        <w:t>tabel</w:t>
      </w:r>
      <w:r w:rsidRPr="00D60994">
        <w:rPr>
          <w:rFonts w:ascii="Times New Roman" w:hAnsi="Times New Roman"/>
          <w:sz w:val="24"/>
          <w:szCs w:val="24"/>
        </w:rPr>
        <w:t xml:space="preserve"> pada α = 5%, maka Ho diterima dan Ha ditolak</w:t>
      </w:r>
    </w:p>
    <w:p w:rsidR="00DB4083" w:rsidRPr="00D60994" w:rsidRDefault="00DB4083" w:rsidP="00DB4083">
      <w:pPr>
        <w:pStyle w:val="Heading3"/>
        <w:numPr>
          <w:ilvl w:val="0"/>
          <w:numId w:val="3"/>
        </w:numPr>
        <w:spacing w:line="480" w:lineRule="auto"/>
        <w:rPr>
          <w:rFonts w:ascii="Times New Roman" w:hAnsi="Times New Roman" w:cs="Times New Roman"/>
          <w:b/>
          <w:color w:val="auto"/>
        </w:rPr>
      </w:pPr>
      <w:bookmarkStart w:id="13" w:name="_Toc4405303"/>
      <w:r w:rsidRPr="00D60994">
        <w:rPr>
          <w:rFonts w:ascii="Times New Roman" w:hAnsi="Times New Roman" w:cs="Times New Roman"/>
          <w:b/>
          <w:color w:val="auto"/>
        </w:rPr>
        <w:t>Uji Parsial (Uji t)</w:t>
      </w:r>
      <w:bookmarkEnd w:id="13"/>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Uji t bertujuan untuk mengetahui besarnya pengaurh masing-masing variabel independen (bukti persepsi kegunaan, persepsi kemudahan, risiko, kepercayaan) terhadap variabel dependen (minat penggunaan)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Langkah-langkah pengujian terhadap koefisien regresi adalah sebagai berikut:</w:t>
      </w:r>
    </w:p>
    <w:p w:rsidR="00DB4083" w:rsidRPr="00D60994" w:rsidRDefault="00DB4083" w:rsidP="00DB4083">
      <w:pPr>
        <w:numPr>
          <w:ilvl w:val="0"/>
          <w:numId w:val="15"/>
        </w:numPr>
        <w:spacing w:line="480" w:lineRule="auto"/>
        <w:jc w:val="both"/>
        <w:rPr>
          <w:rFonts w:ascii="Times New Roman" w:hAnsi="Times New Roman"/>
          <w:sz w:val="24"/>
          <w:szCs w:val="24"/>
        </w:rPr>
      </w:pPr>
      <w:r w:rsidRPr="00D60994">
        <w:rPr>
          <w:rFonts w:ascii="Times New Roman" w:hAnsi="Times New Roman"/>
          <w:sz w:val="24"/>
          <w:szCs w:val="24"/>
        </w:rPr>
        <w:lastRenderedPageBreak/>
        <w:t>Ho: ß</w:t>
      </w:r>
      <w:r w:rsidRPr="00D60994">
        <w:rPr>
          <w:rFonts w:ascii="Times New Roman" w:hAnsi="Times New Roman"/>
          <w:sz w:val="24"/>
          <w:szCs w:val="24"/>
          <w:vertAlign w:val="subscript"/>
        </w:rPr>
        <w:t xml:space="preserve">1 </w:t>
      </w:r>
      <w:r w:rsidRPr="00D60994">
        <w:rPr>
          <w:rFonts w:ascii="Times New Roman" w:hAnsi="Times New Roman"/>
          <w:sz w:val="24"/>
          <w:szCs w:val="24"/>
        </w:rPr>
        <w:t>= 0, tidak ada pengaruh positif antara variabel persepsi kegunaan terhadap variabel minat penggunaan.</w:t>
      </w:r>
    </w:p>
    <w:p w:rsidR="00DB4083" w:rsidRPr="00D60994" w:rsidRDefault="00DB4083" w:rsidP="00DB4083">
      <w:pPr>
        <w:spacing w:line="480" w:lineRule="auto"/>
        <w:ind w:left="1800"/>
        <w:jc w:val="both"/>
        <w:rPr>
          <w:rFonts w:ascii="Times New Roman" w:hAnsi="Times New Roman"/>
          <w:sz w:val="24"/>
          <w:szCs w:val="24"/>
        </w:rPr>
      </w:pPr>
      <w:r w:rsidRPr="00D60994">
        <w:rPr>
          <w:rFonts w:ascii="Times New Roman" w:hAnsi="Times New Roman"/>
          <w:sz w:val="24"/>
          <w:szCs w:val="24"/>
        </w:rPr>
        <w:t>Ha: ß</w:t>
      </w:r>
      <w:r w:rsidRPr="00D60994">
        <w:rPr>
          <w:rFonts w:ascii="Times New Roman" w:hAnsi="Times New Roman"/>
          <w:sz w:val="24"/>
          <w:szCs w:val="24"/>
          <w:vertAlign w:val="subscript"/>
        </w:rPr>
        <w:t xml:space="preserve">1 </w:t>
      </w:r>
      <w:r w:rsidRPr="00D60994">
        <w:rPr>
          <w:rFonts w:ascii="Times New Roman" w:hAnsi="Times New Roman"/>
          <w:sz w:val="24"/>
          <w:szCs w:val="24"/>
        </w:rPr>
        <w:t>&gt; 0, ada pengaruh positif antara variabel persepsi kegunaan terhadap variabel minat penggunaan.</w:t>
      </w:r>
    </w:p>
    <w:p w:rsidR="00DB4083" w:rsidRPr="00D60994" w:rsidRDefault="00DB4083" w:rsidP="00DB4083">
      <w:pPr>
        <w:numPr>
          <w:ilvl w:val="0"/>
          <w:numId w:val="15"/>
        </w:numPr>
        <w:spacing w:line="480" w:lineRule="auto"/>
        <w:jc w:val="both"/>
        <w:rPr>
          <w:rFonts w:ascii="Times New Roman" w:hAnsi="Times New Roman"/>
          <w:sz w:val="24"/>
          <w:szCs w:val="24"/>
        </w:rPr>
      </w:pPr>
      <w:r w:rsidRPr="00D60994">
        <w:rPr>
          <w:rFonts w:ascii="Times New Roman" w:hAnsi="Times New Roman"/>
          <w:sz w:val="24"/>
          <w:szCs w:val="24"/>
        </w:rPr>
        <w:t>Ho: ß</w:t>
      </w:r>
      <w:r w:rsidRPr="00D60994">
        <w:rPr>
          <w:rFonts w:ascii="Times New Roman" w:hAnsi="Times New Roman"/>
          <w:sz w:val="24"/>
          <w:szCs w:val="24"/>
          <w:vertAlign w:val="subscript"/>
        </w:rPr>
        <w:t xml:space="preserve">2 </w:t>
      </w:r>
      <w:r w:rsidRPr="00D60994">
        <w:rPr>
          <w:rFonts w:ascii="Times New Roman" w:hAnsi="Times New Roman"/>
          <w:sz w:val="24"/>
          <w:szCs w:val="24"/>
        </w:rPr>
        <w:t>= 0, tidak ada pengaruh positif antara variabel persepsi kemudahan terhadap variabel minat penggunaan.</w:t>
      </w:r>
    </w:p>
    <w:p w:rsidR="00DB4083" w:rsidRPr="00D60994" w:rsidRDefault="00DB4083" w:rsidP="00DB4083">
      <w:pPr>
        <w:spacing w:line="480" w:lineRule="auto"/>
        <w:ind w:left="1800"/>
        <w:jc w:val="both"/>
        <w:rPr>
          <w:rFonts w:ascii="Times New Roman" w:hAnsi="Times New Roman"/>
          <w:sz w:val="24"/>
          <w:szCs w:val="24"/>
        </w:rPr>
      </w:pPr>
      <w:r w:rsidRPr="00D60994">
        <w:rPr>
          <w:rFonts w:ascii="Times New Roman" w:hAnsi="Times New Roman"/>
          <w:sz w:val="24"/>
          <w:szCs w:val="24"/>
        </w:rPr>
        <w:t>Ha: ß</w:t>
      </w:r>
      <w:r w:rsidRPr="00D60994">
        <w:rPr>
          <w:rFonts w:ascii="Times New Roman" w:hAnsi="Times New Roman"/>
          <w:sz w:val="24"/>
          <w:szCs w:val="24"/>
          <w:vertAlign w:val="subscript"/>
        </w:rPr>
        <w:t xml:space="preserve">2 </w:t>
      </w:r>
      <w:r w:rsidRPr="00D60994">
        <w:rPr>
          <w:rFonts w:ascii="Times New Roman" w:hAnsi="Times New Roman"/>
          <w:sz w:val="24"/>
          <w:szCs w:val="24"/>
        </w:rPr>
        <w:t>&gt; 0, ada pengaruh positif antara variabel persepsi kemudahan terhadap variabel minat penggunaan</w:t>
      </w:r>
    </w:p>
    <w:p w:rsidR="00DB4083" w:rsidRPr="00D60994" w:rsidRDefault="00DB4083" w:rsidP="00DB4083">
      <w:pPr>
        <w:numPr>
          <w:ilvl w:val="0"/>
          <w:numId w:val="15"/>
        </w:numPr>
        <w:spacing w:line="480" w:lineRule="auto"/>
        <w:jc w:val="both"/>
        <w:rPr>
          <w:rFonts w:ascii="Times New Roman" w:hAnsi="Times New Roman"/>
          <w:sz w:val="24"/>
          <w:szCs w:val="24"/>
        </w:rPr>
      </w:pPr>
      <w:r w:rsidRPr="00D60994">
        <w:rPr>
          <w:rFonts w:ascii="Times New Roman" w:hAnsi="Times New Roman"/>
          <w:sz w:val="24"/>
          <w:szCs w:val="24"/>
        </w:rPr>
        <w:t>Ho: ß</w:t>
      </w:r>
      <w:r w:rsidRPr="00D60994">
        <w:rPr>
          <w:rFonts w:ascii="Times New Roman" w:hAnsi="Times New Roman"/>
          <w:sz w:val="24"/>
          <w:szCs w:val="24"/>
          <w:vertAlign w:val="subscript"/>
        </w:rPr>
        <w:t xml:space="preserve">3 </w:t>
      </w:r>
      <w:r w:rsidRPr="00D60994">
        <w:rPr>
          <w:rFonts w:ascii="Times New Roman" w:hAnsi="Times New Roman"/>
          <w:sz w:val="24"/>
          <w:szCs w:val="24"/>
        </w:rPr>
        <w:t>= 0, tidak ada pengaruh negatif antara variabel risiko terhadap variabel minat penggunaan.</w:t>
      </w:r>
    </w:p>
    <w:p w:rsidR="00DB4083" w:rsidRPr="00D60994" w:rsidRDefault="00DB4083" w:rsidP="00DB4083">
      <w:pPr>
        <w:spacing w:line="480" w:lineRule="auto"/>
        <w:ind w:left="1800"/>
        <w:jc w:val="both"/>
        <w:rPr>
          <w:rFonts w:ascii="Times New Roman" w:hAnsi="Times New Roman"/>
          <w:sz w:val="24"/>
          <w:szCs w:val="24"/>
        </w:rPr>
      </w:pPr>
      <w:r w:rsidRPr="00D60994">
        <w:rPr>
          <w:rFonts w:ascii="Times New Roman" w:hAnsi="Times New Roman"/>
          <w:sz w:val="24"/>
          <w:szCs w:val="24"/>
        </w:rPr>
        <w:t>Ha: ß</w:t>
      </w:r>
      <w:r w:rsidRPr="00D60994">
        <w:rPr>
          <w:rFonts w:ascii="Times New Roman" w:hAnsi="Times New Roman"/>
          <w:sz w:val="24"/>
          <w:szCs w:val="24"/>
          <w:vertAlign w:val="subscript"/>
        </w:rPr>
        <w:t xml:space="preserve">3 </w:t>
      </w:r>
      <w:r w:rsidRPr="00D60994">
        <w:rPr>
          <w:rFonts w:ascii="Times New Roman" w:hAnsi="Times New Roman"/>
          <w:sz w:val="24"/>
          <w:szCs w:val="24"/>
        </w:rPr>
        <w:t>&gt; 0, ada pengaruh negatif antara variabel risiko terhadap variabel minat penggunaan</w:t>
      </w:r>
    </w:p>
    <w:p w:rsidR="00DB4083" w:rsidRPr="00D60994" w:rsidRDefault="00DB4083" w:rsidP="00DB4083">
      <w:pPr>
        <w:numPr>
          <w:ilvl w:val="0"/>
          <w:numId w:val="15"/>
        </w:numPr>
        <w:spacing w:line="480" w:lineRule="auto"/>
        <w:jc w:val="both"/>
        <w:rPr>
          <w:rFonts w:ascii="Times New Roman" w:hAnsi="Times New Roman"/>
          <w:sz w:val="24"/>
          <w:szCs w:val="24"/>
        </w:rPr>
      </w:pPr>
      <w:r w:rsidRPr="00D60994">
        <w:rPr>
          <w:rFonts w:ascii="Times New Roman" w:hAnsi="Times New Roman"/>
          <w:sz w:val="24"/>
          <w:szCs w:val="24"/>
        </w:rPr>
        <w:t>Ho: ß</w:t>
      </w:r>
      <w:r w:rsidRPr="00D60994">
        <w:rPr>
          <w:rFonts w:ascii="Times New Roman" w:hAnsi="Times New Roman"/>
          <w:sz w:val="24"/>
          <w:szCs w:val="24"/>
          <w:vertAlign w:val="subscript"/>
        </w:rPr>
        <w:t xml:space="preserve">4 </w:t>
      </w:r>
      <w:r w:rsidRPr="00D60994">
        <w:rPr>
          <w:rFonts w:ascii="Times New Roman" w:hAnsi="Times New Roman"/>
          <w:sz w:val="24"/>
          <w:szCs w:val="24"/>
        </w:rPr>
        <w:t>= 0, tidak ada pengaruh negatif antara variabel kepercayaan terhadap variabel minat penggunaan.</w:t>
      </w:r>
    </w:p>
    <w:p w:rsidR="00DB4083" w:rsidRPr="00D60994" w:rsidRDefault="00DB4083" w:rsidP="00DB4083">
      <w:pPr>
        <w:spacing w:line="480" w:lineRule="auto"/>
        <w:ind w:left="1800"/>
        <w:jc w:val="both"/>
        <w:rPr>
          <w:rFonts w:ascii="Times New Roman" w:hAnsi="Times New Roman"/>
          <w:sz w:val="24"/>
          <w:szCs w:val="24"/>
        </w:rPr>
      </w:pPr>
      <w:r w:rsidRPr="00D60994">
        <w:rPr>
          <w:rFonts w:ascii="Times New Roman" w:hAnsi="Times New Roman"/>
          <w:sz w:val="24"/>
          <w:szCs w:val="24"/>
        </w:rPr>
        <w:t>Ha: ß</w:t>
      </w:r>
      <w:r w:rsidRPr="00D60994">
        <w:rPr>
          <w:rFonts w:ascii="Times New Roman" w:hAnsi="Times New Roman"/>
          <w:sz w:val="24"/>
          <w:szCs w:val="24"/>
          <w:vertAlign w:val="subscript"/>
        </w:rPr>
        <w:t xml:space="preserve">4 </w:t>
      </w:r>
      <w:r w:rsidRPr="00D60994">
        <w:rPr>
          <w:rFonts w:ascii="Times New Roman" w:hAnsi="Times New Roman"/>
          <w:sz w:val="24"/>
          <w:szCs w:val="24"/>
        </w:rPr>
        <w:t>&gt; 0, ada pengaruh negatif antara variabel kepercayaan terhadap variabel minat penggunaan</w:t>
      </w:r>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Kesimpulan yang diambil adalah:</w:t>
      </w:r>
    </w:p>
    <w:p w:rsidR="00DB4083" w:rsidRPr="00D60994" w:rsidRDefault="00DB4083" w:rsidP="00DB4083">
      <w:pPr>
        <w:numPr>
          <w:ilvl w:val="0"/>
          <w:numId w:val="16"/>
        </w:numPr>
        <w:spacing w:line="480" w:lineRule="auto"/>
        <w:jc w:val="both"/>
        <w:rPr>
          <w:rFonts w:ascii="Times New Roman" w:hAnsi="Times New Roman"/>
          <w:sz w:val="24"/>
          <w:szCs w:val="24"/>
        </w:rPr>
      </w:pPr>
      <w:r w:rsidRPr="00D60994">
        <w:rPr>
          <w:rFonts w:ascii="Times New Roman" w:hAnsi="Times New Roman"/>
          <w:sz w:val="24"/>
          <w:szCs w:val="24"/>
        </w:rPr>
        <w:t>Jika t</w:t>
      </w:r>
      <w:r w:rsidRPr="00D60994">
        <w:rPr>
          <w:rFonts w:ascii="Times New Roman" w:hAnsi="Times New Roman"/>
          <w:sz w:val="24"/>
          <w:szCs w:val="24"/>
          <w:vertAlign w:val="subscript"/>
        </w:rPr>
        <w:t>hitung</w:t>
      </w:r>
      <w:r w:rsidRPr="00D60994">
        <w:rPr>
          <w:rFonts w:ascii="Times New Roman" w:hAnsi="Times New Roman"/>
          <w:sz w:val="24"/>
          <w:szCs w:val="24"/>
        </w:rPr>
        <w:t xml:space="preserve"> &gt; t</w:t>
      </w:r>
      <w:r w:rsidRPr="00D60994">
        <w:rPr>
          <w:rFonts w:ascii="Times New Roman" w:hAnsi="Times New Roman"/>
          <w:sz w:val="24"/>
          <w:szCs w:val="24"/>
          <w:vertAlign w:val="subscript"/>
        </w:rPr>
        <w:t>tabel</w:t>
      </w:r>
      <w:r w:rsidRPr="00D60994">
        <w:rPr>
          <w:rFonts w:ascii="Times New Roman" w:hAnsi="Times New Roman"/>
          <w:sz w:val="24"/>
          <w:szCs w:val="24"/>
        </w:rPr>
        <w:t>, maka Ho ditolak dan Ha diterima, artinya variabel independen secara parsial mempunyai pengaruh positif terhadap variabel dependen.</w:t>
      </w:r>
    </w:p>
    <w:p w:rsidR="00DB4083" w:rsidRPr="00D60994" w:rsidRDefault="00DB4083" w:rsidP="00DB4083">
      <w:pPr>
        <w:numPr>
          <w:ilvl w:val="0"/>
          <w:numId w:val="16"/>
        </w:numPr>
        <w:spacing w:line="480" w:lineRule="auto"/>
        <w:jc w:val="both"/>
        <w:rPr>
          <w:rFonts w:ascii="Times New Roman" w:hAnsi="Times New Roman"/>
          <w:sz w:val="24"/>
          <w:szCs w:val="24"/>
        </w:rPr>
      </w:pPr>
      <w:r w:rsidRPr="00D60994">
        <w:rPr>
          <w:rFonts w:ascii="Times New Roman" w:hAnsi="Times New Roman"/>
          <w:sz w:val="24"/>
          <w:szCs w:val="24"/>
        </w:rPr>
        <w:lastRenderedPageBreak/>
        <w:t>Jika t</w:t>
      </w:r>
      <w:r w:rsidRPr="00D60994">
        <w:rPr>
          <w:rFonts w:ascii="Times New Roman" w:hAnsi="Times New Roman"/>
          <w:sz w:val="24"/>
          <w:szCs w:val="24"/>
          <w:vertAlign w:val="subscript"/>
        </w:rPr>
        <w:t>hitung</w:t>
      </w:r>
      <w:r w:rsidRPr="00D60994">
        <w:rPr>
          <w:rFonts w:ascii="Times New Roman" w:hAnsi="Times New Roman"/>
          <w:sz w:val="24"/>
          <w:szCs w:val="24"/>
        </w:rPr>
        <w:t xml:space="preserve"> &lt; t</w:t>
      </w:r>
      <w:r w:rsidRPr="00D60994">
        <w:rPr>
          <w:rFonts w:ascii="Times New Roman" w:hAnsi="Times New Roman"/>
          <w:sz w:val="24"/>
          <w:szCs w:val="24"/>
          <w:vertAlign w:val="subscript"/>
        </w:rPr>
        <w:t>tabel</w:t>
      </w:r>
      <w:r w:rsidRPr="00D60994">
        <w:rPr>
          <w:rFonts w:ascii="Times New Roman" w:hAnsi="Times New Roman"/>
          <w:sz w:val="24"/>
          <w:szCs w:val="24"/>
        </w:rPr>
        <w:t>, maka Ho diterima dan Ha ditolak, artinya variabel independen secara parsial tidak mempunyai pengaruh positif terhadap variabel dependen.</w:t>
      </w:r>
    </w:p>
    <w:p w:rsidR="00DB4083" w:rsidRPr="00D60994" w:rsidRDefault="00DB4083" w:rsidP="00DB4083">
      <w:pPr>
        <w:pStyle w:val="Heading3"/>
        <w:numPr>
          <w:ilvl w:val="0"/>
          <w:numId w:val="3"/>
        </w:numPr>
        <w:spacing w:line="480" w:lineRule="auto"/>
        <w:rPr>
          <w:rFonts w:ascii="Times New Roman" w:hAnsi="Times New Roman" w:cs="Times New Roman"/>
          <w:b/>
          <w:color w:val="auto"/>
        </w:rPr>
      </w:pPr>
      <w:bookmarkStart w:id="14" w:name="_Toc4405304"/>
      <w:r w:rsidRPr="00D60994">
        <w:rPr>
          <w:rFonts w:ascii="Times New Roman" w:hAnsi="Times New Roman" w:cs="Times New Roman"/>
          <w:b/>
          <w:color w:val="auto"/>
        </w:rPr>
        <w:t>Uji Koefisien Determinasi (R</w:t>
      </w:r>
      <w:r w:rsidRPr="00D60994">
        <w:rPr>
          <w:rFonts w:ascii="Times New Roman" w:hAnsi="Times New Roman" w:cs="Times New Roman"/>
          <w:b/>
          <w:color w:val="auto"/>
          <w:vertAlign w:val="superscript"/>
        </w:rPr>
        <w:t>2</w:t>
      </w:r>
      <w:r w:rsidRPr="00D60994">
        <w:rPr>
          <w:rFonts w:ascii="Times New Roman" w:hAnsi="Times New Roman" w:cs="Times New Roman"/>
          <w:b/>
          <w:color w:val="auto"/>
        </w:rPr>
        <w:t>)</w:t>
      </w:r>
      <w:bookmarkEnd w:id="14"/>
    </w:p>
    <w:p w:rsidR="00DB4083" w:rsidRPr="00D60994" w:rsidRDefault="00DB4083" w:rsidP="00DB4083">
      <w:pPr>
        <w:spacing w:line="480" w:lineRule="auto"/>
        <w:ind w:left="720" w:firstLine="720"/>
        <w:jc w:val="both"/>
        <w:rPr>
          <w:rFonts w:ascii="Times New Roman" w:hAnsi="Times New Roman"/>
          <w:sz w:val="24"/>
          <w:szCs w:val="24"/>
        </w:rPr>
      </w:pPr>
      <w:r w:rsidRPr="00D60994">
        <w:rPr>
          <w:rFonts w:ascii="Times New Roman" w:hAnsi="Times New Roman"/>
          <w:sz w:val="24"/>
          <w:szCs w:val="24"/>
        </w:rPr>
        <w:t>Koefisien determinasi merupakan proporsi varian variabel tidak bebas yang diterangkan oleh pengaruh linier dari variabel bebas. Secara umum koefisien determinasi ialah nilai yang digunakan untuk mengukur besarnya sumbangan variabel bebas terhadap variasi atau naik turunnya variabel tidak bebas. Nilai maksimum koefisien determinasi ialah 1, nilai minimum koefisien determinasi ialah 0. Tidak ada ukuran yang pasti berapa besarnya R</w:t>
      </w:r>
      <w:r w:rsidRPr="00D60994">
        <w:rPr>
          <w:rFonts w:ascii="Times New Roman" w:hAnsi="Times New Roman"/>
          <w:sz w:val="24"/>
          <w:szCs w:val="24"/>
          <w:vertAlign w:val="superscript"/>
        </w:rPr>
        <w:t>2</w:t>
      </w:r>
      <w:r w:rsidRPr="00D60994">
        <w:rPr>
          <w:rFonts w:ascii="Times New Roman" w:hAnsi="Times New Roman"/>
          <w:sz w:val="24"/>
          <w:szCs w:val="24"/>
        </w:rPr>
        <w:t xml:space="preserve"> untuk mengatakan bahwa suatu pilihan variabel sudah tepat. Jika R</w:t>
      </w:r>
      <w:r w:rsidRPr="00D60994">
        <w:rPr>
          <w:rFonts w:ascii="Times New Roman" w:hAnsi="Times New Roman"/>
          <w:sz w:val="24"/>
          <w:szCs w:val="24"/>
          <w:vertAlign w:val="superscript"/>
        </w:rPr>
        <w:t>2</w:t>
      </w:r>
      <w:r w:rsidRPr="00D60994">
        <w:rPr>
          <w:rFonts w:ascii="Times New Roman" w:hAnsi="Times New Roman"/>
          <w:sz w:val="24"/>
          <w:szCs w:val="24"/>
        </w:rPr>
        <w:t xml:space="preserve"> semakin besar atau mendekati 1, maka model makin tepat.</w:t>
      </w:r>
    </w:p>
    <w:p w:rsidR="00DB4083" w:rsidRPr="00D60994" w:rsidRDefault="00DB4083" w:rsidP="00DB4083">
      <w:pPr>
        <w:spacing w:line="480" w:lineRule="auto"/>
        <w:ind w:left="1800"/>
        <w:jc w:val="both"/>
        <w:rPr>
          <w:rFonts w:ascii="Times New Roman" w:hAnsi="Times New Roman"/>
          <w:sz w:val="24"/>
          <w:szCs w:val="24"/>
        </w:rPr>
      </w:pPr>
    </w:p>
    <w:p w:rsidR="00DB4083" w:rsidRPr="00D60994" w:rsidRDefault="00DB4083" w:rsidP="00DB4083">
      <w:pPr>
        <w:spacing w:line="480" w:lineRule="auto"/>
        <w:ind w:left="1440"/>
        <w:jc w:val="both"/>
        <w:rPr>
          <w:rFonts w:ascii="Times New Roman" w:hAnsi="Times New Roman"/>
          <w:sz w:val="24"/>
          <w:szCs w:val="24"/>
        </w:rPr>
      </w:pPr>
    </w:p>
    <w:p w:rsidR="00766F99" w:rsidRDefault="00DB4083">
      <w:bookmarkStart w:id="15" w:name="_GoBack"/>
      <w:bookmarkEnd w:id="15"/>
    </w:p>
    <w:sectPr w:rsidR="00766F99" w:rsidSect="00DB4083">
      <w:pgSz w:w="11906" w:h="16838" w:code="9"/>
      <w:pgMar w:top="1411" w:right="1411" w:bottom="1411"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80E"/>
    <w:multiLevelType w:val="hybridMultilevel"/>
    <w:tmpl w:val="AF1C344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A16BD4"/>
    <w:multiLevelType w:val="hybridMultilevel"/>
    <w:tmpl w:val="CE3447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B14A3"/>
    <w:multiLevelType w:val="hybridMultilevel"/>
    <w:tmpl w:val="BF0E0F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5248D"/>
    <w:multiLevelType w:val="hybridMultilevel"/>
    <w:tmpl w:val="7A06A6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CB2F73"/>
    <w:multiLevelType w:val="hybridMultilevel"/>
    <w:tmpl w:val="0BBA357E"/>
    <w:lvl w:ilvl="0" w:tplc="A86A84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BD40B2"/>
    <w:multiLevelType w:val="hybridMultilevel"/>
    <w:tmpl w:val="7DB2A94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7631C8B"/>
    <w:multiLevelType w:val="hybridMultilevel"/>
    <w:tmpl w:val="66A41B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B077F"/>
    <w:multiLevelType w:val="hybridMultilevel"/>
    <w:tmpl w:val="E332AC8C"/>
    <w:lvl w:ilvl="0" w:tplc="7EF4C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600869"/>
    <w:multiLevelType w:val="hybridMultilevel"/>
    <w:tmpl w:val="E4F2985E"/>
    <w:lvl w:ilvl="0" w:tplc="AB26670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206341"/>
    <w:multiLevelType w:val="hybridMultilevel"/>
    <w:tmpl w:val="FF2839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439D0"/>
    <w:multiLevelType w:val="hybridMultilevel"/>
    <w:tmpl w:val="39E200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65791"/>
    <w:multiLevelType w:val="hybridMultilevel"/>
    <w:tmpl w:val="5F52458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0C06510"/>
    <w:multiLevelType w:val="hybridMultilevel"/>
    <w:tmpl w:val="4FD87A92"/>
    <w:lvl w:ilvl="0" w:tplc="832A89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895E4A"/>
    <w:multiLevelType w:val="hybridMultilevel"/>
    <w:tmpl w:val="66A41B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3389C"/>
    <w:multiLevelType w:val="hybridMultilevel"/>
    <w:tmpl w:val="89C858B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50A591E"/>
    <w:multiLevelType w:val="hybridMultilevel"/>
    <w:tmpl w:val="475ADEB8"/>
    <w:lvl w:ilvl="0" w:tplc="3B405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3"/>
  </w:num>
  <w:num w:numId="4">
    <w:abstractNumId w:val="6"/>
  </w:num>
  <w:num w:numId="5">
    <w:abstractNumId w:val="2"/>
  </w:num>
  <w:num w:numId="6">
    <w:abstractNumId w:val="9"/>
  </w:num>
  <w:num w:numId="7">
    <w:abstractNumId w:val="1"/>
  </w:num>
  <w:num w:numId="8">
    <w:abstractNumId w:val="13"/>
  </w:num>
  <w:num w:numId="9">
    <w:abstractNumId w:val="5"/>
  </w:num>
  <w:num w:numId="10">
    <w:abstractNumId w:val="14"/>
  </w:num>
  <w:num w:numId="11">
    <w:abstractNumId w:val="8"/>
  </w:num>
  <w:num w:numId="12">
    <w:abstractNumId w:val="11"/>
  </w:num>
  <w:num w:numId="13">
    <w:abstractNumId w:val="12"/>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83"/>
    <w:rsid w:val="004B2FE5"/>
    <w:rsid w:val="00502CFC"/>
    <w:rsid w:val="00DB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5723-2C3B-4684-9A4A-0515E191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83"/>
    <w:rPr>
      <w:rFonts w:ascii="Calibri" w:eastAsia="Calibri" w:hAnsi="Calibri" w:cs="Times New Roman"/>
    </w:rPr>
  </w:style>
  <w:style w:type="paragraph" w:styleId="Heading1">
    <w:name w:val="heading 1"/>
    <w:basedOn w:val="Normal"/>
    <w:next w:val="Normal"/>
    <w:link w:val="Heading1Char"/>
    <w:uiPriority w:val="9"/>
    <w:qFormat/>
    <w:rsid w:val="00DB40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B4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40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0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B40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B408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DB4083"/>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DB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Jireh Benyamin</dc:creator>
  <cp:keywords/>
  <dc:description/>
  <cp:lastModifiedBy>Jireh Benyamin</cp:lastModifiedBy>
  <cp:revision>1</cp:revision>
  <dcterms:created xsi:type="dcterms:W3CDTF">2019-03-26T15:50:00Z</dcterms:created>
  <dcterms:modified xsi:type="dcterms:W3CDTF">2019-03-26T15:50:00Z</dcterms:modified>
</cp:coreProperties>
</file>