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3F" w:rsidRDefault="00F6153F" w:rsidP="00F6153F">
      <w:pPr>
        <w:pStyle w:val="Heading1"/>
        <w:spacing w:before="0" w:line="720" w:lineRule="auto"/>
        <w:jc w:val="center"/>
        <w:rPr>
          <w:rFonts w:ascii="Times New Roman" w:hAnsi="Times New Roman" w:cs="Times New Roman"/>
          <w:color w:val="auto"/>
          <w:sz w:val="24"/>
          <w:szCs w:val="24"/>
        </w:rPr>
      </w:pPr>
      <w:bookmarkStart w:id="0" w:name="_Toc16188828"/>
      <w:bookmarkStart w:id="1" w:name="_GoBack"/>
      <w:r>
        <w:rPr>
          <w:rFonts w:ascii="Times New Roman" w:hAnsi="Times New Roman" w:cs="Times New Roman"/>
          <w:color w:val="auto"/>
          <w:sz w:val="24"/>
          <w:szCs w:val="24"/>
        </w:rPr>
        <w:t>BAB III</w:t>
      </w:r>
      <w:bookmarkStart w:id="2" w:name="_Toc531599694"/>
    </w:p>
    <w:p w:rsidR="00F6153F" w:rsidRDefault="00F6153F" w:rsidP="00F6153F">
      <w:pPr>
        <w:pStyle w:val="Heading1"/>
        <w:spacing w:before="0" w:line="720" w:lineRule="auto"/>
        <w:jc w:val="center"/>
        <w:rPr>
          <w:rFonts w:ascii="Times New Roman" w:hAnsi="Times New Roman" w:cs="Times New Roman"/>
          <w:color w:val="auto"/>
          <w:sz w:val="24"/>
          <w:szCs w:val="24"/>
        </w:rPr>
      </w:pPr>
      <w:bookmarkStart w:id="3" w:name="_Toc532231058"/>
      <w:bookmarkStart w:id="4" w:name="_Toc716487"/>
      <w:bookmarkStart w:id="5" w:name="_Toc786131"/>
      <w:bookmarkStart w:id="6" w:name="_Toc16188829"/>
      <w:bookmarkEnd w:id="1"/>
      <w:r>
        <w:rPr>
          <w:rFonts w:ascii="Times New Roman" w:hAnsi="Times New Roman" w:cs="Times New Roman"/>
          <w:color w:val="auto"/>
          <w:sz w:val="24"/>
          <w:szCs w:val="24"/>
        </w:rPr>
        <w:t>METODE PENELITIAN</w:t>
      </w:r>
      <w:bookmarkEnd w:id="0"/>
      <w:bookmarkEnd w:id="2"/>
      <w:bookmarkEnd w:id="3"/>
      <w:bookmarkEnd w:id="4"/>
      <w:bookmarkEnd w:id="5"/>
      <w:bookmarkEnd w:id="6"/>
    </w:p>
    <w:p w:rsidR="00F6153F" w:rsidRDefault="00F6153F" w:rsidP="00F6153F">
      <w:pPr>
        <w:spacing w:line="480" w:lineRule="auto"/>
        <w:ind w:firstLine="720"/>
        <w:jc w:val="both"/>
        <w:rPr>
          <w:rFonts w:ascii="Times New Roman" w:hAnsi="Times New Roman" w:cs="Times New Roman"/>
          <w:sz w:val="24"/>
        </w:rPr>
      </w:pPr>
      <w:r>
        <w:rPr>
          <w:rFonts w:ascii="Times New Roman" w:hAnsi="Times New Roman" w:cs="Times New Roman"/>
          <w:sz w:val="24"/>
        </w:rPr>
        <w:t>Dalam bab ini akan dibahas mengenai obyek penelitian, disain penelitian, variabel penelitian, teknik pengumpulan data, teknik pengambilan sampel, dan teknis analisis data. Obyek penelitian berisi gambaran singkat mengenai sesuatu yang diteliti secara padat dan informatif, dengan uraian mengenai apa yang menjadi obyek penelitian. Disain penelitian menjelaskan tentang cara dan pendekatan penelitian yang digunakan serta uraian penjelasan mengapa cara dan pendekatan tersebut digunakan. Variabel penelitian merupakan penjabaran dari masing-masing variabel serta definisi operasionalnya secara ringkas dan data yang dapat digunakan sebagai indikator dari variabel-variabel penelitian. Teknik pengumpulan data adalah penjabaran usaha bagaimana peneliti mengumpulkan data, menjelaskan data yang diperlukan, dan bagaimana teknik pengumpulan data yang digunakan. Teknik pengambilan sampel merupakan penjelasan mengenai teknik memilih anggota populasi menjadi anggota sampel. Teknik analisis data berisi metode analisis yang digunakan untuk mengukur hasil penelitian, juga rumus-rumus statistik yang digunakan dalam perhitungan dan program komputer yang diperlukan dalam pengolahan data.</w:t>
      </w:r>
    </w:p>
    <w:p w:rsidR="00F6153F" w:rsidRDefault="00F6153F" w:rsidP="00071A1F">
      <w:pPr>
        <w:pStyle w:val="Heading2"/>
        <w:numPr>
          <w:ilvl w:val="0"/>
          <w:numId w:val="1"/>
        </w:numPr>
        <w:spacing w:line="480" w:lineRule="auto"/>
        <w:ind w:left="360"/>
        <w:jc w:val="both"/>
        <w:rPr>
          <w:rFonts w:ascii="Times New Roman" w:hAnsi="Times New Roman" w:cs="Times New Roman"/>
          <w:color w:val="auto"/>
          <w:sz w:val="24"/>
          <w:szCs w:val="24"/>
        </w:rPr>
      </w:pPr>
      <w:bookmarkStart w:id="7" w:name="_Toc16188830"/>
      <w:r>
        <w:rPr>
          <w:rFonts w:ascii="Times New Roman" w:hAnsi="Times New Roman" w:cs="Times New Roman"/>
          <w:color w:val="auto"/>
          <w:sz w:val="24"/>
          <w:szCs w:val="24"/>
        </w:rPr>
        <w:t>Obyek Penelitian</w:t>
      </w:r>
      <w:bookmarkEnd w:id="7"/>
    </w:p>
    <w:p w:rsidR="00F6153F" w:rsidRPr="00526CB6" w:rsidRDefault="00F6153F" w:rsidP="00F6153F">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Obyek penelitian pada penelitian ini adalah perusahaan manufaktur khususnya industri sektor tiga yaitu industri dasar dan kimia, industri sektor empat yaitu aneka industri dan industri sektor lima yaitu industri barang konsumsi yang </w:t>
      </w:r>
      <w:r>
        <w:rPr>
          <w:rFonts w:ascii="Times New Roman" w:hAnsi="Times New Roman" w:cs="Times New Roman"/>
          <w:i/>
          <w:sz w:val="24"/>
        </w:rPr>
        <w:t xml:space="preserve">listing </w:t>
      </w:r>
      <w:r>
        <w:rPr>
          <w:rFonts w:ascii="Times New Roman" w:hAnsi="Times New Roman" w:cs="Times New Roman"/>
          <w:sz w:val="24"/>
        </w:rPr>
        <w:t xml:space="preserve">dan </w:t>
      </w:r>
      <w:r>
        <w:rPr>
          <w:rFonts w:ascii="Times New Roman" w:hAnsi="Times New Roman" w:cs="Times New Roman"/>
          <w:i/>
          <w:sz w:val="24"/>
        </w:rPr>
        <w:t>go public</w:t>
      </w:r>
      <w:r>
        <w:rPr>
          <w:rFonts w:ascii="Times New Roman" w:hAnsi="Times New Roman" w:cs="Times New Roman"/>
          <w:sz w:val="24"/>
        </w:rPr>
        <w:t xml:space="preserve"> di Bursa Efek Indonesia selama periode tahun 2015-2018, sejumlah 50 perusahaan. Perusahaan-perusahaan tersebut dipilih karena termasuk dalam kriteria </w:t>
      </w:r>
      <w:r>
        <w:rPr>
          <w:rFonts w:ascii="Times New Roman" w:hAnsi="Times New Roman" w:cs="Times New Roman"/>
          <w:i/>
          <w:sz w:val="24"/>
        </w:rPr>
        <w:t>purposive sampling</w:t>
      </w:r>
      <w:r>
        <w:rPr>
          <w:rFonts w:ascii="Times New Roman" w:hAnsi="Times New Roman" w:cs="Times New Roman"/>
          <w:sz w:val="24"/>
        </w:rPr>
        <w:t xml:space="preserve"> </w:t>
      </w:r>
      <w:r>
        <w:rPr>
          <w:rFonts w:ascii="Times New Roman" w:hAnsi="Times New Roman" w:cs="Times New Roman"/>
          <w:sz w:val="24"/>
        </w:rPr>
        <w:lastRenderedPageBreak/>
        <w:t>yang ditetapkan oleh peneliti. Sementara itu, sampel merupakan bagian dari populasi yang digunakan sebagai obyek penelitian. Sampel tersebut sudah bisa mewakili adanya populasi. Tidak semua perusahaan dapat digunakan untuk penelitian ini.</w:t>
      </w:r>
    </w:p>
    <w:p w:rsidR="00F6153F" w:rsidRDefault="00F6153F" w:rsidP="00071A1F">
      <w:pPr>
        <w:pStyle w:val="Heading2"/>
        <w:numPr>
          <w:ilvl w:val="0"/>
          <w:numId w:val="1"/>
        </w:numPr>
        <w:spacing w:line="480" w:lineRule="auto"/>
        <w:ind w:left="360"/>
        <w:jc w:val="both"/>
        <w:rPr>
          <w:rFonts w:ascii="Times New Roman" w:hAnsi="Times New Roman" w:cs="Times New Roman"/>
          <w:color w:val="auto"/>
          <w:sz w:val="24"/>
          <w:szCs w:val="24"/>
        </w:rPr>
      </w:pPr>
      <w:bookmarkStart w:id="8" w:name="_Toc16188831"/>
      <w:r>
        <w:rPr>
          <w:rFonts w:ascii="Times New Roman" w:hAnsi="Times New Roman" w:cs="Times New Roman"/>
          <w:color w:val="auto"/>
          <w:sz w:val="24"/>
          <w:szCs w:val="24"/>
        </w:rPr>
        <w:t>Disain Penelitian</w:t>
      </w:r>
      <w:bookmarkEnd w:id="8"/>
    </w:p>
    <w:p w:rsidR="00F6153F" w:rsidRDefault="00F6153F" w:rsidP="00F6153F">
      <w:pPr>
        <w:spacing w:line="480" w:lineRule="auto"/>
        <w:ind w:left="360" w:firstLine="720"/>
        <w:rPr>
          <w:rFonts w:ascii="Times New Roman" w:hAnsi="Times New Roman" w:cs="Times New Roman"/>
          <w:sz w:val="24"/>
        </w:rPr>
      </w:pPr>
      <w:r>
        <w:rPr>
          <w:rFonts w:ascii="Times New Roman" w:hAnsi="Times New Roman" w:cs="Times New Roman"/>
          <w:sz w:val="24"/>
        </w:rPr>
        <w:t xml:space="preserve">Berikut adalah beberapa pengklasifikasian desain penelitian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{"citationItems":[{"id":"ITEM-1","itemData":{"author":[{"dropping-particle":"","family":"Cooper","given":"Donald R.","non-dropping-particle":"","parse-names":false,"suffix":""},{"dropping-particle":"","family":"Schindler","given":"Pamela S.","non-dropping-particle":"","parse-names":false,"suffix":""}],"edition":"Edisi 12","id":"ITEM-1","issued":{"date-parts":[["2017"]]},"publisher":"Salemba Empat","publisher-place":"Jakarta","title":"Metode Penelitian Bisnis","type":"book"},"uris":["http://www.mendeley.com/documents/?uuid=423c2672-4918-4918-82dc-f05739f81264"]}],"mendeley":{"formattedCitation":"(Cooper &amp; Schindler, 2017)","manualFormatting":"Cooper dan Schindler (2017a:148-152)","plainTextFormattedCitation":"(Cooper &amp; Schindler, 2017)","previouslyFormattedCitation":"(Cooper &amp; Schindler,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Cooper dan Schindler</w:t>
      </w:r>
      <w:r w:rsidRPr="003A57D9">
        <w:rPr>
          <w:rFonts w:ascii="Times New Roman" w:hAnsi="Times New Roman" w:cs="Times New Roman"/>
          <w:noProof/>
          <w:sz w:val="24"/>
        </w:rPr>
        <w:t xml:space="preserve"> </w:t>
      </w:r>
      <w:r>
        <w:rPr>
          <w:rFonts w:ascii="Times New Roman" w:hAnsi="Times New Roman" w:cs="Times New Roman"/>
          <w:noProof/>
          <w:sz w:val="24"/>
        </w:rPr>
        <w:t>(</w:t>
      </w:r>
      <w:r w:rsidRPr="003A57D9">
        <w:rPr>
          <w:rFonts w:ascii="Times New Roman" w:hAnsi="Times New Roman" w:cs="Times New Roman"/>
          <w:noProof/>
          <w:sz w:val="24"/>
        </w:rPr>
        <w:t>2017</w:t>
      </w:r>
      <w:r>
        <w:rPr>
          <w:rFonts w:ascii="Times New Roman" w:hAnsi="Times New Roman" w:cs="Times New Roman"/>
          <w:noProof/>
          <w:sz w:val="24"/>
        </w:rPr>
        <w:t>a:148-152</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yaitu:</w:t>
      </w:r>
    </w:p>
    <w:p w:rsidR="00F6153F" w:rsidRDefault="00F6153F" w:rsidP="00071A1F">
      <w:pPr>
        <w:pStyle w:val="ListParagraph"/>
        <w:numPr>
          <w:ilvl w:val="0"/>
          <w:numId w:val="2"/>
        </w:numPr>
        <w:spacing w:line="480" w:lineRule="auto"/>
        <w:rPr>
          <w:rFonts w:ascii="Times New Roman" w:hAnsi="Times New Roman" w:cs="Times New Roman"/>
          <w:sz w:val="24"/>
        </w:rPr>
      </w:pPr>
      <w:r>
        <w:rPr>
          <w:rFonts w:ascii="Times New Roman" w:hAnsi="Times New Roman" w:cs="Times New Roman"/>
          <w:sz w:val="24"/>
        </w:rPr>
        <w:t>Tingkat Di Mana Pertanyaan Penelitian Telah Diselesaikan</w:t>
      </w:r>
    </w:p>
    <w:p w:rsidR="00F6153F" w:rsidRPr="003F1BFD" w:rsidRDefault="00F6153F" w:rsidP="00F6153F">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Penelitian ini termasuk studi formal (</w:t>
      </w:r>
      <w:r>
        <w:rPr>
          <w:rFonts w:ascii="Times New Roman" w:hAnsi="Times New Roman" w:cs="Times New Roman"/>
          <w:i/>
          <w:sz w:val="24"/>
        </w:rPr>
        <w:t>formal studies</w:t>
      </w:r>
      <w:r>
        <w:rPr>
          <w:rFonts w:ascii="Times New Roman" w:hAnsi="Times New Roman" w:cs="Times New Roman"/>
          <w:sz w:val="24"/>
        </w:rPr>
        <w:t>) karena penelitian ini dimulai dengan hipotesis atau pertanyaan penelitian dan penelitian ini berujuan untuk menguji hipotesis tersebut dan menjawab semua pertanyaan penelitian yang dikemukakan.</w:t>
      </w:r>
    </w:p>
    <w:p w:rsidR="00F6153F" w:rsidRDefault="00F6153F" w:rsidP="00071A1F">
      <w:pPr>
        <w:pStyle w:val="ListParagraph"/>
        <w:numPr>
          <w:ilvl w:val="0"/>
          <w:numId w:val="2"/>
        </w:numPr>
        <w:spacing w:line="480" w:lineRule="auto"/>
        <w:rPr>
          <w:rFonts w:ascii="Times New Roman" w:hAnsi="Times New Roman" w:cs="Times New Roman"/>
          <w:sz w:val="24"/>
        </w:rPr>
      </w:pPr>
      <w:r>
        <w:rPr>
          <w:rFonts w:ascii="Times New Roman" w:hAnsi="Times New Roman" w:cs="Times New Roman"/>
          <w:sz w:val="24"/>
        </w:rPr>
        <w:t>Metode Pengumpulan Data</w:t>
      </w:r>
    </w:p>
    <w:p w:rsidR="00F6153F" w:rsidRPr="00422AF4" w:rsidRDefault="00F6153F" w:rsidP="00F6153F">
      <w:pPr>
        <w:pStyle w:val="ListParagraph"/>
        <w:spacing w:line="480" w:lineRule="auto"/>
        <w:ind w:firstLine="720"/>
        <w:jc w:val="both"/>
        <w:rPr>
          <w:rFonts w:ascii="Times New Roman" w:hAnsi="Times New Roman" w:cs="Times New Roman"/>
          <w:sz w:val="24"/>
        </w:rPr>
      </w:pPr>
      <w:r w:rsidRPr="00422AF4">
        <w:rPr>
          <w:rFonts w:ascii="Times New Roman" w:hAnsi="Times New Roman" w:cs="Times New Roman"/>
          <w:sz w:val="24"/>
        </w:rPr>
        <w:t>Peneliti melakukan pengamatan (</w:t>
      </w:r>
      <w:r w:rsidRPr="00422AF4">
        <w:rPr>
          <w:rFonts w:ascii="Times New Roman" w:hAnsi="Times New Roman" w:cs="Times New Roman"/>
          <w:i/>
          <w:sz w:val="24"/>
        </w:rPr>
        <w:t>monitoring</w:t>
      </w:r>
      <w:r w:rsidRPr="00422AF4">
        <w:rPr>
          <w:rFonts w:ascii="Times New Roman" w:hAnsi="Times New Roman" w:cs="Times New Roman"/>
          <w:sz w:val="24"/>
        </w:rPr>
        <w:t xml:space="preserve">) yang melibatkan penyelidikan sifat alami </w:t>
      </w:r>
      <w:r>
        <w:rPr>
          <w:rFonts w:ascii="Times New Roman" w:hAnsi="Times New Roman" w:cs="Times New Roman"/>
          <w:sz w:val="24"/>
        </w:rPr>
        <w:t xml:space="preserve">dari </w:t>
      </w:r>
      <w:r w:rsidRPr="00422AF4">
        <w:rPr>
          <w:rFonts w:ascii="Times New Roman" w:hAnsi="Times New Roman" w:cs="Times New Roman"/>
          <w:sz w:val="24"/>
        </w:rPr>
        <w:t>perusahaan-perusahaan sampel dari beberapa materi yaitu data sekunder tanpa berusaha untuk mengurangi respons dari siapapun.</w:t>
      </w:r>
    </w:p>
    <w:p w:rsidR="00F6153F" w:rsidRDefault="00F6153F" w:rsidP="00071A1F">
      <w:pPr>
        <w:pStyle w:val="ListParagraph"/>
        <w:numPr>
          <w:ilvl w:val="0"/>
          <w:numId w:val="2"/>
        </w:numPr>
        <w:spacing w:line="480" w:lineRule="auto"/>
        <w:rPr>
          <w:rFonts w:ascii="Times New Roman" w:hAnsi="Times New Roman" w:cs="Times New Roman"/>
          <w:sz w:val="24"/>
        </w:rPr>
      </w:pPr>
      <w:r>
        <w:rPr>
          <w:rFonts w:ascii="Times New Roman" w:hAnsi="Times New Roman" w:cs="Times New Roman"/>
          <w:sz w:val="24"/>
        </w:rPr>
        <w:t>Kemampuan Peneliti Untuk Menghasilkan Pengaruh Dalam Variabel Yang Diteliti</w:t>
      </w:r>
    </w:p>
    <w:p w:rsidR="00F6153F" w:rsidRPr="00422AF4" w:rsidRDefault="00F6153F" w:rsidP="00F6153F">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Penelitian ini memiliki desain </w:t>
      </w:r>
      <w:r>
        <w:rPr>
          <w:rFonts w:ascii="Times New Roman" w:hAnsi="Times New Roman" w:cs="Times New Roman"/>
          <w:i/>
          <w:sz w:val="24"/>
        </w:rPr>
        <w:t xml:space="preserve">ex post facto </w:t>
      </w:r>
      <w:r>
        <w:rPr>
          <w:rFonts w:ascii="Times New Roman" w:hAnsi="Times New Roman" w:cs="Times New Roman"/>
          <w:sz w:val="24"/>
        </w:rPr>
        <w:t>karena peneliti tidak memiliki kontrol terhadap variabel-variabel. Peneliti hanya dapat melaporkan apa yang telah terjadi atau apa yang sedang terjadi.</w:t>
      </w:r>
    </w:p>
    <w:p w:rsidR="00F6153F" w:rsidRDefault="00F6153F" w:rsidP="00071A1F">
      <w:pPr>
        <w:pStyle w:val="ListParagraph"/>
        <w:numPr>
          <w:ilvl w:val="0"/>
          <w:numId w:val="2"/>
        </w:numPr>
        <w:spacing w:line="480" w:lineRule="auto"/>
        <w:rPr>
          <w:rFonts w:ascii="Times New Roman" w:hAnsi="Times New Roman" w:cs="Times New Roman"/>
          <w:sz w:val="24"/>
        </w:rPr>
      </w:pPr>
      <w:r>
        <w:rPr>
          <w:rFonts w:ascii="Times New Roman" w:hAnsi="Times New Roman" w:cs="Times New Roman"/>
          <w:sz w:val="24"/>
        </w:rPr>
        <w:t>Tujuan Penelitian</w:t>
      </w:r>
    </w:p>
    <w:p w:rsidR="00F6153F" w:rsidRDefault="00F6153F" w:rsidP="00F6153F">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Penelitian ini merupakan studi kausal-eksplanatori karena penelitian ini berusaha untuk menjelaskan hubungan antarvariabel.</w:t>
      </w:r>
    </w:p>
    <w:p w:rsidR="00F6153F" w:rsidRDefault="00F6153F" w:rsidP="00F6153F">
      <w:pPr>
        <w:pStyle w:val="ListParagraph"/>
        <w:spacing w:line="480" w:lineRule="auto"/>
        <w:ind w:firstLine="720"/>
        <w:jc w:val="both"/>
        <w:rPr>
          <w:rFonts w:ascii="Times New Roman" w:hAnsi="Times New Roman" w:cs="Times New Roman"/>
          <w:sz w:val="24"/>
        </w:rPr>
      </w:pPr>
    </w:p>
    <w:p w:rsidR="00F6153F" w:rsidRDefault="00F6153F" w:rsidP="00071A1F">
      <w:pPr>
        <w:pStyle w:val="ListParagraph"/>
        <w:numPr>
          <w:ilvl w:val="0"/>
          <w:numId w:val="2"/>
        </w:numPr>
        <w:spacing w:line="480" w:lineRule="auto"/>
        <w:rPr>
          <w:rFonts w:ascii="Times New Roman" w:hAnsi="Times New Roman" w:cs="Times New Roman"/>
          <w:sz w:val="24"/>
        </w:rPr>
      </w:pPr>
      <w:r>
        <w:rPr>
          <w:rFonts w:ascii="Times New Roman" w:hAnsi="Times New Roman" w:cs="Times New Roman"/>
          <w:sz w:val="24"/>
        </w:rPr>
        <w:lastRenderedPageBreak/>
        <w:t>Dimensi Waktu</w:t>
      </w:r>
    </w:p>
    <w:p w:rsidR="00F6153F" w:rsidRPr="000E4130" w:rsidRDefault="00F6153F" w:rsidP="00F6153F">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Penelitian ini merupakan studi </w:t>
      </w:r>
      <w:r>
        <w:rPr>
          <w:rFonts w:ascii="Times New Roman" w:hAnsi="Times New Roman" w:cs="Times New Roman"/>
          <w:i/>
          <w:sz w:val="24"/>
        </w:rPr>
        <w:t>longitudinal</w:t>
      </w:r>
      <w:r>
        <w:rPr>
          <w:rFonts w:ascii="Times New Roman" w:hAnsi="Times New Roman" w:cs="Times New Roman"/>
          <w:sz w:val="24"/>
        </w:rPr>
        <w:t xml:space="preserve"> karena penelitian ini dilakukan berulang-ulang pada waktu yang lebih panjang (dalam kasus ini, periode penelitiannya selama tahun 2015 hingga 2018). Keuntungan dari studi </w:t>
      </w:r>
      <w:r>
        <w:rPr>
          <w:rFonts w:ascii="Times New Roman" w:hAnsi="Times New Roman" w:cs="Times New Roman"/>
          <w:i/>
          <w:sz w:val="24"/>
        </w:rPr>
        <w:t>longitudinal</w:t>
      </w:r>
      <w:r>
        <w:rPr>
          <w:rFonts w:ascii="Times New Roman" w:hAnsi="Times New Roman" w:cs="Times New Roman"/>
          <w:sz w:val="24"/>
        </w:rPr>
        <w:t xml:space="preserve"> adalah studi ini dapat menelusuri perubahan di sepanjang waktu. Dalam penelitian ini, perubahan pada nilai variabel manajemen laba, penghindaran pajak dan nilai perusahaan selama periode waktu 2015-2018 dapat ditelusuri.</w:t>
      </w:r>
    </w:p>
    <w:p w:rsidR="00F6153F" w:rsidRDefault="00F6153F" w:rsidP="00071A1F">
      <w:pPr>
        <w:pStyle w:val="ListParagraph"/>
        <w:numPr>
          <w:ilvl w:val="0"/>
          <w:numId w:val="2"/>
        </w:numPr>
        <w:spacing w:line="480" w:lineRule="auto"/>
        <w:rPr>
          <w:rFonts w:ascii="Times New Roman" w:hAnsi="Times New Roman" w:cs="Times New Roman"/>
          <w:sz w:val="24"/>
        </w:rPr>
      </w:pPr>
      <w:r>
        <w:rPr>
          <w:rFonts w:ascii="Times New Roman" w:hAnsi="Times New Roman" w:cs="Times New Roman"/>
          <w:sz w:val="24"/>
        </w:rPr>
        <w:t>Cakupan Topik</w:t>
      </w:r>
    </w:p>
    <w:p w:rsidR="00F6153F" w:rsidRDefault="00F6153F" w:rsidP="00F6153F">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Penelitian ini merupakan studi statistik karena studi ini berusaha untuk menangkap karakteristik populasi dengan membuat kesimpulan dari pengujian hipotesis secara kuantitatif dari karakteristik sampel.</w:t>
      </w:r>
    </w:p>
    <w:p w:rsidR="00F6153F" w:rsidRDefault="00F6153F" w:rsidP="00071A1F">
      <w:pPr>
        <w:pStyle w:val="ListParagraph"/>
        <w:numPr>
          <w:ilvl w:val="0"/>
          <w:numId w:val="2"/>
        </w:numPr>
        <w:spacing w:line="480" w:lineRule="auto"/>
        <w:rPr>
          <w:rFonts w:ascii="Times New Roman" w:hAnsi="Times New Roman" w:cs="Times New Roman"/>
          <w:sz w:val="24"/>
        </w:rPr>
      </w:pPr>
      <w:r>
        <w:rPr>
          <w:rFonts w:ascii="Times New Roman" w:hAnsi="Times New Roman" w:cs="Times New Roman"/>
          <w:sz w:val="24"/>
        </w:rPr>
        <w:t>Lingkungan Penelitian</w:t>
      </w:r>
    </w:p>
    <w:p w:rsidR="00F6153F" w:rsidRDefault="00F6153F" w:rsidP="00F6153F">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Penelitian ini termasuk dalam kondisi lapangan karena desain penelitian ini muncul pada kondisi lingkungan aktual tanpa direkayasa atau dimanipulasi.</w:t>
      </w:r>
    </w:p>
    <w:p w:rsidR="00F6153F" w:rsidRDefault="00F6153F" w:rsidP="00071A1F">
      <w:pPr>
        <w:pStyle w:val="ListParagraph"/>
        <w:numPr>
          <w:ilvl w:val="0"/>
          <w:numId w:val="2"/>
        </w:numPr>
        <w:spacing w:line="480" w:lineRule="auto"/>
        <w:rPr>
          <w:rFonts w:ascii="Times New Roman" w:hAnsi="Times New Roman" w:cs="Times New Roman"/>
          <w:sz w:val="24"/>
        </w:rPr>
      </w:pPr>
      <w:r>
        <w:rPr>
          <w:rFonts w:ascii="Times New Roman" w:hAnsi="Times New Roman" w:cs="Times New Roman"/>
          <w:sz w:val="24"/>
        </w:rPr>
        <w:t>Persepsi Partisipan Terhadap Aktivitas Penelitian</w:t>
      </w:r>
    </w:p>
    <w:p w:rsidR="00F6153F" w:rsidRPr="003F1BFD" w:rsidRDefault="00F6153F" w:rsidP="00F6153F">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Partisipan dalam penelitian ini tidak merasakan adanya penyimpangan dalam rutinitas kesehariannya.</w:t>
      </w:r>
    </w:p>
    <w:p w:rsidR="00F6153F" w:rsidRDefault="00F6153F" w:rsidP="00071A1F">
      <w:pPr>
        <w:pStyle w:val="Heading2"/>
        <w:numPr>
          <w:ilvl w:val="0"/>
          <w:numId w:val="1"/>
        </w:numPr>
        <w:spacing w:line="480" w:lineRule="auto"/>
        <w:ind w:left="360"/>
        <w:jc w:val="both"/>
        <w:rPr>
          <w:rFonts w:ascii="Times New Roman" w:hAnsi="Times New Roman" w:cs="Times New Roman"/>
          <w:color w:val="auto"/>
          <w:sz w:val="24"/>
          <w:szCs w:val="24"/>
        </w:rPr>
      </w:pPr>
      <w:bookmarkStart w:id="9" w:name="_Toc16188832"/>
      <w:r>
        <w:rPr>
          <w:rFonts w:ascii="Times New Roman" w:hAnsi="Times New Roman" w:cs="Times New Roman"/>
          <w:color w:val="auto"/>
          <w:sz w:val="24"/>
          <w:szCs w:val="24"/>
        </w:rPr>
        <w:t>Variabel Penelitian</w:t>
      </w:r>
      <w:bookmarkEnd w:id="9"/>
    </w:p>
    <w:p w:rsidR="00F6153F" w:rsidRDefault="00F6153F" w:rsidP="00F6153F">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(2017a:77)","plainTextFormattedCitation":"(Sekaran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sidRPr="003A57D9">
        <w:rPr>
          <w:rFonts w:ascii="Times New Roman" w:hAnsi="Times New Roman" w:cs="Times New Roman"/>
          <w:noProof/>
          <w:sz w:val="24"/>
        </w:rPr>
        <w:t>Sek</w:t>
      </w:r>
      <w:r>
        <w:rPr>
          <w:rFonts w:ascii="Times New Roman" w:hAnsi="Times New Roman" w:cs="Times New Roman"/>
          <w:noProof/>
          <w:sz w:val="24"/>
        </w:rPr>
        <w:t>aran dan Bougie</w:t>
      </w:r>
      <w:r w:rsidRPr="003A57D9">
        <w:rPr>
          <w:rFonts w:ascii="Times New Roman" w:hAnsi="Times New Roman" w:cs="Times New Roman"/>
          <w:noProof/>
          <w:sz w:val="24"/>
        </w:rPr>
        <w:t xml:space="preserve"> </w:t>
      </w:r>
      <w:r>
        <w:rPr>
          <w:rFonts w:ascii="Times New Roman" w:hAnsi="Times New Roman" w:cs="Times New Roman"/>
          <w:noProof/>
          <w:sz w:val="24"/>
        </w:rPr>
        <w:t>(</w:t>
      </w:r>
      <w:r w:rsidRPr="003A57D9">
        <w:rPr>
          <w:rFonts w:ascii="Times New Roman" w:hAnsi="Times New Roman" w:cs="Times New Roman"/>
          <w:noProof/>
          <w:sz w:val="24"/>
        </w:rPr>
        <w:t>2017</w:t>
      </w:r>
      <w:r>
        <w:rPr>
          <w:rFonts w:ascii="Times New Roman" w:hAnsi="Times New Roman" w:cs="Times New Roman"/>
          <w:noProof/>
          <w:sz w:val="24"/>
        </w:rPr>
        <w:t>a:77</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variabel adalah apa pun yang dapat membedakan atau mengubah nilai. Nilai dapat berbeda pada berbagai waktu untuk obyek atau orang yang sama, atau pada waktu yang sama untuk obyek atau orang yang berbeda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2017a:77)","plainTextFormattedCitation":"(Sekaran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(Sekaran dan</w:t>
      </w:r>
      <w:r w:rsidRPr="003A57D9">
        <w:rPr>
          <w:rFonts w:ascii="Times New Roman" w:hAnsi="Times New Roman" w:cs="Times New Roman"/>
          <w:noProof/>
          <w:sz w:val="24"/>
        </w:rPr>
        <w:t xml:space="preserve"> Bougie, 2017</w:t>
      </w:r>
      <w:r>
        <w:rPr>
          <w:rFonts w:ascii="Times New Roman" w:hAnsi="Times New Roman" w:cs="Times New Roman"/>
          <w:noProof/>
          <w:sz w:val="24"/>
        </w:rPr>
        <w:t>a:77</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Penelitian ini menggunakan tiga jenis variabel, yaitu </w:t>
      </w:r>
      <w:r>
        <w:rPr>
          <w:rFonts w:ascii="Times New Roman" w:hAnsi="Times New Roman" w:cs="Times New Roman"/>
          <w:sz w:val="24"/>
        </w:rPr>
        <w:lastRenderedPageBreak/>
        <w:t>variabel bebas, variabel terikat, dan variabel perantara. Penjelasan untuk variabel-variabel tersebut akan dijelaskan sebagai berikut:</w:t>
      </w:r>
    </w:p>
    <w:p w:rsidR="00F6153F" w:rsidRPr="00DE72EA" w:rsidRDefault="00F6153F" w:rsidP="00071A1F">
      <w:pPr>
        <w:pStyle w:val="Heading3"/>
        <w:numPr>
          <w:ilvl w:val="0"/>
          <w:numId w:val="3"/>
        </w:numPr>
        <w:spacing w:line="480" w:lineRule="auto"/>
        <w:rPr>
          <w:rFonts w:ascii="Times New Roman" w:hAnsi="Times New Roman" w:cs="Times New Roman"/>
          <w:color w:val="auto"/>
          <w:sz w:val="24"/>
        </w:rPr>
      </w:pPr>
      <w:bookmarkStart w:id="10" w:name="_Toc16188833"/>
      <w:r>
        <w:rPr>
          <w:rFonts w:ascii="Times New Roman" w:hAnsi="Times New Roman" w:cs="Times New Roman"/>
          <w:color w:val="auto"/>
          <w:sz w:val="24"/>
        </w:rPr>
        <w:t xml:space="preserve">Variabel </w:t>
      </w:r>
      <w:r w:rsidRPr="007E6DD9">
        <w:rPr>
          <w:rFonts w:ascii="Times New Roman" w:hAnsi="Times New Roman" w:cs="Times New Roman"/>
          <w:color w:val="auto"/>
          <w:sz w:val="24"/>
        </w:rPr>
        <w:t>Bebas</w:t>
      </w:r>
      <w:bookmarkEnd w:id="10"/>
    </w:p>
    <w:p w:rsidR="00F6153F" w:rsidRDefault="00F6153F" w:rsidP="00F6153F">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(2017a:79)","plainTextFormattedCitation":"(Sekaran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sidRPr="003A57D9">
        <w:rPr>
          <w:rFonts w:ascii="Times New Roman" w:hAnsi="Times New Roman" w:cs="Times New Roman"/>
          <w:noProof/>
          <w:sz w:val="24"/>
        </w:rPr>
        <w:t>Sek</w:t>
      </w:r>
      <w:r>
        <w:rPr>
          <w:rFonts w:ascii="Times New Roman" w:hAnsi="Times New Roman" w:cs="Times New Roman"/>
          <w:noProof/>
          <w:sz w:val="24"/>
        </w:rPr>
        <w:t>aran dan Bougie</w:t>
      </w:r>
      <w:r w:rsidRPr="003A57D9">
        <w:rPr>
          <w:rFonts w:ascii="Times New Roman" w:hAnsi="Times New Roman" w:cs="Times New Roman"/>
          <w:noProof/>
          <w:sz w:val="24"/>
        </w:rPr>
        <w:t xml:space="preserve"> </w:t>
      </w:r>
      <w:r>
        <w:rPr>
          <w:rFonts w:ascii="Times New Roman" w:hAnsi="Times New Roman" w:cs="Times New Roman"/>
          <w:noProof/>
          <w:sz w:val="24"/>
        </w:rPr>
        <w:t>(</w:t>
      </w:r>
      <w:r w:rsidRPr="003A57D9">
        <w:rPr>
          <w:rFonts w:ascii="Times New Roman" w:hAnsi="Times New Roman" w:cs="Times New Roman"/>
          <w:noProof/>
          <w:sz w:val="24"/>
        </w:rPr>
        <w:t>2017</w:t>
      </w:r>
      <w:r>
        <w:rPr>
          <w:rFonts w:ascii="Times New Roman" w:hAnsi="Times New Roman" w:cs="Times New Roman"/>
          <w:noProof/>
          <w:sz w:val="24"/>
        </w:rPr>
        <w:t>a:79</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variabel bebas (</w:t>
      </w:r>
      <w:r>
        <w:rPr>
          <w:rFonts w:ascii="Times New Roman" w:hAnsi="Times New Roman" w:cs="Times New Roman"/>
          <w:i/>
          <w:sz w:val="24"/>
        </w:rPr>
        <w:t>independent variable</w:t>
      </w:r>
      <w:r>
        <w:rPr>
          <w:rFonts w:ascii="Times New Roman" w:hAnsi="Times New Roman" w:cs="Times New Roman"/>
          <w:sz w:val="24"/>
        </w:rPr>
        <w:t>) adalah variabel yang memengaruhi variabel terikat, baik secara positif atau negatif.</w:t>
      </w:r>
      <w:r>
        <w:rPr>
          <w:rFonts w:ascii="Times New Roman" w:hAnsi="Times New Roman" w:cs="Times New Roman"/>
          <w:i/>
          <w:sz w:val="24"/>
        </w:rPr>
        <w:t xml:space="preserve"> </w:t>
      </w:r>
      <w:r>
        <w:rPr>
          <w:rFonts w:ascii="Times New Roman" w:hAnsi="Times New Roman" w:cs="Times New Roman"/>
          <w:sz w:val="24"/>
        </w:rPr>
        <w:t xml:space="preserve">Variabel bebas dalam penelitian ini adalah manajemen laba yang diukur dengan menggunakan rumus </w:t>
      </w:r>
      <w:r>
        <w:rPr>
          <w:rFonts w:ascii="Times New Roman" w:hAnsi="Times New Roman" w:cs="Times New Roman"/>
          <w:i/>
          <w:sz w:val="24"/>
        </w:rPr>
        <w:t>discretionary accruals</w:t>
      </w:r>
      <w:r>
        <w:rPr>
          <w:rFonts w:ascii="Times New Roman" w:hAnsi="Times New Roman" w:cs="Times New Roman"/>
          <w:sz w:val="24"/>
        </w:rPr>
        <w:t xml:space="preserve"> yang terdapat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{"citationItems":[{"id":"ITEM-1","itemData":{"author":[{"dropping-particle":"","family":"Sulistyanto","given":"H. Sri","non-dropping-particle":"","parse-names":false,"suffix":""}],"edition":"Edisi 1","id":"ITEM-1","issued":{"date-parts":[["2008"]]},"publisher":"PT Grasindo","publisher-place":"Jakarta","title":"Manajemen Laba: Teori dan Model Empiris","type":"book"},"uris":["http://www.mendeley.com/documents/?uuid=8ae0690a-d4e6-43d6-8ab7-1216463a14c1"]}],"mendeley":{"formattedCitation":"(Sulistyanto, 2008)","manualFormatting":"Sulistyanto (2008:227-228)","plainTextFormattedCitation":"(Sulistyanto, 2008)","previouslyFormattedCitation":"(Sulistyanto, 2008)"},"properties":{"noteIndex":0},"schema":"https://github.com/citation-style-language/schema/raw/master/csl-citation.json"}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Sulistyanto</w:t>
      </w:r>
      <w:r w:rsidRPr="004D5832">
        <w:rPr>
          <w:rFonts w:ascii="Times New Roman" w:hAnsi="Times New Roman" w:cs="Times New Roman"/>
          <w:noProof/>
          <w:sz w:val="24"/>
        </w:rPr>
        <w:t xml:space="preserve"> </w:t>
      </w:r>
      <w:r>
        <w:rPr>
          <w:rFonts w:ascii="Times New Roman" w:hAnsi="Times New Roman" w:cs="Times New Roman"/>
          <w:noProof/>
          <w:sz w:val="24"/>
        </w:rPr>
        <w:t>(</w:t>
      </w:r>
      <w:r w:rsidRPr="004D5832">
        <w:rPr>
          <w:rFonts w:ascii="Times New Roman" w:hAnsi="Times New Roman" w:cs="Times New Roman"/>
          <w:noProof/>
          <w:sz w:val="24"/>
        </w:rPr>
        <w:t>2008</w:t>
      </w:r>
      <w:r>
        <w:rPr>
          <w:rFonts w:ascii="Times New Roman" w:hAnsi="Times New Roman" w:cs="Times New Roman"/>
          <w:noProof/>
          <w:sz w:val="24"/>
        </w:rPr>
        <w:t>:227-228</w:t>
      </w:r>
      <w:r w:rsidRPr="004D583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seperti berikut:</w:t>
      </w:r>
    </w:p>
    <w:p w:rsidR="00F6153F" w:rsidRPr="0092257C" w:rsidRDefault="00F6153F" w:rsidP="00F6153F">
      <w:pPr>
        <w:spacing w:line="480" w:lineRule="auto"/>
        <w:ind w:left="720" w:firstLine="720"/>
        <w:jc w:val="both"/>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DA</m:t>
              </m:r>
            </m:e>
            <m:sub>
              <m:r>
                <w:rPr>
                  <w:rFonts w:ascii="Cambria Math" w:hAnsi="Cambria Math" w:cs="Times New Roman"/>
                  <w:sz w:val="24"/>
                </w:rPr>
                <m:t>i,t</m:t>
              </m:r>
            </m:sub>
          </m:sSub>
          <m:r>
            <w:rPr>
              <w:rFonts w:ascii="Cambria Math" w:hAnsi="Cambria Math" w:cs="Times New Roman"/>
              <w:sz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TAC</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i,t-1</m:t>
                  </m:r>
                </m:sub>
              </m:sSub>
            </m:den>
          </m:f>
          <m:r>
            <w:rPr>
              <w:rFonts w:ascii="Cambria Math" w:hAnsi="Cambria Math" w:cs="Times New Roman"/>
              <w:sz w:val="24"/>
              <w:szCs w:val="24"/>
            </w:rPr>
            <m:t>-</m:t>
          </m:r>
          <m:sSub>
            <m:sSubPr>
              <m:ctrlPr>
                <w:rPr>
                  <w:rFonts w:ascii="Cambria Math" w:hAnsi="Cambria Math" w:cs="Times New Roman"/>
                  <w:i/>
                  <w:sz w:val="24"/>
                </w:rPr>
              </m:ctrlPr>
            </m:sSubPr>
            <m:e>
              <m:r>
                <w:rPr>
                  <w:rFonts w:ascii="Cambria Math" w:hAnsi="Cambria Math" w:cs="Times New Roman"/>
                  <w:sz w:val="24"/>
                </w:rPr>
                <m:t>NDTA</m:t>
              </m:r>
            </m:e>
            <m:sub>
              <m:r>
                <w:rPr>
                  <w:rFonts w:ascii="Cambria Math" w:hAnsi="Cambria Math" w:cs="Times New Roman"/>
                  <w:sz w:val="24"/>
                </w:rPr>
                <m:t>i,t</m:t>
              </m:r>
            </m:sub>
          </m:sSub>
        </m:oMath>
      </m:oMathPara>
    </w:p>
    <w:p w:rsidR="00F6153F" w:rsidRDefault="00F6153F" w:rsidP="00F6153F">
      <w:pPr>
        <w:spacing w:line="480" w:lineRule="auto"/>
        <w:ind w:firstLine="720"/>
        <w:jc w:val="both"/>
        <w:rPr>
          <w:rFonts w:ascii="Times New Roman" w:hAnsi="Times New Roman" w:cs="Times New Roman"/>
          <w:sz w:val="24"/>
        </w:rPr>
      </w:pPr>
      <w:r>
        <w:rPr>
          <w:rFonts w:ascii="Times New Roman" w:hAnsi="Times New Roman" w:cs="Times New Roman"/>
          <w:sz w:val="24"/>
        </w:rPr>
        <w:t>Dimana:</w:t>
      </w:r>
    </w:p>
    <w:p w:rsidR="00F6153F" w:rsidRDefault="00F6153F" w:rsidP="00F6153F">
      <w:pPr>
        <w:spacing w:line="480" w:lineRule="auto"/>
        <w:ind w:firstLine="720"/>
        <w:jc w:val="both"/>
        <w:rPr>
          <w:rFonts w:ascii="Times New Roman" w:hAnsi="Times New Roman" w:cs="Times New Roman"/>
          <w:sz w:val="24"/>
        </w:rPr>
      </w:pPr>
      <w:r>
        <w:rPr>
          <w:rFonts w:ascii="Times New Roman" w:hAnsi="Times New Roman" w:cs="Times New Roman"/>
          <w:sz w:val="24"/>
        </w:rPr>
        <w:t>DA</w:t>
      </w:r>
      <w:r>
        <w:rPr>
          <w:rFonts w:ascii="Times New Roman" w:hAnsi="Times New Roman" w:cs="Times New Roman"/>
          <w:i/>
          <w:sz w:val="24"/>
          <w:vertAlign w:val="subscript"/>
        </w:rPr>
        <w:t>i,t</w:t>
      </w:r>
      <w:r>
        <w:rPr>
          <w:rFonts w:ascii="Times New Roman" w:hAnsi="Times New Roman" w:cs="Times New Roman"/>
          <w:sz w:val="24"/>
        </w:rPr>
        <w:t xml:space="preserve"> = </w:t>
      </w:r>
      <w:r>
        <w:rPr>
          <w:rFonts w:ascii="Times New Roman" w:hAnsi="Times New Roman" w:cs="Times New Roman"/>
          <w:i/>
          <w:sz w:val="24"/>
        </w:rPr>
        <w:t xml:space="preserve">Discretionary  Accruals </w:t>
      </w:r>
      <w:r>
        <w:rPr>
          <w:rFonts w:ascii="Times New Roman" w:hAnsi="Times New Roman" w:cs="Times New Roman"/>
          <w:sz w:val="24"/>
        </w:rPr>
        <w:t xml:space="preserve">perusahaan </w:t>
      </w:r>
      <w:r>
        <w:rPr>
          <w:rFonts w:ascii="Times New Roman" w:hAnsi="Times New Roman" w:cs="Times New Roman"/>
          <w:i/>
          <w:sz w:val="24"/>
        </w:rPr>
        <w:t xml:space="preserve">i </w:t>
      </w:r>
      <w:r>
        <w:rPr>
          <w:rFonts w:ascii="Times New Roman" w:hAnsi="Times New Roman" w:cs="Times New Roman"/>
          <w:sz w:val="24"/>
        </w:rPr>
        <w:t xml:space="preserve">periode </w:t>
      </w:r>
      <w:r>
        <w:rPr>
          <w:rFonts w:ascii="Times New Roman" w:hAnsi="Times New Roman" w:cs="Times New Roman"/>
          <w:i/>
          <w:sz w:val="24"/>
        </w:rPr>
        <w:t>t</w:t>
      </w:r>
      <w:r>
        <w:rPr>
          <w:rFonts w:ascii="Times New Roman" w:hAnsi="Times New Roman" w:cs="Times New Roman"/>
          <w:sz w:val="24"/>
        </w:rPr>
        <w:t>.</w:t>
      </w:r>
    </w:p>
    <w:p w:rsidR="00F6153F" w:rsidRDefault="00F6153F" w:rsidP="00F6153F">
      <w:pPr>
        <w:spacing w:line="480" w:lineRule="auto"/>
        <w:ind w:firstLine="720"/>
        <w:jc w:val="both"/>
        <w:rPr>
          <w:rFonts w:ascii="Times New Roman" w:hAnsi="Times New Roman" w:cs="Times New Roman"/>
          <w:sz w:val="24"/>
        </w:rPr>
      </w:pPr>
      <w:r>
        <w:rPr>
          <w:rFonts w:ascii="Times New Roman" w:hAnsi="Times New Roman" w:cs="Times New Roman"/>
          <w:sz w:val="24"/>
        </w:rPr>
        <w:t>TAC</w:t>
      </w:r>
      <w:r>
        <w:rPr>
          <w:rFonts w:ascii="Times New Roman" w:hAnsi="Times New Roman" w:cs="Times New Roman"/>
          <w:i/>
          <w:sz w:val="24"/>
          <w:vertAlign w:val="subscript"/>
        </w:rPr>
        <w:t>i,t</w:t>
      </w:r>
      <w:r>
        <w:rPr>
          <w:rFonts w:ascii="Times New Roman" w:hAnsi="Times New Roman" w:cs="Times New Roman"/>
          <w:sz w:val="24"/>
        </w:rPr>
        <w:t xml:space="preserve"> = </w:t>
      </w:r>
      <w:r>
        <w:rPr>
          <w:rFonts w:ascii="Times New Roman" w:hAnsi="Times New Roman" w:cs="Times New Roman"/>
          <w:i/>
          <w:sz w:val="24"/>
        </w:rPr>
        <w:t xml:space="preserve">Total Accruals </w:t>
      </w:r>
      <w:r>
        <w:rPr>
          <w:rFonts w:ascii="Times New Roman" w:hAnsi="Times New Roman" w:cs="Times New Roman"/>
          <w:sz w:val="24"/>
        </w:rPr>
        <w:t xml:space="preserve">perusahaan </w:t>
      </w:r>
      <w:r>
        <w:rPr>
          <w:rFonts w:ascii="Times New Roman" w:hAnsi="Times New Roman" w:cs="Times New Roman"/>
          <w:i/>
          <w:sz w:val="24"/>
        </w:rPr>
        <w:t xml:space="preserve">i </w:t>
      </w:r>
      <w:r>
        <w:rPr>
          <w:rFonts w:ascii="Times New Roman" w:hAnsi="Times New Roman" w:cs="Times New Roman"/>
          <w:sz w:val="24"/>
        </w:rPr>
        <w:t xml:space="preserve">periode </w:t>
      </w:r>
      <w:r>
        <w:rPr>
          <w:rFonts w:ascii="Times New Roman" w:hAnsi="Times New Roman" w:cs="Times New Roman"/>
          <w:i/>
          <w:sz w:val="24"/>
        </w:rPr>
        <w:t>t</w:t>
      </w:r>
      <w:r>
        <w:rPr>
          <w:rFonts w:ascii="Times New Roman" w:hAnsi="Times New Roman" w:cs="Times New Roman"/>
          <w:sz w:val="24"/>
        </w:rPr>
        <w:t>.</w:t>
      </w:r>
    </w:p>
    <w:p w:rsidR="00F6153F" w:rsidRDefault="00F6153F" w:rsidP="00F6153F">
      <w:pPr>
        <w:spacing w:line="480" w:lineRule="auto"/>
        <w:ind w:firstLine="720"/>
        <w:jc w:val="both"/>
        <w:rPr>
          <w:rFonts w:ascii="Times New Roman" w:hAnsi="Times New Roman" w:cs="Times New Roman"/>
          <w:sz w:val="24"/>
        </w:rPr>
      </w:pPr>
      <w:r>
        <w:rPr>
          <w:rFonts w:ascii="Times New Roman" w:hAnsi="Times New Roman" w:cs="Times New Roman"/>
          <w:sz w:val="24"/>
        </w:rPr>
        <w:t>TA</w:t>
      </w:r>
      <w:r>
        <w:rPr>
          <w:rFonts w:ascii="Times New Roman" w:hAnsi="Times New Roman" w:cs="Times New Roman"/>
          <w:i/>
          <w:sz w:val="24"/>
          <w:vertAlign w:val="subscript"/>
        </w:rPr>
        <w:t>i,t-1</w:t>
      </w:r>
      <w:r>
        <w:rPr>
          <w:rFonts w:ascii="Times New Roman" w:hAnsi="Times New Roman" w:cs="Times New Roman"/>
          <w:sz w:val="24"/>
        </w:rPr>
        <w:t xml:space="preserve"> = Total Aktiva</w:t>
      </w:r>
      <w:r>
        <w:rPr>
          <w:rFonts w:ascii="Times New Roman" w:hAnsi="Times New Roman" w:cs="Times New Roman"/>
          <w:i/>
          <w:sz w:val="24"/>
        </w:rPr>
        <w:t xml:space="preserve"> </w:t>
      </w:r>
      <w:r>
        <w:rPr>
          <w:rFonts w:ascii="Times New Roman" w:hAnsi="Times New Roman" w:cs="Times New Roman"/>
          <w:sz w:val="24"/>
        </w:rPr>
        <w:t xml:space="preserve">perusahaan </w:t>
      </w:r>
      <w:r>
        <w:rPr>
          <w:rFonts w:ascii="Times New Roman" w:hAnsi="Times New Roman" w:cs="Times New Roman"/>
          <w:i/>
          <w:sz w:val="24"/>
        </w:rPr>
        <w:t xml:space="preserve">i </w:t>
      </w:r>
      <w:r>
        <w:rPr>
          <w:rFonts w:ascii="Times New Roman" w:hAnsi="Times New Roman" w:cs="Times New Roman"/>
          <w:sz w:val="24"/>
        </w:rPr>
        <w:t xml:space="preserve">periode </w:t>
      </w:r>
      <w:r>
        <w:rPr>
          <w:rFonts w:ascii="Times New Roman" w:hAnsi="Times New Roman" w:cs="Times New Roman"/>
          <w:i/>
          <w:sz w:val="24"/>
        </w:rPr>
        <w:t>t-1</w:t>
      </w:r>
      <w:r>
        <w:rPr>
          <w:rFonts w:ascii="Times New Roman" w:hAnsi="Times New Roman" w:cs="Times New Roman"/>
          <w:sz w:val="24"/>
        </w:rPr>
        <w:t>.</w:t>
      </w:r>
    </w:p>
    <w:p w:rsidR="00F6153F" w:rsidRDefault="00F6153F" w:rsidP="00F6153F">
      <w:pPr>
        <w:spacing w:line="480" w:lineRule="auto"/>
        <w:ind w:firstLine="720"/>
        <w:jc w:val="both"/>
        <w:rPr>
          <w:rFonts w:ascii="Times New Roman" w:hAnsi="Times New Roman" w:cs="Times New Roman"/>
          <w:sz w:val="24"/>
        </w:rPr>
      </w:pPr>
      <w:r>
        <w:rPr>
          <w:rFonts w:ascii="Times New Roman" w:hAnsi="Times New Roman" w:cs="Times New Roman"/>
          <w:sz w:val="24"/>
        </w:rPr>
        <w:t>NDTA</w:t>
      </w:r>
      <w:r>
        <w:rPr>
          <w:rFonts w:ascii="Times New Roman" w:hAnsi="Times New Roman" w:cs="Times New Roman"/>
          <w:i/>
          <w:sz w:val="24"/>
          <w:vertAlign w:val="subscript"/>
        </w:rPr>
        <w:t>i,t</w:t>
      </w:r>
      <w:r>
        <w:rPr>
          <w:rFonts w:ascii="Times New Roman" w:hAnsi="Times New Roman" w:cs="Times New Roman"/>
          <w:sz w:val="24"/>
        </w:rPr>
        <w:t xml:space="preserve"> = </w:t>
      </w:r>
      <w:r>
        <w:rPr>
          <w:rFonts w:ascii="Times New Roman" w:hAnsi="Times New Roman" w:cs="Times New Roman"/>
          <w:i/>
          <w:sz w:val="24"/>
        </w:rPr>
        <w:t xml:space="preserve">Nondiscretionary Total Accruals </w:t>
      </w:r>
      <w:r>
        <w:rPr>
          <w:rFonts w:ascii="Times New Roman" w:hAnsi="Times New Roman" w:cs="Times New Roman"/>
          <w:sz w:val="24"/>
        </w:rPr>
        <w:t xml:space="preserve">perusahaan </w:t>
      </w:r>
      <w:r>
        <w:rPr>
          <w:rFonts w:ascii="Times New Roman" w:hAnsi="Times New Roman" w:cs="Times New Roman"/>
          <w:i/>
          <w:sz w:val="24"/>
        </w:rPr>
        <w:t xml:space="preserve">i </w:t>
      </w:r>
      <w:r>
        <w:rPr>
          <w:rFonts w:ascii="Times New Roman" w:hAnsi="Times New Roman" w:cs="Times New Roman"/>
          <w:sz w:val="24"/>
        </w:rPr>
        <w:t xml:space="preserve">periode </w:t>
      </w:r>
      <w:r>
        <w:rPr>
          <w:rFonts w:ascii="Times New Roman" w:hAnsi="Times New Roman" w:cs="Times New Roman"/>
          <w:i/>
          <w:sz w:val="24"/>
        </w:rPr>
        <w:t>t</w:t>
      </w:r>
      <w:r>
        <w:rPr>
          <w:rFonts w:ascii="Times New Roman" w:hAnsi="Times New Roman" w:cs="Times New Roman"/>
          <w:sz w:val="24"/>
        </w:rPr>
        <w:t>.</w:t>
      </w:r>
    </w:p>
    <w:p w:rsidR="00F6153F" w:rsidRDefault="00F6153F" w:rsidP="00F6153F">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Manajemen laba dilakukan dengan mempermainkan komponen-komponen akrual dalam laporan keuangan, sebab akrual merupakan komponen yang mudah untuk dipermainkan sesuai dengan keinginan orang yang melakukan pencatatan transaksi dan menyusun laporan keuangan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{"citationItems":[{"id":"ITEM-1","itemData":{"author":[{"dropping-particle":"","family":"Sulistyanto","given":"H. Sri","non-dropping-particle":"","parse-names":false,"suffix":""}],"edition":"Edisi 1","id":"ITEM-1","issued":{"date-parts":[["2008"]]},"publisher":"PT Grasindo","publisher-place":"Jakarta","title":"Manajemen Laba: Teori dan Model Empiris","type":"book"},"uris":["http://www.mendeley.com/documents/?uuid=8ae0690a-d4e6-43d6-8ab7-1216463a14c1"]}],"mendeley":{"formattedCitation":"(Sulistyanto, 2008)","manualFormatting":"(Sulistyanto, 2008:161)","plainTextFormattedCitation":"(Sulistyanto, 2008)","previouslyFormattedCitation":"(Sulistyanto, 2008)"},"properties":{"noteIndex":0},"schema":"https://github.com/citation-style-language/schema/raw/master/csl-citation.json"}</w:instrText>
      </w:r>
      <w:r>
        <w:rPr>
          <w:rFonts w:ascii="Times New Roman" w:hAnsi="Times New Roman" w:cs="Times New Roman"/>
          <w:sz w:val="24"/>
        </w:rPr>
        <w:fldChar w:fldCharType="separate"/>
      </w:r>
      <w:r w:rsidRPr="004D5832">
        <w:rPr>
          <w:rFonts w:ascii="Times New Roman" w:hAnsi="Times New Roman" w:cs="Times New Roman"/>
          <w:noProof/>
          <w:sz w:val="24"/>
        </w:rPr>
        <w:t>(Sulistyanto, 2008</w:t>
      </w:r>
      <w:r>
        <w:rPr>
          <w:rFonts w:ascii="Times New Roman" w:hAnsi="Times New Roman" w:cs="Times New Roman"/>
          <w:noProof/>
          <w:sz w:val="24"/>
        </w:rPr>
        <w:t>:161</w:t>
      </w:r>
      <w:r w:rsidRPr="004D583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Menurut Dechow dan Dichev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{"citationItems":[{"id":"ITEM-1","itemData":{"ISBN":"978-0-13-298466-9","author":[{"dropping-particle":"","family":"Scott","given":"William R.","non-dropping-particle":"","parse-names":false,"suffix":""}],"edition":"Seventh Ed","id":"ITEM-1","issued":{"date-parts":[["2015"]]},"publisher":"Pearson","publisher-place":"Toronto","title":"Financial Accounting Theory","type":"book"},"uris":["http://www.mendeley.com/documents/?uuid=e3a93f53-fe58-4f33-bf33-35279a804474"]}],"mendeley":{"formattedCitation":"(Scott, 2015)","manualFormatting":"Scott (2015:166)","plainTextFormattedCitation":"(Scott, 2015)","previouslyFormattedCitation":"(Scott, 2015)"},"properties":{"noteIndex":0},"schema":"https://github.com/citation-style-language/schema/raw/master/csl-citation.json"}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Scott</w:t>
      </w:r>
      <w:r w:rsidRPr="004D5832">
        <w:rPr>
          <w:rFonts w:ascii="Times New Roman" w:hAnsi="Times New Roman" w:cs="Times New Roman"/>
          <w:noProof/>
          <w:sz w:val="24"/>
        </w:rPr>
        <w:t xml:space="preserve"> </w:t>
      </w:r>
      <w:r>
        <w:rPr>
          <w:rFonts w:ascii="Times New Roman" w:hAnsi="Times New Roman" w:cs="Times New Roman"/>
          <w:noProof/>
          <w:sz w:val="24"/>
        </w:rPr>
        <w:t>(</w:t>
      </w:r>
      <w:r w:rsidRPr="004D5832">
        <w:rPr>
          <w:rFonts w:ascii="Times New Roman" w:hAnsi="Times New Roman" w:cs="Times New Roman"/>
          <w:noProof/>
          <w:sz w:val="24"/>
        </w:rPr>
        <w:t>2015</w:t>
      </w:r>
      <w:r>
        <w:rPr>
          <w:rFonts w:ascii="Times New Roman" w:hAnsi="Times New Roman" w:cs="Times New Roman"/>
          <w:noProof/>
          <w:sz w:val="24"/>
        </w:rPr>
        <w:t>:166</w:t>
      </w:r>
      <w:r w:rsidRPr="004D583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contoh dari </w:t>
      </w:r>
      <w:r>
        <w:rPr>
          <w:rFonts w:ascii="Times New Roman" w:hAnsi="Times New Roman" w:cs="Times New Roman"/>
          <w:i/>
          <w:sz w:val="24"/>
        </w:rPr>
        <w:t xml:space="preserve">accrual </w:t>
      </w:r>
      <w:r>
        <w:rPr>
          <w:rFonts w:ascii="Times New Roman" w:hAnsi="Times New Roman" w:cs="Times New Roman"/>
          <w:sz w:val="24"/>
        </w:rPr>
        <w:t xml:space="preserve">adalah seperti akun modal kerja non-kas yang mencakupi piutang, cadangan kerugian piutang, persediaan, hutang dan biaya </w:t>
      </w:r>
      <w:r>
        <w:rPr>
          <w:rFonts w:ascii="Times New Roman" w:hAnsi="Times New Roman" w:cs="Times New Roman"/>
          <w:sz w:val="24"/>
        </w:rPr>
        <w:lastRenderedPageBreak/>
        <w:t>amortisasi. Seseorang manajer memiliki pengendalian yang cukup kuat untuk menentukan jumlah dan pemilihan waktu (</w:t>
      </w:r>
      <w:r>
        <w:rPr>
          <w:rFonts w:ascii="Times New Roman" w:hAnsi="Times New Roman" w:cs="Times New Roman"/>
          <w:i/>
          <w:sz w:val="24"/>
        </w:rPr>
        <w:t>timing</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 xml:space="preserve">akrual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{"citationItems":[{"id":"ITEM-1","itemData":{"ISBN":"978-0-13-298466-9","author":[{"dropping-particle":"","family":"Scott","given":"William R.","non-dropping-particle":"","parse-names":false,"suffix":""}],"edition":"Seventh Ed","id":"ITEM-1","issued":{"date-parts":[["2015"]]},"publisher":"Pearson","publisher-place":"Toronto","title":"Financial Accounting Theory","type":"book"},"uris":["http://www.mendeley.com/documents/?uuid=e3a93f53-fe58-4f33-bf33-35279a804474"]}],"mendeley":{"formattedCitation":"(Scott, 2015)","manualFormatting":"(Scott, 2015:166)","plainTextFormattedCitation":"(Scott, 2015)","previouslyFormattedCitation":"(Scott, 2015)"},"properties":{"noteIndex":0},"schema":"https://github.com/citation-style-language/schema/raw/master/csl-citation.json"}</w:instrText>
      </w:r>
      <w:r>
        <w:rPr>
          <w:rFonts w:ascii="Times New Roman" w:hAnsi="Times New Roman" w:cs="Times New Roman"/>
          <w:sz w:val="24"/>
        </w:rPr>
        <w:fldChar w:fldCharType="separate"/>
      </w:r>
      <w:r w:rsidRPr="004D5832">
        <w:rPr>
          <w:rFonts w:ascii="Times New Roman" w:hAnsi="Times New Roman" w:cs="Times New Roman"/>
          <w:noProof/>
          <w:sz w:val="24"/>
        </w:rPr>
        <w:t>(Scott, 2015</w:t>
      </w:r>
      <w:r>
        <w:rPr>
          <w:rFonts w:ascii="Times New Roman" w:hAnsi="Times New Roman" w:cs="Times New Roman"/>
          <w:noProof/>
          <w:sz w:val="24"/>
        </w:rPr>
        <w:t>:166</w:t>
      </w:r>
      <w:r w:rsidRPr="004D583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i/>
          <w:sz w:val="24"/>
        </w:rPr>
        <w:t>Discretionary Accruals</w:t>
      </w:r>
      <w:r>
        <w:rPr>
          <w:rFonts w:ascii="Times New Roman" w:hAnsi="Times New Roman" w:cs="Times New Roman"/>
          <w:sz w:val="24"/>
        </w:rPr>
        <w:t xml:space="preserve"> adalah ketika manajer tersebut menggunakan wewenangnya untuk mengendalikan akrual dalam rangka memengaruhi nilai laba bersih yang dilaporkan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{"citationItems":[{"id":"ITEM-1","itemData":{"ISBN":"978-0-13-298466-9","author":[{"dropping-particle":"","family":"Scott","given":"William R.","non-dropping-particle":"","parse-names":false,"suffix":""}],"edition":"Seventh Ed","id":"ITEM-1","issued":{"date-parts":[["2015"]]},"publisher":"Pearson","publisher-place":"Toronto","title":"Financial Accounting Theory","type":"book"},"uris":["http://www.mendeley.com/documents/?uuid=e3a93f53-fe58-4f33-bf33-35279a804474"]}],"mendeley":{"formattedCitation":"(Scott, 2015)","manualFormatting":"(Scott, 2015:166)","plainTextFormattedCitation":"(Scott, 2015)","previouslyFormattedCitation":"(Scott, 2015)"},"properties":{"noteIndex":0},"schema":"https://github.com/citation-style-language/schema/raw/master/csl-citation.json"}</w:instrText>
      </w:r>
      <w:r>
        <w:rPr>
          <w:rFonts w:ascii="Times New Roman" w:hAnsi="Times New Roman" w:cs="Times New Roman"/>
          <w:sz w:val="24"/>
        </w:rPr>
        <w:fldChar w:fldCharType="separate"/>
      </w:r>
      <w:r w:rsidRPr="004D5832">
        <w:rPr>
          <w:rFonts w:ascii="Times New Roman" w:hAnsi="Times New Roman" w:cs="Times New Roman"/>
          <w:noProof/>
          <w:sz w:val="24"/>
        </w:rPr>
        <w:t>(Scott, 2015</w:t>
      </w:r>
      <w:r>
        <w:rPr>
          <w:rFonts w:ascii="Times New Roman" w:hAnsi="Times New Roman" w:cs="Times New Roman"/>
          <w:noProof/>
          <w:sz w:val="24"/>
        </w:rPr>
        <w:t>:166</w:t>
      </w:r>
      <w:r w:rsidRPr="004D583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Senada dengan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{"citationItems":[{"id":"ITEM-1","itemData":{"ISBN":"978-0-13-298466-9","author":[{"dropping-particle":"","family":"Scott","given":"William R.","non-dropping-particle":"","parse-names":false,"suffix":""}],"edition":"Seventh Ed","id":"ITEM-1","issued":{"date-parts":[["2015"]]},"publisher":"Pearson","publisher-place":"Toronto","title":"Financial Accounting Theory","type":"book"},"uris":["http://www.mendeley.com/documents/?uuid=e3a93f53-fe58-4f33-bf33-35279a804474"]}],"mendeley":{"formattedCitation":"(Scott, 2015)","manualFormatting":"Scott (2015:166)","plainTextFormattedCitation":"(Scott, 2015)","previouslyFormattedCitation":"(Scott, 2015)"},"properties":{"noteIndex":0},"schema":"https://github.com/citation-style-language/schema/raw/master/csl-citation.json"}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Scott</w:t>
      </w:r>
      <w:r w:rsidRPr="004D5832">
        <w:rPr>
          <w:rFonts w:ascii="Times New Roman" w:hAnsi="Times New Roman" w:cs="Times New Roman"/>
          <w:noProof/>
          <w:sz w:val="24"/>
        </w:rPr>
        <w:t xml:space="preserve"> </w:t>
      </w:r>
      <w:r>
        <w:rPr>
          <w:rFonts w:ascii="Times New Roman" w:hAnsi="Times New Roman" w:cs="Times New Roman"/>
          <w:noProof/>
          <w:sz w:val="24"/>
        </w:rPr>
        <w:t>(</w:t>
      </w:r>
      <w:r w:rsidRPr="004D5832">
        <w:rPr>
          <w:rFonts w:ascii="Times New Roman" w:hAnsi="Times New Roman" w:cs="Times New Roman"/>
          <w:noProof/>
          <w:sz w:val="24"/>
        </w:rPr>
        <w:t>2015</w:t>
      </w:r>
      <w:r>
        <w:rPr>
          <w:rFonts w:ascii="Times New Roman" w:hAnsi="Times New Roman" w:cs="Times New Roman"/>
          <w:noProof/>
          <w:sz w:val="24"/>
        </w:rPr>
        <w:t>:166</w:t>
      </w:r>
      <w:r w:rsidRPr="004D583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listiawan","given":"Dedhy","non-dropping-particle":"","parse-names":false,"suffix":""},{"dropping-particle":"","family":"Januarsi","given":"Yeni","non-dropping-particle":"","parse-names":false,"suffix":""},{"dropping-particle":"","family":"Alvia","given":"Liza","non-dropping-particle":"","parse-names":false,"suffix":""}],"edition":"Edisi 1","id":"ITEM-1","issued":{"date-parts":[["2011"]]},"publisher":"Salemba Empat","publisher-place":"Jakarta","title":"Creative Accounting: Mengungkap Manajemen Laba dan Skandal Akuntansi","type":"book"},"uris":["http://www.mendeley.com/documents/?uuid=53a876cc-d96d-4512-a922-32d25f610d03"]}],"mendeley":{"formattedCitation":"(Sulistiawan et al., 2011)","manualFormatting":"Sulistiawan et al., (2011:51)","plainTextFormattedCitation":"(Sulistiawan et al., 2011)","previouslyFormattedCitation":"(Sulistiawan et al., 2011)"},"properties":{"noteIndex":0},"schema":"https://github.com/citation-style-language/schema/raw/master/csl-citation.json"}</w:instrText>
      </w:r>
      <w:r>
        <w:rPr>
          <w:rFonts w:ascii="Times New Roman" w:hAnsi="Times New Roman" w:cs="Times New Roman"/>
          <w:sz w:val="24"/>
        </w:rPr>
        <w:fldChar w:fldCharType="separate"/>
      </w:r>
      <w:r w:rsidRPr="004D5832">
        <w:rPr>
          <w:rFonts w:ascii="Times New Roman" w:hAnsi="Times New Roman" w:cs="Times New Roman"/>
          <w:noProof/>
          <w:sz w:val="24"/>
        </w:rPr>
        <w:t xml:space="preserve">Sulistiawan et al., </w:t>
      </w:r>
      <w:r>
        <w:rPr>
          <w:rFonts w:ascii="Times New Roman" w:hAnsi="Times New Roman" w:cs="Times New Roman"/>
          <w:noProof/>
          <w:sz w:val="24"/>
        </w:rPr>
        <w:t>(</w:t>
      </w:r>
      <w:r w:rsidRPr="004D5832">
        <w:rPr>
          <w:rFonts w:ascii="Times New Roman" w:hAnsi="Times New Roman" w:cs="Times New Roman"/>
          <w:noProof/>
          <w:sz w:val="24"/>
        </w:rPr>
        <w:t>2011</w:t>
      </w:r>
      <w:r>
        <w:rPr>
          <w:rFonts w:ascii="Times New Roman" w:hAnsi="Times New Roman" w:cs="Times New Roman"/>
          <w:noProof/>
          <w:sz w:val="24"/>
        </w:rPr>
        <w:t>:51</w:t>
      </w:r>
      <w:r w:rsidRPr="004D583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menyatakan bahwa akrual diskresioner (</w:t>
      </w:r>
      <w:r>
        <w:rPr>
          <w:rFonts w:ascii="Times New Roman" w:hAnsi="Times New Roman" w:cs="Times New Roman"/>
          <w:i/>
          <w:sz w:val="24"/>
        </w:rPr>
        <w:t>discretionary accruals</w:t>
      </w:r>
      <w:r>
        <w:rPr>
          <w:rFonts w:ascii="Times New Roman" w:hAnsi="Times New Roman" w:cs="Times New Roman"/>
          <w:sz w:val="24"/>
        </w:rPr>
        <w:t>) adalah akrual yang dapat berubah sesuai dengan kebijakan manajemen sedangkan akrual nondiskresioner (</w:t>
      </w:r>
      <w:r>
        <w:rPr>
          <w:rFonts w:ascii="Times New Roman" w:hAnsi="Times New Roman" w:cs="Times New Roman"/>
          <w:i/>
          <w:sz w:val="24"/>
        </w:rPr>
        <w:t>nondiscretionary accruals</w:t>
      </w:r>
      <w:r>
        <w:rPr>
          <w:rFonts w:ascii="Times New Roman" w:hAnsi="Times New Roman" w:cs="Times New Roman"/>
          <w:sz w:val="24"/>
        </w:rPr>
        <w:t xml:space="preserve">) adalah akrual yang dapat berubah bukan karena kebijakan atau pertimbangan pihak manajemen. Senada dengan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{"citationItems":[{"id":"ITEM-1","itemData":{"ISBN":"978-0-13-298466-9","author":[{"dropping-particle":"","family":"Scott","given":"William R.","non-dropping-particle":"","parse-names":false,"suffix":""}],"edition":"Seventh Ed","id":"ITEM-1","issued":{"date-parts":[["2015"]]},"publisher":"Pearson","publisher-place":"Toronto","title":"Financial Accounting Theory","type":"book"},"uris":["http://www.mendeley.com/documents/?uuid=e3a93f53-fe58-4f33-bf33-35279a804474"]}],"mendeley":{"formattedCitation":"(Scott, 2015)","manualFormatting":"Scott (2015:166)","plainTextFormattedCitation":"(Scott, 2015)","previouslyFormattedCitation":"(Scott, 2015)"},"properties":{"noteIndex":0},"schema":"https://github.com/citation-style-language/schema/raw/master/csl-citation.json"}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Scott</w:t>
      </w:r>
      <w:r w:rsidRPr="004D5832">
        <w:rPr>
          <w:rFonts w:ascii="Times New Roman" w:hAnsi="Times New Roman" w:cs="Times New Roman"/>
          <w:noProof/>
          <w:sz w:val="24"/>
        </w:rPr>
        <w:t xml:space="preserve"> </w:t>
      </w:r>
      <w:r>
        <w:rPr>
          <w:rFonts w:ascii="Times New Roman" w:hAnsi="Times New Roman" w:cs="Times New Roman"/>
          <w:noProof/>
          <w:sz w:val="24"/>
        </w:rPr>
        <w:t>(</w:t>
      </w:r>
      <w:r w:rsidRPr="004D5832">
        <w:rPr>
          <w:rFonts w:ascii="Times New Roman" w:hAnsi="Times New Roman" w:cs="Times New Roman"/>
          <w:noProof/>
          <w:sz w:val="24"/>
        </w:rPr>
        <w:t>2015</w:t>
      </w:r>
      <w:r>
        <w:rPr>
          <w:rFonts w:ascii="Times New Roman" w:hAnsi="Times New Roman" w:cs="Times New Roman"/>
          <w:noProof/>
          <w:sz w:val="24"/>
        </w:rPr>
        <w:t>:166</w:t>
      </w:r>
      <w:r w:rsidRPr="004D583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listiawan","given":"Dedhy","non-dropping-particle":"","parse-names":false,"suffix":""},{"dropping-particle":"","family":"Januarsi","given":"Yeni","non-dropping-particle":"","parse-names":false,"suffix":""},{"dropping-particle":"","family":"Alvia","given":"Liza","non-dropping-particle":"","parse-names":false,"suffix":""}],"edition":"Edisi 1","id":"ITEM-1","issued":{"date-parts":[["2011"]]},"publisher":"Salemba Empat","publisher-place":"Jakarta","title":"Creative Accounting: Mengungkap Manajemen Laba dan Skandal Akuntansi","type":"book"},"uris":["http://www.mendeley.com/documents/?uuid=53a876cc-d96d-4512-a922-32d25f610d03"]}],"mendeley":{"formattedCitation":"(Sulistiawan et al., 2011)","manualFormatting":"Sulistiawan et al., (2011:51)","plainTextFormattedCitation":"(Sulistiawan et al., 2011)","previouslyFormattedCitation":"(Sulistiawan et al., 2011)"},"properties":{"noteIndex":0},"schema":"https://github.com/citation-style-language/schema/raw/master/csl-citation.json"}</w:instrText>
      </w:r>
      <w:r>
        <w:rPr>
          <w:rFonts w:ascii="Times New Roman" w:hAnsi="Times New Roman" w:cs="Times New Roman"/>
          <w:sz w:val="24"/>
        </w:rPr>
        <w:fldChar w:fldCharType="separate"/>
      </w:r>
      <w:r w:rsidRPr="004D5832">
        <w:rPr>
          <w:rFonts w:ascii="Times New Roman" w:hAnsi="Times New Roman" w:cs="Times New Roman"/>
          <w:noProof/>
          <w:sz w:val="24"/>
        </w:rPr>
        <w:t xml:space="preserve">Sulistiawan et al., </w:t>
      </w:r>
      <w:r>
        <w:rPr>
          <w:rFonts w:ascii="Times New Roman" w:hAnsi="Times New Roman" w:cs="Times New Roman"/>
          <w:noProof/>
          <w:sz w:val="24"/>
        </w:rPr>
        <w:t>(</w:t>
      </w:r>
      <w:r w:rsidRPr="004D5832">
        <w:rPr>
          <w:rFonts w:ascii="Times New Roman" w:hAnsi="Times New Roman" w:cs="Times New Roman"/>
          <w:noProof/>
          <w:sz w:val="24"/>
        </w:rPr>
        <w:t>2011</w:t>
      </w:r>
      <w:r>
        <w:rPr>
          <w:rFonts w:ascii="Times New Roman" w:hAnsi="Times New Roman" w:cs="Times New Roman"/>
          <w:noProof/>
          <w:sz w:val="24"/>
        </w:rPr>
        <w:t>:51</w:t>
      </w:r>
      <w:r w:rsidRPr="004D583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{"citationItems":[{"id":"ITEM-1","itemData":{"author":[{"dropping-particle":"","family":"Sulistyanto","given":"H. Sri","non-dropping-particle":"","parse-names":false,"suffix":""}],"edition":"Edisi 1","id":"ITEM-1","issued":{"date-parts":[["2008"]]},"publisher":"PT Grasindo","publisher-place":"Jakarta","title":"Manajemen Laba: Teori dan Model Empiris","type":"book"},"uris":["http://www.mendeley.com/documents/?uuid=8ae0690a-d4e6-43d6-8ab7-1216463a14c1"]}],"mendeley":{"formattedCitation":"(Sulistyanto, 2008)","manualFormatting":"Sulistyanto (2008:164)","plainTextFormattedCitation":"(Sulistyanto, 2008)","previouslyFormattedCitation":"(Sulistyanto, 2008)"},"properties":{"noteIndex":0},"schema":"https://github.com/citation-style-language/schema/raw/master/csl-citation.json"}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Sulistyanto</w:t>
      </w:r>
      <w:r w:rsidRPr="004D5832">
        <w:rPr>
          <w:rFonts w:ascii="Times New Roman" w:hAnsi="Times New Roman" w:cs="Times New Roman"/>
          <w:noProof/>
          <w:sz w:val="24"/>
        </w:rPr>
        <w:t xml:space="preserve"> </w:t>
      </w:r>
      <w:r>
        <w:rPr>
          <w:rFonts w:ascii="Times New Roman" w:hAnsi="Times New Roman" w:cs="Times New Roman"/>
          <w:noProof/>
          <w:sz w:val="24"/>
        </w:rPr>
        <w:t>(</w:t>
      </w:r>
      <w:r w:rsidRPr="004D5832">
        <w:rPr>
          <w:rFonts w:ascii="Times New Roman" w:hAnsi="Times New Roman" w:cs="Times New Roman"/>
          <w:noProof/>
          <w:sz w:val="24"/>
        </w:rPr>
        <w:t>2008</w:t>
      </w:r>
      <w:r>
        <w:rPr>
          <w:rFonts w:ascii="Times New Roman" w:hAnsi="Times New Roman" w:cs="Times New Roman"/>
          <w:noProof/>
          <w:sz w:val="24"/>
        </w:rPr>
        <w:t>:164</w:t>
      </w:r>
      <w:r w:rsidRPr="004D583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menyatakan bahwa </w:t>
      </w:r>
      <w:r>
        <w:rPr>
          <w:rFonts w:ascii="Times New Roman" w:hAnsi="Times New Roman" w:cs="Times New Roman"/>
          <w:i/>
          <w:sz w:val="24"/>
        </w:rPr>
        <w:t>discretionary accruals</w:t>
      </w:r>
      <w:r>
        <w:rPr>
          <w:rFonts w:ascii="Times New Roman" w:hAnsi="Times New Roman" w:cs="Times New Roman"/>
          <w:sz w:val="24"/>
        </w:rPr>
        <w:t xml:space="preserve"> merupakan komponen akrual hasil rekayasa manajerial dengan memanfaatkan kebebasan dan keleluasaan dalam estimasi dan pemakaian standar akuntansi sedangkan </w:t>
      </w:r>
      <w:r>
        <w:rPr>
          <w:rFonts w:ascii="Times New Roman" w:hAnsi="Times New Roman" w:cs="Times New Roman"/>
          <w:i/>
          <w:sz w:val="24"/>
        </w:rPr>
        <w:t>nondiscretionary accruals</w:t>
      </w:r>
      <w:r>
        <w:rPr>
          <w:rFonts w:ascii="Times New Roman" w:hAnsi="Times New Roman" w:cs="Times New Roman"/>
          <w:sz w:val="24"/>
        </w:rPr>
        <w:t xml:space="preserve"> merupakan komponen akrual yang diperoleh secara alamiah dari dasar pencatatan akrual dengan mengikuti standar akuntansi yang diterima secara umum. Akrual (</w:t>
      </w:r>
      <w:r>
        <w:rPr>
          <w:rFonts w:ascii="Times New Roman" w:hAnsi="Times New Roman" w:cs="Times New Roman"/>
          <w:i/>
          <w:sz w:val="24"/>
        </w:rPr>
        <w:t>accruals</w:t>
      </w:r>
      <w:r>
        <w:rPr>
          <w:rFonts w:ascii="Times New Roman" w:hAnsi="Times New Roman" w:cs="Times New Roman"/>
          <w:sz w:val="24"/>
        </w:rPr>
        <w:t xml:space="preserve">) adalah penjumlahan antara akrual diskresioner dan akrual nondiskresioner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listiawan","given":"Dedhy","non-dropping-particle":"","parse-names":false,"suffix":""},{"dropping-particle":"","family":"Januarsi","given":"Yeni","non-dropping-particle":"","parse-names":false,"suffix":""},{"dropping-particle":"","family":"Alvia","given":"Liza","non-dropping-particle":"","parse-names":false,"suffix":""}],"edition":"Edisi 1","id":"ITEM-1","issued":{"date-parts":[["2011"]]},"publisher":"Salemba Empat","publisher-place":"Jakarta","title":"Creative Accounting: Mengungkap Manajemen Laba dan Skandal Akuntansi","type":"book"},"uris":["http://www.mendeley.com/documents/?uuid=53a876cc-d96d-4512-a922-32d25f610d03"]}],"mendeley":{"formattedCitation":"(Sulistiawan et al., 2011)","manualFormatting":"(Sulistiawan et al., 2011:51)","plainTextFormattedCitation":"(Sulistiawan et al., 2011)","previouslyFormattedCitation":"(Sulistiawan et al., 2011)"},"properties":{"noteIndex":0},"schema":"https://github.com/citation-style-language/schema/raw/master/csl-citation.json"}</w:instrText>
      </w:r>
      <w:r>
        <w:rPr>
          <w:rFonts w:ascii="Times New Roman" w:hAnsi="Times New Roman" w:cs="Times New Roman"/>
          <w:sz w:val="24"/>
        </w:rPr>
        <w:fldChar w:fldCharType="separate"/>
      </w:r>
      <w:r w:rsidRPr="004D5832">
        <w:rPr>
          <w:rFonts w:ascii="Times New Roman" w:hAnsi="Times New Roman" w:cs="Times New Roman"/>
          <w:noProof/>
          <w:sz w:val="24"/>
        </w:rPr>
        <w:t>(Sulistiawan et al., 2011</w:t>
      </w:r>
      <w:r>
        <w:rPr>
          <w:rFonts w:ascii="Times New Roman" w:hAnsi="Times New Roman" w:cs="Times New Roman"/>
          <w:noProof/>
          <w:sz w:val="24"/>
        </w:rPr>
        <w:t>:51</w:t>
      </w:r>
      <w:r w:rsidRPr="004D583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{"citationItems":[{"id":"ITEM-1","itemData":{"author":[{"dropping-particle":"","family":"Sulistyanto","given":"H. Sri","non-dropping-particle":"","parse-names":false,"suffix":""}],"edition":"Edisi 1","id":"ITEM-1","issued":{"date-parts":[["2008"]]},"publisher":"PT Grasindo","publisher-place":"Jakarta","title":"Manajemen Laba: Teori dan Model Empiris","type":"book"},"uris":["http://www.mendeley.com/documents/?uuid=8ae0690a-d4e6-43d6-8ab7-1216463a14c1"]}],"mendeley":{"formattedCitation":"(Sulistyanto, 2008)","manualFormatting":"(Sulistyanto, 2008:64)","plainTextFormattedCitation":"(Sulistyanto, 2008)","previouslyFormattedCitation":"(Sulistyanto, 2008)"},"properties":{"noteIndex":0},"schema":"https://github.com/citation-style-language/schema/raw/master/csl-citation.json"}</w:instrText>
      </w:r>
      <w:r>
        <w:rPr>
          <w:rFonts w:ascii="Times New Roman" w:hAnsi="Times New Roman" w:cs="Times New Roman"/>
          <w:sz w:val="24"/>
        </w:rPr>
        <w:fldChar w:fldCharType="separate"/>
      </w:r>
      <w:r w:rsidRPr="004D5832">
        <w:rPr>
          <w:rFonts w:ascii="Times New Roman" w:hAnsi="Times New Roman" w:cs="Times New Roman"/>
          <w:noProof/>
          <w:sz w:val="24"/>
        </w:rPr>
        <w:t>(Sulistyanto, 2008</w:t>
      </w:r>
      <w:r>
        <w:rPr>
          <w:rFonts w:ascii="Times New Roman" w:hAnsi="Times New Roman" w:cs="Times New Roman"/>
          <w:noProof/>
          <w:sz w:val="24"/>
        </w:rPr>
        <w:t>:64</w:t>
      </w:r>
      <w:r w:rsidRPr="004D5832">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p>
    <w:p w:rsidR="00F6153F" w:rsidRDefault="00F6153F" w:rsidP="00F6153F">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Untuk menghitung </w:t>
      </w:r>
      <w:r>
        <w:rPr>
          <w:rFonts w:ascii="Times New Roman" w:hAnsi="Times New Roman" w:cs="Times New Roman"/>
          <w:i/>
          <w:sz w:val="24"/>
        </w:rPr>
        <w:t>Discretionary Accruals</w:t>
      </w:r>
      <w:r>
        <w:rPr>
          <w:rFonts w:ascii="Times New Roman" w:hAnsi="Times New Roman" w:cs="Times New Roman"/>
          <w:sz w:val="24"/>
        </w:rPr>
        <w:t xml:space="preserve">, maka </w:t>
      </w:r>
      <w:r>
        <w:rPr>
          <w:rFonts w:ascii="Times New Roman" w:hAnsi="Times New Roman" w:cs="Times New Roman"/>
          <w:i/>
          <w:sz w:val="24"/>
        </w:rPr>
        <w:t xml:space="preserve">Nondiscretionary Accruals </w:t>
      </w:r>
      <w:r>
        <w:rPr>
          <w:rFonts w:ascii="Times New Roman" w:hAnsi="Times New Roman" w:cs="Times New Roman"/>
          <w:sz w:val="24"/>
        </w:rPr>
        <w:t>perlu dihitung terlebih dahulu.</w:t>
      </w:r>
      <w:r>
        <w:rPr>
          <w:rFonts w:ascii="Times New Roman" w:hAnsi="Times New Roman" w:cs="Times New Roman"/>
          <w:i/>
          <w:sz w:val="24"/>
        </w:rPr>
        <w:t xml:space="preserve"> </w:t>
      </w:r>
      <w:r>
        <w:rPr>
          <w:rFonts w:ascii="Times New Roman" w:hAnsi="Times New Roman" w:cs="Times New Roman"/>
          <w:sz w:val="24"/>
        </w:rPr>
        <w:t xml:space="preserve">Dalam </w:t>
      </w:r>
      <w:r>
        <w:rPr>
          <w:rFonts w:ascii="Times New Roman" w:hAnsi="Times New Roman" w:cs="Times New Roman"/>
          <w:i/>
          <w:sz w:val="24"/>
        </w:rPr>
        <w:t>modified jones model</w:t>
      </w:r>
      <w:r>
        <w:rPr>
          <w:rFonts w:ascii="Times New Roman" w:hAnsi="Times New Roman" w:cs="Times New Roman"/>
          <w:sz w:val="24"/>
        </w:rPr>
        <w:t xml:space="preserve">, akrual non-diskresioner diestimasikan selama periode penelitian seperti berikut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{"citationItems":[{"id":"ITEM-1","itemData":{"DOI":"10.1002/9781119204763.ch4","abstract":"This paper evaluates alternative accrual-based models for detecting earnings management. The evaluation compares the specification and power of commonly used test statistics across the measures of discretionary accruals generated by the models and provides the following major insights. First, all of the models appear well specified when applied to a random sample of firm-years. Second, the models all generate tests of low power for earnings management of economically plausible magnitudes (e.g., one to five percent of total assets). Third, all models reject the null hypothesis of no earnings management at rates exceeding the specified test-levels when applied to samples of firms with extreme financial performance. This result highlights the importance of controlling for financial performance when investigating earnings management stimuli that are correlated with financial performance. Finally, a modified version of the model developed by Jones (1991) exhibits the most power in detecting earnings management.","author":[{"dropping-particle":"","family":"Dechow","given":"Patricia M","non-dropping-particle":"","parse-names":false,"suffix":""},{"dropping-particle":"","family":"Sloan","given":"Richard G","non-dropping-particle":"","parse-names":false,"suffix":""},{"dropping-particle":"","family":"Sweeney","given":"Amy P","non-dropping-particle":"","parse-names":false,"suffix":""}],"container-title":"The Accounting Review","id":"ITEM-1","issue":"2","issued":{"date-parts":[["1995"]]},"page":"193-225","title":"Detecting Earnings Management","type":"article-journal","volume":"70"},"uris":["http://www.mendeley.com/documents/?uuid=bef8c0f2-1fc5-4d3b-84ef-5e6e6788d43b"]}],"mendeley":{"formattedCitation":"(Dechow et al., 1995)","manualFormatting":"Dechow, Sloan, dan Sweeney (1995:199)","plainTextFormattedCitation":"(Dechow et al., 1995)","previouslyFormattedCitation":"(Dechow et al., 1995)"},"properties":{"noteIndex":0},"schema":"https://github.com/citation-style-language/schema/raw/master/csl-citation.json"}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Dechow, Sloan, dan Sweeney</w:t>
      </w:r>
      <w:r w:rsidRPr="00B264F1">
        <w:rPr>
          <w:rFonts w:ascii="Times New Roman" w:hAnsi="Times New Roman" w:cs="Times New Roman"/>
          <w:noProof/>
          <w:sz w:val="24"/>
        </w:rPr>
        <w:t xml:space="preserve"> </w:t>
      </w:r>
      <w:r>
        <w:rPr>
          <w:rFonts w:ascii="Times New Roman" w:hAnsi="Times New Roman" w:cs="Times New Roman"/>
          <w:noProof/>
          <w:sz w:val="24"/>
        </w:rPr>
        <w:t>(</w:t>
      </w:r>
      <w:r w:rsidRPr="00B264F1">
        <w:rPr>
          <w:rFonts w:ascii="Times New Roman" w:hAnsi="Times New Roman" w:cs="Times New Roman"/>
          <w:noProof/>
          <w:sz w:val="24"/>
        </w:rPr>
        <w:t>1995</w:t>
      </w:r>
      <w:r>
        <w:rPr>
          <w:rFonts w:ascii="Times New Roman" w:hAnsi="Times New Roman" w:cs="Times New Roman"/>
          <w:noProof/>
          <w:sz w:val="24"/>
        </w:rPr>
        <w:t>:199</w:t>
      </w:r>
      <w:r w:rsidRPr="00B264F1">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p>
    <w:p w:rsidR="00F6153F" w:rsidRPr="005E201F" w:rsidRDefault="00F6153F" w:rsidP="00F6153F">
      <w:pPr>
        <w:spacing w:line="480" w:lineRule="auto"/>
        <w:ind w:left="1080" w:firstLine="720"/>
        <w:jc w:val="both"/>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NDA</m:t>
              </m:r>
            </m:e>
            <m:sub>
              <m:r>
                <w:rPr>
                  <w:rFonts w:ascii="Cambria Math" w:hAnsi="Cambria Math" w:cs="Times New Roman"/>
                  <w:sz w:val="24"/>
                </w:rPr>
                <m:t>t</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1</m:t>
              </m:r>
            </m:sub>
          </m:sSub>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1</m:t>
                  </m:r>
                </m:num>
                <m:den>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t-1</m:t>
                      </m:r>
                    </m:sub>
                  </m:sSub>
                </m:den>
              </m:f>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2</m:t>
              </m:r>
            </m:sub>
          </m:sSub>
          <m:d>
            <m:dPr>
              <m:ctrlPr>
                <w:rPr>
                  <w:rFonts w:ascii="Cambria Math" w:hAnsi="Cambria Math" w:cs="Times New Roman"/>
                  <w:i/>
                  <w:sz w:val="24"/>
                </w:rPr>
              </m:ctrlPr>
            </m:dPr>
            <m:e>
              <m:r>
                <w:rPr>
                  <w:rFonts w:ascii="Cambria Math" w:hAnsi="Cambria Math" w:cs="Times New Roman"/>
                  <w:sz w:val="24"/>
                </w:rPr>
                <m:t>Δ</m:t>
              </m:r>
              <m:sSub>
                <m:sSubPr>
                  <m:ctrlPr>
                    <w:rPr>
                      <w:rFonts w:ascii="Cambria Math" w:hAnsi="Cambria Math" w:cs="Times New Roman"/>
                      <w:i/>
                      <w:sz w:val="24"/>
                    </w:rPr>
                  </m:ctrlPr>
                </m:sSubPr>
                <m:e>
                  <m:r>
                    <w:rPr>
                      <w:rFonts w:ascii="Cambria Math" w:hAnsi="Cambria Math" w:cs="Times New Roman"/>
                      <w:sz w:val="24"/>
                    </w:rPr>
                    <m:t>REV</m:t>
                  </m:r>
                </m:e>
                <m:sub>
                  <m:r>
                    <w:rPr>
                      <w:rFonts w:ascii="Cambria Math" w:hAnsi="Cambria Math" w:cs="Times New Roman"/>
                      <w:sz w:val="24"/>
                    </w:rPr>
                    <m:t>t</m:t>
                  </m:r>
                </m:sub>
              </m:sSub>
              <m:r>
                <w:rPr>
                  <w:rFonts w:ascii="Cambria Math" w:hAnsi="Cambria Math" w:cs="Times New Roman"/>
                  <w:sz w:val="24"/>
                </w:rPr>
                <m:t>-Δ</m:t>
              </m:r>
              <m:sSub>
                <m:sSubPr>
                  <m:ctrlPr>
                    <w:rPr>
                      <w:rFonts w:ascii="Cambria Math" w:hAnsi="Cambria Math" w:cs="Times New Roman"/>
                      <w:i/>
                      <w:sz w:val="24"/>
                    </w:rPr>
                  </m:ctrlPr>
                </m:sSubPr>
                <m:e>
                  <m:r>
                    <w:rPr>
                      <w:rFonts w:ascii="Cambria Math" w:hAnsi="Cambria Math" w:cs="Times New Roman"/>
                      <w:sz w:val="24"/>
                    </w:rPr>
                    <m:t>REC</m:t>
                  </m:r>
                </m:e>
                <m:sub>
                  <m:r>
                    <w:rPr>
                      <w:rFonts w:ascii="Cambria Math" w:hAnsi="Cambria Math" w:cs="Times New Roman"/>
                      <w:sz w:val="24"/>
                    </w:rPr>
                    <m:t>t</m:t>
                  </m:r>
                </m:sub>
              </m:sSub>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α</m:t>
              </m:r>
            </m:e>
            <m:sub>
              <m:r>
                <w:rPr>
                  <w:rFonts w:ascii="Cambria Math" w:hAnsi="Cambria Math" w:cs="Times New Roman"/>
                  <w:sz w:val="24"/>
                </w:rPr>
                <m:t>3</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PPE</m:t>
              </m:r>
            </m:e>
            <m:sub>
              <m:r>
                <w:rPr>
                  <w:rFonts w:ascii="Cambria Math" w:hAnsi="Cambria Math" w:cs="Times New Roman"/>
                  <w:sz w:val="24"/>
                </w:rPr>
                <m:t>t</m:t>
              </m:r>
            </m:sub>
          </m:sSub>
          <m:r>
            <w:rPr>
              <w:rFonts w:ascii="Cambria Math" w:hAnsi="Cambria Math" w:cs="Times New Roman"/>
              <w:sz w:val="24"/>
            </w:rPr>
            <m:t>)</m:t>
          </m:r>
        </m:oMath>
      </m:oMathPara>
    </w:p>
    <w:p w:rsidR="00F6153F" w:rsidRDefault="00F6153F" w:rsidP="00F6153F">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Dimana:</w:t>
      </w:r>
    </w:p>
    <w:p w:rsidR="00F6153F" w:rsidRDefault="00F6153F" w:rsidP="00F6153F">
      <w:pPr>
        <w:spacing w:line="480" w:lineRule="auto"/>
        <w:ind w:left="360" w:firstLine="360"/>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vertAlign w:val="subscript"/>
        </w:rPr>
        <w:t>t-1</w:t>
      </w:r>
      <w:r>
        <w:rPr>
          <w:rFonts w:ascii="Times New Roman" w:hAnsi="Times New Roman" w:cs="Times New Roman"/>
          <w:sz w:val="24"/>
        </w:rPr>
        <w:t xml:space="preserve"> = total asset pada tahun t-1</w:t>
      </w:r>
    </w:p>
    <w:p w:rsidR="00F6153F" w:rsidRDefault="00F6153F" w:rsidP="00F6153F">
      <w:pPr>
        <w:spacing w:line="480" w:lineRule="auto"/>
        <w:ind w:left="720"/>
        <w:jc w:val="both"/>
        <w:rPr>
          <w:rFonts w:ascii="Times New Roman" w:hAnsi="Times New Roman" w:cs="Times New Roman"/>
          <w:sz w:val="24"/>
        </w:rPr>
      </w:pPr>
      <w:r w:rsidRPr="00634F8A">
        <w:rPr>
          <w:rFonts w:ascii="Times New Roman" w:hAnsi="Times New Roman" w:cs="Times New Roman"/>
          <w:sz w:val="24"/>
        </w:rPr>
        <w:t>Δ</w:t>
      </w:r>
      <w:r>
        <w:rPr>
          <w:rFonts w:ascii="Times New Roman" w:hAnsi="Times New Roman" w:cs="Times New Roman"/>
          <w:sz w:val="24"/>
        </w:rPr>
        <w:t>REV</w:t>
      </w:r>
      <w:r>
        <w:rPr>
          <w:rFonts w:ascii="Times New Roman" w:hAnsi="Times New Roman" w:cs="Times New Roman"/>
          <w:sz w:val="24"/>
          <w:vertAlign w:val="subscript"/>
        </w:rPr>
        <w:t>t</w:t>
      </w:r>
      <w:r>
        <w:rPr>
          <w:rFonts w:ascii="Times New Roman" w:hAnsi="Times New Roman" w:cs="Times New Roman"/>
          <w:sz w:val="24"/>
        </w:rPr>
        <w:t xml:space="preserve"> = Penjualan pada tahun t dikurangi penjualan pada tahun t-1 yang di-</w:t>
      </w:r>
      <w:r>
        <w:rPr>
          <w:rFonts w:ascii="Times New Roman" w:hAnsi="Times New Roman" w:cs="Times New Roman"/>
          <w:i/>
          <w:sz w:val="24"/>
        </w:rPr>
        <w:t>scaled</w:t>
      </w:r>
      <w:r>
        <w:rPr>
          <w:rFonts w:ascii="Times New Roman" w:hAnsi="Times New Roman" w:cs="Times New Roman"/>
          <w:sz w:val="24"/>
        </w:rPr>
        <w:t xml:space="preserve"> oleh total aset pada tahun t-1</w:t>
      </w:r>
    </w:p>
    <w:p w:rsidR="00F6153F" w:rsidRPr="005258F9" w:rsidRDefault="00F6153F" w:rsidP="00F6153F">
      <w:pPr>
        <w:spacing w:line="480" w:lineRule="auto"/>
        <w:ind w:left="720"/>
        <w:jc w:val="both"/>
        <w:rPr>
          <w:rFonts w:ascii="Times New Roman" w:hAnsi="Times New Roman" w:cs="Times New Roman"/>
          <w:sz w:val="24"/>
        </w:rPr>
      </w:pPr>
      <w:r w:rsidRPr="00634F8A">
        <w:rPr>
          <w:rFonts w:ascii="Times New Roman" w:hAnsi="Times New Roman" w:cs="Times New Roman"/>
          <w:sz w:val="24"/>
        </w:rPr>
        <w:t>Δ</w:t>
      </w:r>
      <w:r>
        <w:rPr>
          <w:rFonts w:ascii="Times New Roman" w:hAnsi="Times New Roman" w:cs="Times New Roman"/>
          <w:sz w:val="24"/>
        </w:rPr>
        <w:t>REC</w:t>
      </w:r>
      <w:r>
        <w:rPr>
          <w:rFonts w:ascii="Times New Roman" w:hAnsi="Times New Roman" w:cs="Times New Roman"/>
          <w:sz w:val="24"/>
          <w:vertAlign w:val="subscript"/>
        </w:rPr>
        <w:t>t</w:t>
      </w:r>
      <w:r>
        <w:rPr>
          <w:rFonts w:ascii="Times New Roman" w:hAnsi="Times New Roman" w:cs="Times New Roman"/>
          <w:sz w:val="24"/>
        </w:rPr>
        <w:t xml:space="preserve"> = Piutang usaha atau </w:t>
      </w:r>
      <w:r>
        <w:rPr>
          <w:rFonts w:ascii="Times New Roman" w:hAnsi="Times New Roman" w:cs="Times New Roman"/>
          <w:i/>
          <w:sz w:val="24"/>
        </w:rPr>
        <w:t>net receivables</w:t>
      </w:r>
      <w:r>
        <w:rPr>
          <w:rFonts w:ascii="Times New Roman" w:hAnsi="Times New Roman" w:cs="Times New Roman"/>
          <w:sz w:val="24"/>
        </w:rPr>
        <w:t xml:space="preserve"> pada tahun t dikurangi piutang usaha pada tahun t-1 yang di-</w:t>
      </w:r>
      <w:r>
        <w:rPr>
          <w:rFonts w:ascii="Times New Roman" w:hAnsi="Times New Roman" w:cs="Times New Roman"/>
          <w:i/>
          <w:sz w:val="24"/>
        </w:rPr>
        <w:t>scaled</w:t>
      </w:r>
      <w:r>
        <w:rPr>
          <w:rFonts w:ascii="Times New Roman" w:hAnsi="Times New Roman" w:cs="Times New Roman"/>
          <w:sz w:val="24"/>
        </w:rPr>
        <w:t xml:space="preserve"> oleh total aset pada tahun t-1</w:t>
      </w:r>
    </w:p>
    <w:p w:rsidR="00F6153F" w:rsidRPr="00DF3ACD" w:rsidRDefault="00F6153F" w:rsidP="00F6153F">
      <w:pPr>
        <w:spacing w:line="480" w:lineRule="auto"/>
        <w:ind w:firstLine="720"/>
        <w:jc w:val="both"/>
        <w:rPr>
          <w:rFonts w:ascii="Times New Roman" w:hAnsi="Times New Roman" w:cs="Times New Roman"/>
          <w:sz w:val="24"/>
        </w:rPr>
      </w:pPr>
      <w:r>
        <w:rPr>
          <w:rFonts w:ascii="Times New Roman" w:hAnsi="Times New Roman" w:cs="Times New Roman"/>
          <w:sz w:val="24"/>
        </w:rPr>
        <w:t>PPE</w:t>
      </w:r>
      <w:r>
        <w:rPr>
          <w:rFonts w:ascii="Times New Roman" w:hAnsi="Times New Roman" w:cs="Times New Roman"/>
          <w:sz w:val="24"/>
          <w:vertAlign w:val="subscript"/>
        </w:rPr>
        <w:t>t</w:t>
      </w:r>
      <w:r>
        <w:rPr>
          <w:rFonts w:ascii="Times New Roman" w:hAnsi="Times New Roman" w:cs="Times New Roman"/>
          <w:sz w:val="24"/>
        </w:rPr>
        <w:t xml:space="preserve"> = Aset tetap kotor pada tahun t yang di-</w:t>
      </w:r>
      <w:r>
        <w:rPr>
          <w:rFonts w:ascii="Times New Roman" w:hAnsi="Times New Roman" w:cs="Times New Roman"/>
          <w:i/>
          <w:sz w:val="24"/>
        </w:rPr>
        <w:t>scaled</w:t>
      </w:r>
      <w:r>
        <w:rPr>
          <w:rFonts w:ascii="Times New Roman" w:hAnsi="Times New Roman" w:cs="Times New Roman"/>
          <w:sz w:val="24"/>
        </w:rPr>
        <w:t xml:space="preserve"> oleh total aset pada tahun t-1</w:t>
      </w:r>
    </w:p>
    <w:p w:rsidR="00F6153F" w:rsidRDefault="00F6153F" w:rsidP="00F6153F">
      <w:pPr>
        <w:spacing w:line="480" w:lineRule="auto"/>
        <w:ind w:left="360" w:firstLine="360"/>
        <w:jc w:val="both"/>
        <w:rPr>
          <w:rFonts w:ascii="Times New Roman" w:hAnsi="Times New Roman" w:cs="Times New Roman"/>
          <w:sz w:val="24"/>
        </w:rPr>
      </w:pPr>
      <w:r>
        <w:rPr>
          <w:rFonts w:ascii="Times New Roman" w:hAnsi="Times New Roman" w:cs="Times New Roman"/>
          <w:sz w:val="24"/>
        </w:rPr>
        <w:t>α</w:t>
      </w:r>
      <w:r>
        <w:rPr>
          <w:rFonts w:ascii="Times New Roman" w:hAnsi="Times New Roman" w:cs="Times New Roman"/>
          <w:sz w:val="24"/>
          <w:vertAlign w:val="subscript"/>
        </w:rPr>
        <w:t>1,</w:t>
      </w:r>
      <w:r w:rsidRPr="00634F8A">
        <w:rPr>
          <w:rFonts w:ascii="Times New Roman" w:hAnsi="Times New Roman" w:cs="Times New Roman"/>
          <w:sz w:val="24"/>
        </w:rPr>
        <w:t xml:space="preserve"> </w:t>
      </w:r>
      <w:r>
        <w:rPr>
          <w:rFonts w:ascii="Times New Roman" w:hAnsi="Times New Roman" w:cs="Times New Roman"/>
          <w:sz w:val="24"/>
        </w:rPr>
        <w:t>α</w:t>
      </w:r>
      <w:r>
        <w:rPr>
          <w:rFonts w:ascii="Times New Roman" w:hAnsi="Times New Roman" w:cs="Times New Roman"/>
          <w:sz w:val="24"/>
          <w:vertAlign w:val="subscript"/>
        </w:rPr>
        <w:t xml:space="preserve">2, </w:t>
      </w:r>
      <w:r>
        <w:rPr>
          <w:rFonts w:ascii="Times New Roman" w:hAnsi="Times New Roman" w:cs="Times New Roman"/>
          <w:sz w:val="24"/>
        </w:rPr>
        <w:t>α</w:t>
      </w:r>
      <w:r>
        <w:rPr>
          <w:rFonts w:ascii="Times New Roman" w:hAnsi="Times New Roman" w:cs="Times New Roman"/>
          <w:sz w:val="24"/>
          <w:vertAlign w:val="subscript"/>
        </w:rPr>
        <w:t xml:space="preserve">3 </w:t>
      </w:r>
      <w:r>
        <w:rPr>
          <w:rFonts w:ascii="Times New Roman" w:hAnsi="Times New Roman" w:cs="Times New Roman"/>
          <w:sz w:val="24"/>
        </w:rPr>
        <w:t>= parameter spesifik perusahaan</w:t>
      </w:r>
    </w:p>
    <w:p w:rsidR="00F6153F" w:rsidRDefault="00F6153F" w:rsidP="00F6153F">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Berikut adalah langkah-langkah untuk menghitung </w:t>
      </w:r>
      <w:r>
        <w:rPr>
          <w:rFonts w:ascii="Times New Roman" w:hAnsi="Times New Roman" w:cs="Times New Roman"/>
          <w:i/>
          <w:sz w:val="24"/>
        </w:rPr>
        <w:t>Discretionary Accruals</w:t>
      </w:r>
      <w:r>
        <w:rPr>
          <w:rFonts w:ascii="Times New Roman" w:hAnsi="Times New Roman" w:cs="Times New Roman"/>
          <w:sz w:val="24"/>
        </w:rPr>
        <w:t xml:space="preserve"> berdasarkan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{"citationItems":[{"id":"ITEM-1","itemData":{"author":[{"dropping-particle":"","family":"Sulistyanto","given":"H. Sri","non-dropping-particle":"","parse-names":false,"suffix":""}],"edition":"Edisi 1","id":"ITEM-1","issued":{"date-parts":[["2008"]]},"publisher":"PT Grasindo","publisher-place":"Jakarta","title":"Manajemen Laba: Teori dan Model Empiris","type":"book"},"uris":["http://www.mendeley.com/documents/?uuid=8ae0690a-d4e6-43d6-8ab7-1216463a14c1"]}],"mendeley":{"formattedCitation":"(Sulistyanto, 2008)","manualFormatting":"Sulistyanto (2008:225-228)","plainTextFormattedCitation":"(Sulistyanto, 2008)","previouslyFormattedCitation":"(Sulistyanto, 2008)"},"properties":{"noteIndex":0},"schema":"https://github.com/citation-style-language/schema/raw/master/csl-citation.json"}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Sulistyanto</w:t>
      </w:r>
      <w:r w:rsidRPr="00662B95">
        <w:rPr>
          <w:rFonts w:ascii="Times New Roman" w:hAnsi="Times New Roman" w:cs="Times New Roman"/>
          <w:noProof/>
          <w:sz w:val="24"/>
        </w:rPr>
        <w:t xml:space="preserve"> </w:t>
      </w:r>
      <w:r>
        <w:rPr>
          <w:rFonts w:ascii="Times New Roman" w:hAnsi="Times New Roman" w:cs="Times New Roman"/>
          <w:noProof/>
          <w:sz w:val="24"/>
        </w:rPr>
        <w:t>(</w:t>
      </w:r>
      <w:r w:rsidRPr="00662B95">
        <w:rPr>
          <w:rFonts w:ascii="Times New Roman" w:hAnsi="Times New Roman" w:cs="Times New Roman"/>
          <w:noProof/>
          <w:sz w:val="24"/>
        </w:rPr>
        <w:t>2008</w:t>
      </w:r>
      <w:r>
        <w:rPr>
          <w:rFonts w:ascii="Times New Roman" w:hAnsi="Times New Roman" w:cs="Times New Roman"/>
          <w:noProof/>
          <w:sz w:val="24"/>
        </w:rPr>
        <w:t>:225-228</w:t>
      </w:r>
      <w:r w:rsidRPr="00662B95">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p>
    <w:p w:rsidR="00F6153F" w:rsidRPr="00DE72EA" w:rsidRDefault="00F6153F" w:rsidP="00071A1F">
      <w:pPr>
        <w:pStyle w:val="ListParagraph"/>
        <w:numPr>
          <w:ilvl w:val="0"/>
          <w:numId w:val="12"/>
        </w:numPr>
        <w:spacing w:line="480" w:lineRule="auto"/>
        <w:jc w:val="both"/>
        <w:rPr>
          <w:rFonts w:ascii="Times New Roman" w:hAnsi="Times New Roman" w:cs="Times New Roman"/>
          <w:sz w:val="24"/>
        </w:rPr>
      </w:pPr>
      <w:r w:rsidRPr="00DE72EA">
        <w:rPr>
          <w:rFonts w:ascii="Times New Roman" w:hAnsi="Times New Roman" w:cs="Times New Roman"/>
          <w:sz w:val="24"/>
        </w:rPr>
        <w:t xml:space="preserve">Menghitung </w:t>
      </w:r>
      <w:r w:rsidRPr="00DE72EA">
        <w:rPr>
          <w:rFonts w:ascii="Times New Roman" w:hAnsi="Times New Roman" w:cs="Times New Roman"/>
          <w:i/>
          <w:sz w:val="24"/>
        </w:rPr>
        <w:t xml:space="preserve">Total Accruals </w:t>
      </w:r>
      <w:r w:rsidRPr="00DE72EA">
        <w:rPr>
          <w:rFonts w:ascii="Times New Roman" w:hAnsi="Times New Roman" w:cs="Times New Roman"/>
          <w:sz w:val="24"/>
        </w:rPr>
        <w:t>dengan rumus seperti berikut:</w:t>
      </w:r>
    </w:p>
    <w:p w:rsidR="00F6153F" w:rsidRPr="00C42D8E" w:rsidRDefault="00F6153F" w:rsidP="00F6153F">
      <w:pPr>
        <w:pStyle w:val="ListParagraph"/>
        <w:spacing w:line="480" w:lineRule="auto"/>
        <w:ind w:left="1080"/>
        <w:jc w:val="both"/>
        <w:rPr>
          <w:rFonts w:ascii="Times New Roman" w:eastAsiaTheme="minorEastAsia" w:hAnsi="Times New Roman" w:cs="Times New Roman"/>
          <w:sz w:val="24"/>
        </w:rPr>
      </w:pPr>
      <m:oMathPara>
        <m:oMath>
          <m:r>
            <w:rPr>
              <w:rFonts w:ascii="Cambria Math" w:hAnsi="Cambria Math" w:cs="Times New Roman"/>
              <w:sz w:val="24"/>
            </w:rPr>
            <m:t>TAC=Net Income-Cash flows from operations</m:t>
          </m:r>
        </m:oMath>
      </m:oMathPara>
    </w:p>
    <w:p w:rsidR="00F6153F" w:rsidRPr="00DE72EA" w:rsidRDefault="00F6153F" w:rsidP="00071A1F">
      <w:pPr>
        <w:pStyle w:val="ListParagraph"/>
        <w:numPr>
          <w:ilvl w:val="0"/>
          <w:numId w:val="12"/>
        </w:numPr>
        <w:spacing w:line="480" w:lineRule="auto"/>
        <w:jc w:val="both"/>
        <w:rPr>
          <w:rFonts w:ascii="Times New Roman" w:hAnsi="Times New Roman" w:cs="Times New Roman"/>
          <w:sz w:val="24"/>
        </w:rPr>
      </w:pPr>
      <w:r w:rsidRPr="00DE72EA">
        <w:rPr>
          <w:rFonts w:ascii="Times New Roman" w:eastAsiaTheme="minorEastAsia" w:hAnsi="Times New Roman" w:cs="Times New Roman"/>
          <w:sz w:val="24"/>
        </w:rPr>
        <w:t>Menghitung empat variabel seperti berikut:</w:t>
      </w:r>
    </w:p>
    <w:p w:rsidR="00F6153F" w:rsidRPr="00F35452" w:rsidRDefault="00F6153F" w:rsidP="00F6153F">
      <w:pPr>
        <w:pStyle w:val="ListParagraph"/>
        <w:spacing w:line="480" w:lineRule="auto"/>
        <w:ind w:left="1080"/>
        <w:jc w:val="both"/>
        <w:rPr>
          <w:rFonts w:ascii="Times New Roman" w:hAnsi="Times New Roman" w:cs="Times New Roman"/>
          <w:sz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TAC</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i,t-1</m:t>
                  </m:r>
                </m:sub>
              </m:sSub>
            </m:den>
          </m:f>
          <m:r>
            <w:rPr>
              <w:rFonts w:ascii="Cambria Math" w:eastAsiaTheme="minorEastAsia" w:hAnsi="Cambria Math" w:cs="Times New Roman"/>
              <w:sz w:val="24"/>
              <w:szCs w:val="24"/>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rPr>
                <m:t>β</m:t>
              </m:r>
            </m:e>
            <m:sub>
              <m:r>
                <w:rPr>
                  <w:rFonts w:ascii="Cambria Math" w:hAnsi="Cambria Math" w:cs="Times New Roman"/>
                  <w:sz w:val="24"/>
                  <w:szCs w:val="24"/>
                  <w:vertAlign w:val="subscript"/>
                </w:rPr>
                <m:t>1</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i,t-1</m:t>
                      </m:r>
                    </m:sub>
                  </m:sSub>
                </m:den>
              </m:f>
            </m:e>
          </m:d>
          <m:r>
            <w:rPr>
              <w:rFonts w:ascii="Cambria Math" w:hAnsi="Cambria Math" w:cs="Times New Roman"/>
              <w:sz w:val="24"/>
              <w:szCs w:val="24"/>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rPr>
                <m:t>β</m:t>
              </m:r>
            </m:e>
            <m:sub>
              <m:r>
                <w:rPr>
                  <w:rFonts w:ascii="Cambria Math" w:hAnsi="Cambria Math" w:cs="Times New Roman"/>
                  <w:sz w:val="24"/>
                  <w:szCs w:val="24"/>
                  <w:vertAlign w:val="subscript"/>
                </w:rPr>
                <m:t>2</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i,t-1</m:t>
                      </m:r>
                    </m:sub>
                  </m:sSub>
                </m:den>
              </m:f>
            </m:e>
          </m:d>
          <m:r>
            <w:rPr>
              <w:rFonts w:ascii="Cambria Math" w:hAnsi="Cambria Math" w:cs="Times New Roman"/>
              <w:sz w:val="24"/>
              <w:szCs w:val="24"/>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rPr>
                <m:t>β</m:t>
              </m:r>
            </m:e>
            <m:sub>
              <m:r>
                <w:rPr>
                  <w:rFonts w:ascii="Cambria Math" w:hAnsi="Cambria Math" w:cs="Times New Roman"/>
                  <w:sz w:val="24"/>
                  <w:szCs w:val="24"/>
                  <w:vertAlign w:val="subscript"/>
                </w:rPr>
                <m:t>3</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PPE</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i,t-1</m:t>
                      </m:r>
                    </m:sub>
                  </m:sSub>
                </m:den>
              </m:f>
            </m:e>
          </m:d>
          <m:r>
            <w:rPr>
              <w:rFonts w:ascii="Cambria Math" w:hAnsi="Cambria Math" w:cs="Times New Roman"/>
              <w:sz w:val="24"/>
              <w:szCs w:val="24"/>
            </w:rPr>
            <m:t>+</m:t>
          </m:r>
          <m:r>
            <w:rPr>
              <w:rFonts w:ascii="Cambria Math" w:hAnsi="Cambria Math" w:cs="Times New Roman"/>
              <w:sz w:val="24"/>
            </w:rPr>
            <m:t>e</m:t>
          </m:r>
        </m:oMath>
      </m:oMathPara>
    </w:p>
    <w:p w:rsidR="00F6153F" w:rsidRDefault="00F6153F" w:rsidP="00071A1F">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 xml:space="preserve">Semua variabel di atas diregresikan dengan menggunakan variabel </w:t>
      </w:r>
      <m:oMath>
        <m:f>
          <m:fPr>
            <m:ctrlPr>
              <w:rPr>
                <w:rFonts w:ascii="Cambria Math" w:hAnsi="Cambria Math" w:cs="Times New Roman"/>
                <w:i/>
                <w:sz w:val="32"/>
                <w:szCs w:val="24"/>
              </w:rPr>
            </m:ctrlPr>
          </m:fPr>
          <m:num>
            <m:sSub>
              <m:sSubPr>
                <m:ctrlPr>
                  <w:rPr>
                    <w:rFonts w:ascii="Cambria Math" w:hAnsi="Cambria Math" w:cs="Times New Roman"/>
                    <w:i/>
                    <w:sz w:val="32"/>
                    <w:szCs w:val="24"/>
                  </w:rPr>
                </m:ctrlPr>
              </m:sSubPr>
              <m:e>
                <m:r>
                  <w:rPr>
                    <w:rFonts w:ascii="Cambria Math" w:hAnsi="Cambria Math" w:cs="Times New Roman"/>
                    <w:sz w:val="32"/>
                    <w:szCs w:val="24"/>
                  </w:rPr>
                  <m:t>TAC</m:t>
                </m:r>
              </m:e>
              <m:sub>
                <m:r>
                  <w:rPr>
                    <w:rFonts w:ascii="Cambria Math" w:hAnsi="Cambria Math" w:cs="Times New Roman"/>
                    <w:sz w:val="32"/>
                    <w:szCs w:val="24"/>
                  </w:rPr>
                  <m:t>i,t</m:t>
                </m:r>
              </m:sub>
            </m:sSub>
          </m:num>
          <m:den>
            <m:sSub>
              <m:sSubPr>
                <m:ctrlPr>
                  <w:rPr>
                    <w:rFonts w:ascii="Cambria Math" w:hAnsi="Cambria Math" w:cs="Times New Roman"/>
                    <w:i/>
                    <w:sz w:val="32"/>
                    <w:szCs w:val="24"/>
                  </w:rPr>
                </m:ctrlPr>
              </m:sSubPr>
              <m:e>
                <m:r>
                  <w:rPr>
                    <w:rFonts w:ascii="Cambria Math" w:hAnsi="Cambria Math" w:cs="Times New Roman"/>
                    <w:sz w:val="32"/>
                    <w:szCs w:val="24"/>
                  </w:rPr>
                  <m:t>TA</m:t>
                </m:r>
              </m:e>
              <m:sub>
                <m:r>
                  <w:rPr>
                    <w:rFonts w:ascii="Cambria Math" w:hAnsi="Cambria Math" w:cs="Times New Roman"/>
                    <w:sz w:val="32"/>
                    <w:szCs w:val="24"/>
                  </w:rPr>
                  <m:t>i,t-1</m:t>
                </m:r>
              </m:sub>
            </m:sSub>
          </m:den>
        </m:f>
      </m:oMath>
      <w:r>
        <w:rPr>
          <w:rFonts w:ascii="Times New Roman" w:hAnsi="Times New Roman" w:cs="Times New Roman"/>
          <w:sz w:val="24"/>
        </w:rPr>
        <w:t xml:space="preserve"> sebagai variabel dependen dan variabel </w:t>
      </w:r>
      <m:oMath>
        <m:f>
          <m:fPr>
            <m:ctrlPr>
              <w:rPr>
                <w:rFonts w:ascii="Cambria Math" w:hAnsi="Cambria Math" w:cs="Times New Roman"/>
                <w:i/>
                <w:sz w:val="32"/>
                <w:szCs w:val="24"/>
              </w:rPr>
            </m:ctrlPr>
          </m:fPr>
          <m:num>
            <m:r>
              <w:rPr>
                <w:rFonts w:ascii="Cambria Math" w:hAnsi="Cambria Math" w:cs="Times New Roman"/>
                <w:sz w:val="32"/>
                <w:szCs w:val="24"/>
              </w:rPr>
              <m:t>1</m:t>
            </m:r>
          </m:num>
          <m:den>
            <m:sSub>
              <m:sSubPr>
                <m:ctrlPr>
                  <w:rPr>
                    <w:rFonts w:ascii="Cambria Math" w:hAnsi="Cambria Math" w:cs="Times New Roman"/>
                    <w:i/>
                    <w:sz w:val="32"/>
                    <w:szCs w:val="24"/>
                  </w:rPr>
                </m:ctrlPr>
              </m:sSubPr>
              <m:e>
                <m:r>
                  <w:rPr>
                    <w:rFonts w:ascii="Cambria Math" w:hAnsi="Cambria Math" w:cs="Times New Roman"/>
                    <w:sz w:val="32"/>
                    <w:szCs w:val="24"/>
                  </w:rPr>
                  <m:t>TA</m:t>
                </m:r>
              </m:e>
              <m:sub>
                <m:r>
                  <w:rPr>
                    <w:rFonts w:ascii="Cambria Math" w:hAnsi="Cambria Math" w:cs="Times New Roman"/>
                    <w:sz w:val="32"/>
                    <w:szCs w:val="24"/>
                  </w:rPr>
                  <m:t>i,t-1</m:t>
                </m:r>
              </m:sub>
            </m:sSub>
          </m:den>
        </m:f>
      </m:oMath>
      <w:r>
        <w:rPr>
          <w:rFonts w:ascii="Times New Roman" w:hAnsi="Times New Roman" w:cs="Times New Roman"/>
          <w:sz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Δ</m:t>
            </m:r>
            <m:sSub>
              <m:sSubPr>
                <m:ctrlPr>
                  <w:rPr>
                    <w:rFonts w:ascii="Cambria Math" w:hAnsi="Cambria Math" w:cs="Times New Roman"/>
                    <w:i/>
                    <w:sz w:val="32"/>
                    <w:szCs w:val="24"/>
                  </w:rPr>
                </m:ctrlPr>
              </m:sSubPr>
              <m:e>
                <m:r>
                  <w:rPr>
                    <w:rFonts w:ascii="Cambria Math" w:hAnsi="Cambria Math" w:cs="Times New Roman"/>
                    <w:sz w:val="32"/>
                    <w:szCs w:val="24"/>
                  </w:rPr>
                  <m:t>Sales</m:t>
                </m:r>
              </m:e>
              <m:sub>
                <m:r>
                  <w:rPr>
                    <w:rFonts w:ascii="Cambria Math" w:hAnsi="Cambria Math" w:cs="Times New Roman"/>
                    <w:sz w:val="32"/>
                    <w:szCs w:val="24"/>
                  </w:rPr>
                  <m:t>i,t</m:t>
                </m:r>
              </m:sub>
            </m:sSub>
          </m:num>
          <m:den>
            <m:sSub>
              <m:sSubPr>
                <m:ctrlPr>
                  <w:rPr>
                    <w:rFonts w:ascii="Cambria Math" w:hAnsi="Cambria Math" w:cs="Times New Roman"/>
                    <w:i/>
                    <w:sz w:val="32"/>
                    <w:szCs w:val="24"/>
                  </w:rPr>
                </m:ctrlPr>
              </m:sSubPr>
              <m:e>
                <m:r>
                  <w:rPr>
                    <w:rFonts w:ascii="Cambria Math" w:hAnsi="Cambria Math" w:cs="Times New Roman"/>
                    <w:sz w:val="32"/>
                    <w:szCs w:val="24"/>
                  </w:rPr>
                  <m:t>TA</m:t>
                </m:r>
              </m:e>
              <m:sub>
                <m:r>
                  <w:rPr>
                    <w:rFonts w:ascii="Cambria Math" w:hAnsi="Cambria Math" w:cs="Times New Roman"/>
                    <w:sz w:val="32"/>
                    <w:szCs w:val="24"/>
                  </w:rPr>
                  <m:t>i,t-1</m:t>
                </m:r>
              </m:sub>
            </m:sSub>
          </m:den>
        </m:f>
      </m:oMath>
      <w:r>
        <w:rPr>
          <w:rFonts w:ascii="Times New Roman" w:hAnsi="Times New Roman" w:cs="Times New Roman"/>
          <w:sz w:val="24"/>
        </w:rPr>
        <w:t xml:space="preserve"> dan </w:t>
      </w:r>
      <m:oMath>
        <m:f>
          <m:fPr>
            <m:ctrlPr>
              <w:rPr>
                <w:rFonts w:ascii="Cambria Math" w:hAnsi="Cambria Math" w:cs="Times New Roman"/>
                <w:i/>
                <w:sz w:val="32"/>
                <w:szCs w:val="24"/>
              </w:rPr>
            </m:ctrlPr>
          </m:fPr>
          <m:num>
            <m:sSub>
              <m:sSubPr>
                <m:ctrlPr>
                  <w:rPr>
                    <w:rFonts w:ascii="Cambria Math" w:hAnsi="Cambria Math" w:cs="Times New Roman"/>
                    <w:i/>
                    <w:sz w:val="32"/>
                    <w:szCs w:val="24"/>
                  </w:rPr>
                </m:ctrlPr>
              </m:sSubPr>
              <m:e>
                <m:r>
                  <w:rPr>
                    <w:rFonts w:ascii="Cambria Math" w:hAnsi="Cambria Math" w:cs="Times New Roman"/>
                    <w:sz w:val="32"/>
                    <w:szCs w:val="24"/>
                  </w:rPr>
                  <m:t>PPE</m:t>
                </m:r>
              </m:e>
              <m:sub>
                <m:r>
                  <w:rPr>
                    <w:rFonts w:ascii="Cambria Math" w:hAnsi="Cambria Math" w:cs="Times New Roman"/>
                    <w:sz w:val="32"/>
                    <w:szCs w:val="24"/>
                  </w:rPr>
                  <m:t>i,t</m:t>
                </m:r>
              </m:sub>
            </m:sSub>
          </m:num>
          <m:den>
            <m:sSub>
              <m:sSubPr>
                <m:ctrlPr>
                  <w:rPr>
                    <w:rFonts w:ascii="Cambria Math" w:hAnsi="Cambria Math" w:cs="Times New Roman"/>
                    <w:i/>
                    <w:sz w:val="32"/>
                    <w:szCs w:val="24"/>
                  </w:rPr>
                </m:ctrlPr>
              </m:sSubPr>
              <m:e>
                <m:r>
                  <w:rPr>
                    <w:rFonts w:ascii="Cambria Math" w:hAnsi="Cambria Math" w:cs="Times New Roman"/>
                    <w:sz w:val="32"/>
                    <w:szCs w:val="24"/>
                  </w:rPr>
                  <m:t>TA</m:t>
                </m:r>
              </m:e>
              <m:sub>
                <m:r>
                  <w:rPr>
                    <w:rFonts w:ascii="Cambria Math" w:hAnsi="Cambria Math" w:cs="Times New Roman"/>
                    <w:sz w:val="32"/>
                    <w:szCs w:val="24"/>
                  </w:rPr>
                  <m:t>i,t-1</m:t>
                </m:r>
              </m:sub>
            </m:sSub>
          </m:den>
        </m:f>
      </m:oMath>
      <w:r>
        <w:rPr>
          <w:rFonts w:ascii="Times New Roman" w:hAnsi="Times New Roman" w:cs="Times New Roman"/>
          <w:sz w:val="24"/>
        </w:rPr>
        <w:t xml:space="preserve"> sebagai variabel independen.</w:t>
      </w:r>
    </w:p>
    <w:p w:rsidR="00F6153F" w:rsidRDefault="00F6153F" w:rsidP="00071A1F">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lastRenderedPageBreak/>
        <w:t>Regresi terhadap keempat variabel tersebut menghasilkan nilai β</w:t>
      </w:r>
      <w:r>
        <w:rPr>
          <w:rFonts w:ascii="Times New Roman" w:hAnsi="Times New Roman" w:cs="Times New Roman"/>
          <w:sz w:val="24"/>
          <w:vertAlign w:val="subscript"/>
        </w:rPr>
        <w:t>1</w:t>
      </w:r>
      <w:r>
        <w:rPr>
          <w:rFonts w:ascii="Times New Roman" w:hAnsi="Times New Roman" w:cs="Times New Roman"/>
          <w:sz w:val="24"/>
        </w:rPr>
        <w:t>, β</w:t>
      </w:r>
      <w:r>
        <w:rPr>
          <w:rFonts w:ascii="Times New Roman" w:hAnsi="Times New Roman" w:cs="Times New Roman"/>
          <w:sz w:val="24"/>
          <w:vertAlign w:val="subscript"/>
        </w:rPr>
        <w:t>2</w:t>
      </w:r>
      <w:r>
        <w:rPr>
          <w:rFonts w:ascii="Times New Roman" w:hAnsi="Times New Roman" w:cs="Times New Roman"/>
          <w:sz w:val="24"/>
        </w:rPr>
        <w:t xml:space="preserve"> dan β</w:t>
      </w:r>
      <w:r>
        <w:rPr>
          <w:rFonts w:ascii="Times New Roman" w:hAnsi="Times New Roman" w:cs="Times New Roman"/>
          <w:sz w:val="24"/>
          <w:vertAlign w:val="subscript"/>
        </w:rPr>
        <w:t>3</w:t>
      </w:r>
      <w:r>
        <w:rPr>
          <w:rFonts w:ascii="Times New Roman" w:hAnsi="Times New Roman" w:cs="Times New Roman"/>
          <w:sz w:val="24"/>
        </w:rPr>
        <w:t xml:space="preserve"> yang digunakan untuk menghitung nilai </w:t>
      </w:r>
      <w:r>
        <w:rPr>
          <w:rFonts w:ascii="Times New Roman" w:hAnsi="Times New Roman" w:cs="Times New Roman"/>
          <w:i/>
          <w:sz w:val="24"/>
        </w:rPr>
        <w:t>nondiscretionary total accruals</w:t>
      </w:r>
      <w:r>
        <w:rPr>
          <w:rFonts w:ascii="Times New Roman" w:hAnsi="Times New Roman" w:cs="Times New Roman"/>
          <w:sz w:val="24"/>
        </w:rPr>
        <w:t xml:space="preserve"> (NDTA) dihitung sebagai berikut:</w:t>
      </w:r>
    </w:p>
    <w:p w:rsidR="00F6153F" w:rsidRPr="00F35452" w:rsidRDefault="00F6153F" w:rsidP="00F6153F">
      <w:pPr>
        <w:pStyle w:val="ListParagraph"/>
        <w:spacing w:line="480" w:lineRule="auto"/>
        <w:ind w:left="108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NDTA</m:t>
              </m:r>
            </m:e>
            <m:sub>
              <m:r>
                <w:rPr>
                  <w:rFonts w:ascii="Cambria Math"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rPr>
                <m:t>β</m:t>
              </m:r>
            </m:e>
            <m:sub>
              <m:r>
                <w:rPr>
                  <w:rFonts w:ascii="Cambria Math" w:hAnsi="Cambria Math" w:cs="Times New Roman"/>
                  <w:sz w:val="24"/>
                  <w:szCs w:val="24"/>
                  <w:vertAlign w:val="subscript"/>
                </w:rPr>
                <m:t>1</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i,t-1</m:t>
                      </m:r>
                    </m:sub>
                  </m:sSub>
                </m:den>
              </m:f>
            </m:e>
          </m:d>
          <m:r>
            <w:rPr>
              <w:rFonts w:ascii="Cambria Math" w:hAnsi="Cambria Math" w:cs="Times New Roman"/>
              <w:sz w:val="24"/>
              <w:szCs w:val="24"/>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rPr>
                <m:t>β</m:t>
              </m:r>
            </m:e>
            <m:sub>
              <m:r>
                <w:rPr>
                  <w:rFonts w:ascii="Cambria Math" w:hAnsi="Cambria Math" w:cs="Times New Roman"/>
                  <w:sz w:val="24"/>
                  <w:szCs w:val="24"/>
                  <w:vertAlign w:val="subscript"/>
                </w:rPr>
                <m:t>2</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Sales</m:t>
                      </m:r>
                    </m:e>
                    <m:sub>
                      <m:r>
                        <w:rPr>
                          <w:rFonts w:ascii="Cambria Math" w:hAnsi="Cambria Math" w:cs="Times New Roman"/>
                          <w:sz w:val="24"/>
                          <w:szCs w:val="24"/>
                        </w:rPr>
                        <m:t>i,t</m:t>
                      </m:r>
                    </m:sub>
                  </m:sSub>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TR</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i,t-1</m:t>
                      </m:r>
                    </m:sub>
                  </m:sSub>
                </m:den>
              </m:f>
            </m:e>
          </m:d>
          <m:r>
            <w:rPr>
              <w:rFonts w:ascii="Cambria Math" w:hAnsi="Cambria Math" w:cs="Times New Roman"/>
              <w:sz w:val="24"/>
              <w:szCs w:val="24"/>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rPr>
                <m:t>β</m:t>
              </m:r>
            </m:e>
            <m:sub>
              <m:r>
                <w:rPr>
                  <w:rFonts w:ascii="Cambria Math" w:hAnsi="Cambria Math" w:cs="Times New Roman"/>
                  <w:sz w:val="24"/>
                  <w:szCs w:val="24"/>
                  <w:vertAlign w:val="subscript"/>
                </w:rPr>
                <m:t>3</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PPE</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i,t-1</m:t>
                      </m:r>
                    </m:sub>
                  </m:sSub>
                </m:den>
              </m:f>
            </m:e>
          </m:d>
        </m:oMath>
      </m:oMathPara>
    </w:p>
    <w:p w:rsidR="00F6153F" w:rsidRDefault="00F6153F" w:rsidP="00F6153F">
      <w:pPr>
        <w:pStyle w:val="ListParagraph"/>
        <w:spacing w:line="480" w:lineRule="auto"/>
        <w:ind w:firstLine="360"/>
        <w:jc w:val="both"/>
        <w:rPr>
          <w:rFonts w:ascii="Times New Roman" w:hAnsi="Times New Roman" w:cs="Times New Roman"/>
          <w:sz w:val="24"/>
        </w:rPr>
      </w:pPr>
      <w:r>
        <w:rPr>
          <w:rFonts w:ascii="Times New Roman" w:hAnsi="Times New Roman" w:cs="Times New Roman"/>
          <w:sz w:val="24"/>
        </w:rPr>
        <w:t>Dimana:</w:t>
      </w:r>
    </w:p>
    <w:p w:rsidR="00F6153F" w:rsidRDefault="00F6153F" w:rsidP="00F6153F">
      <w:pPr>
        <w:pStyle w:val="ListParagraph"/>
        <w:spacing w:line="480" w:lineRule="auto"/>
        <w:ind w:firstLine="360"/>
        <w:jc w:val="both"/>
        <w:rPr>
          <w:rFonts w:ascii="Times New Roman" w:hAnsi="Times New Roman" w:cs="Times New Roman"/>
          <w:sz w:val="24"/>
        </w:rPr>
      </w:pPr>
      <w:r>
        <w:rPr>
          <w:rFonts w:ascii="Times New Roman" w:hAnsi="Times New Roman" w:cs="Times New Roman"/>
          <w:sz w:val="24"/>
        </w:rPr>
        <w:t>β</w:t>
      </w:r>
      <w:r>
        <w:rPr>
          <w:rFonts w:ascii="Times New Roman" w:hAnsi="Times New Roman" w:cs="Times New Roman"/>
          <w:sz w:val="24"/>
          <w:vertAlign w:val="subscript"/>
        </w:rPr>
        <w:t xml:space="preserve">1 </w:t>
      </w:r>
      <w:r>
        <w:rPr>
          <w:rFonts w:ascii="Times New Roman" w:hAnsi="Times New Roman" w:cs="Times New Roman"/>
          <w:sz w:val="24"/>
          <w:vertAlign w:val="subscript"/>
        </w:rPr>
        <w:tab/>
      </w:r>
      <w:r>
        <w:rPr>
          <w:rFonts w:ascii="Times New Roman" w:hAnsi="Times New Roman" w:cs="Times New Roman"/>
          <w:sz w:val="24"/>
          <w:vertAlign w:val="subscript"/>
        </w:rPr>
        <w:tab/>
      </w:r>
      <w:r>
        <w:rPr>
          <w:rFonts w:ascii="Times New Roman" w:hAnsi="Times New Roman" w:cs="Times New Roman"/>
          <w:sz w:val="24"/>
        </w:rPr>
        <w:t xml:space="preserve">= </w:t>
      </w:r>
      <w:r>
        <w:rPr>
          <w:rFonts w:ascii="Times New Roman" w:hAnsi="Times New Roman" w:cs="Times New Roman"/>
          <w:i/>
          <w:sz w:val="24"/>
        </w:rPr>
        <w:t xml:space="preserve">Estimated Intercept </w:t>
      </w:r>
      <w:r>
        <w:rPr>
          <w:rFonts w:ascii="Times New Roman" w:hAnsi="Times New Roman" w:cs="Times New Roman"/>
          <w:sz w:val="24"/>
        </w:rPr>
        <w:t xml:space="preserve">perusahaan </w:t>
      </w:r>
      <w:r>
        <w:rPr>
          <w:rFonts w:ascii="Times New Roman" w:hAnsi="Times New Roman" w:cs="Times New Roman"/>
          <w:i/>
          <w:sz w:val="24"/>
        </w:rPr>
        <w:t xml:space="preserve">i </w:t>
      </w:r>
      <w:r>
        <w:rPr>
          <w:rFonts w:ascii="Times New Roman" w:hAnsi="Times New Roman" w:cs="Times New Roman"/>
          <w:sz w:val="24"/>
        </w:rPr>
        <w:t xml:space="preserve">periode </w:t>
      </w:r>
      <w:r>
        <w:rPr>
          <w:rFonts w:ascii="Times New Roman" w:hAnsi="Times New Roman" w:cs="Times New Roman"/>
          <w:i/>
          <w:sz w:val="24"/>
        </w:rPr>
        <w:t>t</w:t>
      </w:r>
      <w:r>
        <w:rPr>
          <w:rFonts w:ascii="Times New Roman" w:hAnsi="Times New Roman" w:cs="Times New Roman"/>
          <w:sz w:val="24"/>
        </w:rPr>
        <w:t>.</w:t>
      </w:r>
    </w:p>
    <w:p w:rsidR="00F6153F" w:rsidRDefault="00F6153F" w:rsidP="00F6153F">
      <w:pPr>
        <w:pStyle w:val="ListParagraph"/>
        <w:spacing w:line="480" w:lineRule="auto"/>
        <w:ind w:firstLine="360"/>
        <w:jc w:val="both"/>
        <w:rPr>
          <w:rFonts w:ascii="Times New Roman" w:hAnsi="Times New Roman" w:cs="Times New Roman"/>
          <w:sz w:val="24"/>
        </w:rPr>
      </w:pPr>
      <w:r>
        <w:rPr>
          <w:rFonts w:ascii="Times New Roman" w:hAnsi="Times New Roman" w:cs="Times New Roman"/>
          <w:sz w:val="24"/>
        </w:rPr>
        <w:t>β</w:t>
      </w:r>
      <w:r>
        <w:rPr>
          <w:rFonts w:ascii="Times New Roman" w:hAnsi="Times New Roman" w:cs="Times New Roman"/>
          <w:sz w:val="24"/>
          <w:vertAlign w:val="subscript"/>
        </w:rPr>
        <w:t>2</w:t>
      </w:r>
      <w:r>
        <w:rPr>
          <w:rFonts w:ascii="Times New Roman" w:hAnsi="Times New Roman" w:cs="Times New Roman"/>
          <w:sz w:val="24"/>
        </w:rPr>
        <w:t xml:space="preserve"> dan β</w:t>
      </w:r>
      <w:r>
        <w:rPr>
          <w:rFonts w:ascii="Times New Roman" w:hAnsi="Times New Roman" w:cs="Times New Roman"/>
          <w:sz w:val="24"/>
          <w:vertAlign w:val="subscript"/>
        </w:rPr>
        <w:t>3</w:t>
      </w:r>
      <w:r>
        <w:rPr>
          <w:rFonts w:ascii="Times New Roman" w:hAnsi="Times New Roman" w:cs="Times New Roman"/>
          <w:sz w:val="24"/>
        </w:rPr>
        <w:t xml:space="preserve"> </w:t>
      </w:r>
      <w:r>
        <w:rPr>
          <w:rFonts w:ascii="Times New Roman" w:hAnsi="Times New Roman" w:cs="Times New Roman"/>
          <w:sz w:val="24"/>
        </w:rPr>
        <w:tab/>
        <w:t xml:space="preserve">= Slope untuk perusahaan </w:t>
      </w:r>
      <w:r>
        <w:rPr>
          <w:rFonts w:ascii="Times New Roman" w:hAnsi="Times New Roman" w:cs="Times New Roman"/>
          <w:i/>
          <w:sz w:val="24"/>
        </w:rPr>
        <w:t xml:space="preserve">i </w:t>
      </w:r>
      <w:r>
        <w:rPr>
          <w:rFonts w:ascii="Times New Roman" w:hAnsi="Times New Roman" w:cs="Times New Roman"/>
          <w:sz w:val="24"/>
        </w:rPr>
        <w:t xml:space="preserve">periode </w:t>
      </w:r>
      <w:r>
        <w:rPr>
          <w:rFonts w:ascii="Times New Roman" w:hAnsi="Times New Roman" w:cs="Times New Roman"/>
          <w:i/>
          <w:sz w:val="24"/>
        </w:rPr>
        <w:t>t</w:t>
      </w:r>
      <w:r>
        <w:rPr>
          <w:rFonts w:ascii="Times New Roman" w:hAnsi="Times New Roman" w:cs="Times New Roman"/>
          <w:sz w:val="24"/>
        </w:rPr>
        <w:t>.</w:t>
      </w:r>
    </w:p>
    <w:p w:rsidR="00F6153F" w:rsidRDefault="00F6153F" w:rsidP="00F6153F">
      <w:pPr>
        <w:pStyle w:val="ListParagraph"/>
        <w:spacing w:line="480" w:lineRule="auto"/>
        <w:ind w:firstLine="360"/>
        <w:jc w:val="both"/>
        <w:rPr>
          <w:rFonts w:ascii="Times New Roman" w:hAnsi="Times New Roman" w:cs="Times New Roman"/>
          <w:sz w:val="24"/>
        </w:rPr>
      </w:pPr>
      <w:r>
        <w:rPr>
          <w:rFonts w:ascii="Times New Roman" w:hAnsi="Times New Roman" w:cs="Times New Roman"/>
          <w:sz w:val="24"/>
        </w:rPr>
        <w:t>PPE</w:t>
      </w:r>
      <w:r>
        <w:rPr>
          <w:rFonts w:ascii="Times New Roman" w:hAnsi="Times New Roman" w:cs="Times New Roman"/>
          <w:i/>
          <w:sz w:val="24"/>
          <w:vertAlign w:val="subscript"/>
        </w:rPr>
        <w:t>i,t</w:t>
      </w:r>
      <w:r>
        <w:rPr>
          <w:rFonts w:ascii="Times New Roman" w:hAnsi="Times New Roman" w:cs="Times New Roman"/>
          <w:sz w:val="24"/>
        </w:rPr>
        <w:t xml:space="preserve"> </w:t>
      </w:r>
      <w:r>
        <w:rPr>
          <w:rFonts w:ascii="Times New Roman" w:hAnsi="Times New Roman" w:cs="Times New Roman"/>
          <w:sz w:val="24"/>
        </w:rPr>
        <w:tab/>
        <w:t xml:space="preserve">= </w:t>
      </w:r>
      <w:r>
        <w:rPr>
          <w:rFonts w:ascii="Times New Roman" w:hAnsi="Times New Roman" w:cs="Times New Roman"/>
          <w:i/>
          <w:sz w:val="24"/>
        </w:rPr>
        <w:t xml:space="preserve">Gross Property, Plant, and Equipment </w:t>
      </w:r>
      <w:r>
        <w:rPr>
          <w:rFonts w:ascii="Times New Roman" w:hAnsi="Times New Roman" w:cs="Times New Roman"/>
          <w:sz w:val="24"/>
        </w:rPr>
        <w:t xml:space="preserve">perusahaan </w:t>
      </w:r>
      <w:r>
        <w:rPr>
          <w:rFonts w:ascii="Times New Roman" w:hAnsi="Times New Roman" w:cs="Times New Roman"/>
          <w:i/>
          <w:sz w:val="24"/>
        </w:rPr>
        <w:t xml:space="preserve">i </w:t>
      </w:r>
      <w:r>
        <w:rPr>
          <w:rFonts w:ascii="Times New Roman" w:hAnsi="Times New Roman" w:cs="Times New Roman"/>
          <w:sz w:val="24"/>
        </w:rPr>
        <w:t xml:space="preserve">periode </w:t>
      </w:r>
      <w:r>
        <w:rPr>
          <w:rFonts w:ascii="Times New Roman" w:hAnsi="Times New Roman" w:cs="Times New Roman"/>
          <w:i/>
          <w:sz w:val="24"/>
        </w:rPr>
        <w:t>t</w:t>
      </w:r>
      <w:r>
        <w:rPr>
          <w:rFonts w:ascii="Times New Roman" w:hAnsi="Times New Roman" w:cs="Times New Roman"/>
          <w:sz w:val="24"/>
        </w:rPr>
        <w:t>.</w:t>
      </w:r>
    </w:p>
    <w:p w:rsidR="00F6153F" w:rsidRDefault="00F6153F" w:rsidP="00F6153F">
      <w:pPr>
        <w:pStyle w:val="ListParagraph"/>
        <w:spacing w:line="480" w:lineRule="auto"/>
        <w:ind w:firstLine="360"/>
        <w:jc w:val="both"/>
        <w:rPr>
          <w:rFonts w:ascii="Times New Roman" w:hAnsi="Times New Roman" w:cs="Times New Roman"/>
          <w:sz w:val="24"/>
        </w:rPr>
      </w:pPr>
      <w:r>
        <w:rPr>
          <w:rFonts w:ascii="Times New Roman" w:hAnsi="Times New Roman" w:cs="Times New Roman"/>
          <w:sz w:val="24"/>
        </w:rPr>
        <w:t>TA</w:t>
      </w:r>
      <w:r w:rsidRPr="00EE487A">
        <w:rPr>
          <w:rFonts w:ascii="Times New Roman" w:hAnsi="Times New Roman" w:cs="Times New Roman"/>
          <w:i/>
          <w:sz w:val="24"/>
          <w:vertAlign w:val="subscript"/>
        </w:rPr>
        <w:t>i,t-1</w:t>
      </w:r>
      <w:r>
        <w:rPr>
          <w:rFonts w:ascii="Times New Roman" w:hAnsi="Times New Roman" w:cs="Times New Roman"/>
          <w:sz w:val="24"/>
        </w:rPr>
        <w:tab/>
        <w:t xml:space="preserve">= Total Aset perusahaan </w:t>
      </w:r>
      <w:r>
        <w:rPr>
          <w:rFonts w:ascii="Times New Roman" w:hAnsi="Times New Roman" w:cs="Times New Roman"/>
          <w:i/>
          <w:sz w:val="24"/>
        </w:rPr>
        <w:t>i</w:t>
      </w:r>
      <w:r>
        <w:rPr>
          <w:rFonts w:ascii="Times New Roman" w:hAnsi="Times New Roman" w:cs="Times New Roman"/>
          <w:sz w:val="24"/>
        </w:rPr>
        <w:t xml:space="preserve"> periode </w:t>
      </w:r>
      <w:r>
        <w:rPr>
          <w:rFonts w:ascii="Times New Roman" w:hAnsi="Times New Roman" w:cs="Times New Roman"/>
          <w:i/>
          <w:sz w:val="24"/>
        </w:rPr>
        <w:t>t</w:t>
      </w:r>
      <w:r w:rsidRPr="00EE487A">
        <w:rPr>
          <w:rFonts w:ascii="Times New Roman" w:hAnsi="Times New Roman" w:cs="Times New Roman"/>
          <w:i/>
          <w:sz w:val="24"/>
        </w:rPr>
        <w:t>-1.</w:t>
      </w:r>
    </w:p>
    <w:p w:rsidR="00F6153F" w:rsidRPr="00EE487A" w:rsidRDefault="00F6153F" w:rsidP="00F6153F">
      <w:pPr>
        <w:pStyle w:val="ListParagraph"/>
        <w:spacing w:line="480" w:lineRule="auto"/>
        <w:ind w:firstLine="360"/>
        <w:jc w:val="both"/>
        <w:rPr>
          <w:rFonts w:ascii="Times New Roman" w:hAnsi="Times New Roman" w:cs="Times New Roman"/>
          <w:sz w:val="24"/>
        </w:rPr>
      </w:pPr>
      <w:r w:rsidRPr="00EE487A">
        <w:rPr>
          <w:rFonts w:ascii="Times New Roman" w:hAnsi="Times New Roman" w:cs="Times New Roman"/>
          <w:sz w:val="24"/>
        </w:rPr>
        <w:t>Δ</w:t>
      </w:r>
      <w:r>
        <w:rPr>
          <w:rFonts w:ascii="Times New Roman" w:hAnsi="Times New Roman" w:cs="Times New Roman"/>
          <w:sz w:val="24"/>
        </w:rPr>
        <w:t>TR</w:t>
      </w:r>
      <w:r w:rsidRPr="00EE487A">
        <w:rPr>
          <w:rFonts w:ascii="Times New Roman" w:hAnsi="Times New Roman" w:cs="Times New Roman"/>
          <w:i/>
          <w:sz w:val="24"/>
          <w:vertAlign w:val="subscript"/>
        </w:rPr>
        <w:t>i,t</w:t>
      </w:r>
      <w:r>
        <w:rPr>
          <w:rFonts w:ascii="Times New Roman" w:hAnsi="Times New Roman" w:cs="Times New Roman"/>
          <w:sz w:val="24"/>
        </w:rPr>
        <w:tab/>
        <w:t xml:space="preserve">= Piutang Dagang perusahaan </w:t>
      </w:r>
      <w:r>
        <w:rPr>
          <w:rFonts w:ascii="Times New Roman" w:hAnsi="Times New Roman" w:cs="Times New Roman"/>
          <w:i/>
          <w:sz w:val="24"/>
        </w:rPr>
        <w:t>i</w:t>
      </w:r>
      <w:r>
        <w:rPr>
          <w:rFonts w:ascii="Times New Roman" w:hAnsi="Times New Roman" w:cs="Times New Roman"/>
          <w:sz w:val="24"/>
        </w:rPr>
        <w:t xml:space="preserve"> periode </w:t>
      </w:r>
      <w:r>
        <w:rPr>
          <w:rFonts w:ascii="Times New Roman" w:hAnsi="Times New Roman" w:cs="Times New Roman"/>
          <w:i/>
          <w:sz w:val="24"/>
        </w:rPr>
        <w:t>t</w:t>
      </w:r>
      <w:r>
        <w:rPr>
          <w:rFonts w:ascii="Times New Roman" w:hAnsi="Times New Roman" w:cs="Times New Roman"/>
          <w:sz w:val="24"/>
        </w:rPr>
        <w:t>.</w:t>
      </w:r>
    </w:p>
    <w:p w:rsidR="00F6153F" w:rsidRDefault="00F6153F" w:rsidP="00071A1F">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i/>
          <w:sz w:val="24"/>
        </w:rPr>
        <w:t>Discretionary Accruals</w:t>
      </w:r>
      <w:r>
        <w:rPr>
          <w:rFonts w:ascii="Times New Roman" w:hAnsi="Times New Roman" w:cs="Times New Roman"/>
          <w:sz w:val="24"/>
        </w:rPr>
        <w:t xml:space="preserve"> untuk sebuah perusahaan pada tahun tertentu dihitung sebagai berikut:</w:t>
      </w:r>
    </w:p>
    <w:p w:rsidR="00F6153F" w:rsidRDefault="00F6153F" w:rsidP="00F6153F">
      <w:pPr>
        <w:pStyle w:val="ListParagraph"/>
        <w:spacing w:line="480" w:lineRule="auto"/>
        <w:ind w:left="1080"/>
        <w:jc w:val="both"/>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DA</m:t>
              </m:r>
            </m:e>
            <m:sub>
              <m:r>
                <w:rPr>
                  <w:rFonts w:ascii="Cambria Math" w:hAnsi="Cambria Math" w:cs="Times New Roman"/>
                  <w:sz w:val="24"/>
                </w:rPr>
                <m:t>i,t</m:t>
              </m:r>
            </m:sub>
          </m:sSub>
          <m:r>
            <w:rPr>
              <w:rFonts w:ascii="Cambria Math" w:hAnsi="Cambria Math" w:cs="Times New Roman"/>
              <w:sz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TAC</m:t>
                  </m:r>
                </m:e>
                <m:sub>
                  <m:r>
                    <w:rPr>
                      <w:rFonts w:ascii="Cambria Math" w:hAnsi="Cambria Math" w:cs="Times New Roman"/>
                      <w:sz w:val="24"/>
                      <w:szCs w:val="24"/>
                    </w:rPr>
                    <m:t>i,t</m:t>
                  </m:r>
                </m:sub>
              </m:sSub>
            </m:num>
            <m:den>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i,t-1</m:t>
                  </m:r>
                </m:sub>
              </m:sSub>
            </m:den>
          </m:f>
          <m:r>
            <w:rPr>
              <w:rFonts w:ascii="Cambria Math" w:hAnsi="Cambria Math" w:cs="Times New Roman"/>
              <w:sz w:val="24"/>
              <w:szCs w:val="24"/>
            </w:rPr>
            <m:t>-</m:t>
          </m:r>
          <m:sSub>
            <m:sSubPr>
              <m:ctrlPr>
                <w:rPr>
                  <w:rFonts w:ascii="Cambria Math" w:hAnsi="Cambria Math" w:cs="Times New Roman"/>
                  <w:i/>
                  <w:sz w:val="24"/>
                </w:rPr>
              </m:ctrlPr>
            </m:sSubPr>
            <m:e>
              <m:r>
                <w:rPr>
                  <w:rFonts w:ascii="Cambria Math" w:hAnsi="Cambria Math" w:cs="Times New Roman"/>
                  <w:sz w:val="24"/>
                </w:rPr>
                <m:t>NDTA</m:t>
              </m:r>
            </m:e>
            <m:sub>
              <m:r>
                <w:rPr>
                  <w:rFonts w:ascii="Cambria Math" w:hAnsi="Cambria Math" w:cs="Times New Roman"/>
                  <w:sz w:val="24"/>
                </w:rPr>
                <m:t>i,t</m:t>
              </m:r>
            </m:sub>
          </m:sSub>
        </m:oMath>
      </m:oMathPara>
    </w:p>
    <w:p w:rsidR="00F6153F" w:rsidRPr="00B313A1" w:rsidRDefault="00F6153F" w:rsidP="00F6153F">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listiawan","given":"Dedhy","non-dropping-particle":"","parse-names":false,"suffix":""},{"dropping-particle":"","family":"Januarsi","given":"Yeni","non-dropping-particle":"","parse-names":false,"suffix":""},{"dropping-particle":"","family":"Alvia","given":"Liza","non-dropping-particle":"","parse-names":false,"suffix":""}],"edition":"Edisi 1","id":"ITEM-1","issued":{"date-parts":[["2011"]]},"publisher":"Salemba Empat","publisher-place":"Jakarta","title":"Creative Accounting: Mengungkap Manajemen Laba dan Skandal Akuntansi","type":"book"},"uris":["http://www.mendeley.com/documents/?uuid=53a876cc-d96d-4512-a922-32d25f610d03"]}],"mendeley":{"formattedCitation":"(Sulistiawan, Januarsi, &amp; Alvia, 2011)","manualFormatting":"Sulistiawan, Januarsi, dan Alvia (2011:51)","plainTextFormattedCitation":"(Sulistiawan, Januarsi, &amp; Alvia, 2011)","previouslyFormattedCitation":"(Sulistiawan, Januarsi, &amp; Alvia, 2011)"},"properties":{"noteIndex":0},"schema":"https://github.com/citation-style-language/schema/raw/master/csl-citation.json"}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Sulistiawan, Januarsi, dan Alvia</w:t>
      </w:r>
      <w:r w:rsidRPr="00662B95">
        <w:rPr>
          <w:rFonts w:ascii="Times New Roman" w:hAnsi="Times New Roman" w:cs="Times New Roman"/>
          <w:noProof/>
          <w:sz w:val="24"/>
        </w:rPr>
        <w:t xml:space="preserve"> </w:t>
      </w:r>
      <w:r>
        <w:rPr>
          <w:rFonts w:ascii="Times New Roman" w:hAnsi="Times New Roman" w:cs="Times New Roman"/>
          <w:noProof/>
          <w:sz w:val="24"/>
        </w:rPr>
        <w:t>(</w:t>
      </w:r>
      <w:r w:rsidRPr="00662B95">
        <w:rPr>
          <w:rFonts w:ascii="Times New Roman" w:hAnsi="Times New Roman" w:cs="Times New Roman"/>
          <w:noProof/>
          <w:sz w:val="24"/>
        </w:rPr>
        <w:t>2011</w:t>
      </w:r>
      <w:r>
        <w:rPr>
          <w:rFonts w:ascii="Times New Roman" w:hAnsi="Times New Roman" w:cs="Times New Roman"/>
          <w:noProof/>
          <w:sz w:val="24"/>
        </w:rPr>
        <w:t>:51</w:t>
      </w:r>
      <w:r w:rsidRPr="00662B95">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makin tinggi nilai akrual menunjukkan adanya strategi menaikkan laba dan makin minus nilai akrual menunjukkan adanya strategi menurunkan laba. Dalam kasus ini, apabila nilai </w:t>
      </w:r>
      <w:r>
        <w:rPr>
          <w:rFonts w:ascii="Times New Roman" w:hAnsi="Times New Roman" w:cs="Times New Roman"/>
          <w:i/>
          <w:sz w:val="24"/>
        </w:rPr>
        <w:t>discretionary accruals</w:t>
      </w:r>
      <w:r>
        <w:rPr>
          <w:rFonts w:ascii="Times New Roman" w:hAnsi="Times New Roman" w:cs="Times New Roman"/>
          <w:sz w:val="24"/>
        </w:rPr>
        <w:t xml:space="preserve"> (DA) lebih dari 0, maka terdapat adanya strategi menaikkan laba sedangkan apabila nilai tersebut kurang dari 0, maka terdapat adanya strategi menurunkan laba dan apabila nilai tersebut sama dengan 0, maka tidak ada manajemen laba yang dideteksi.</w:t>
      </w:r>
    </w:p>
    <w:p w:rsidR="00F6153F" w:rsidRDefault="00F6153F" w:rsidP="00071A1F">
      <w:pPr>
        <w:pStyle w:val="Heading3"/>
        <w:numPr>
          <w:ilvl w:val="0"/>
          <w:numId w:val="3"/>
        </w:numPr>
        <w:spacing w:line="480" w:lineRule="auto"/>
        <w:rPr>
          <w:rFonts w:ascii="Times New Roman" w:hAnsi="Times New Roman" w:cs="Times New Roman"/>
          <w:color w:val="auto"/>
          <w:sz w:val="24"/>
        </w:rPr>
      </w:pPr>
      <w:bookmarkStart w:id="11" w:name="_Toc16188834"/>
      <w:r>
        <w:rPr>
          <w:rFonts w:ascii="Times New Roman" w:hAnsi="Times New Roman" w:cs="Times New Roman"/>
          <w:color w:val="auto"/>
          <w:sz w:val="24"/>
        </w:rPr>
        <w:lastRenderedPageBreak/>
        <w:t>Variabel Terikat</w:t>
      </w:r>
      <w:bookmarkEnd w:id="11"/>
    </w:p>
    <w:p w:rsidR="00F6153F" w:rsidRDefault="00F6153F" w:rsidP="00F6153F">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(2017a:77)","plainTextFormattedCitation":"(Sekaran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sidRPr="003A57D9">
        <w:rPr>
          <w:rFonts w:ascii="Times New Roman" w:hAnsi="Times New Roman" w:cs="Times New Roman"/>
          <w:noProof/>
          <w:sz w:val="24"/>
        </w:rPr>
        <w:t>Sek</w:t>
      </w:r>
      <w:r>
        <w:rPr>
          <w:rFonts w:ascii="Times New Roman" w:hAnsi="Times New Roman" w:cs="Times New Roman"/>
          <w:noProof/>
          <w:sz w:val="24"/>
        </w:rPr>
        <w:t>aran dan Bougie</w:t>
      </w:r>
      <w:r w:rsidRPr="003A57D9">
        <w:rPr>
          <w:rFonts w:ascii="Times New Roman" w:hAnsi="Times New Roman" w:cs="Times New Roman"/>
          <w:noProof/>
          <w:sz w:val="24"/>
        </w:rPr>
        <w:t xml:space="preserve"> </w:t>
      </w:r>
      <w:r>
        <w:rPr>
          <w:rFonts w:ascii="Times New Roman" w:hAnsi="Times New Roman" w:cs="Times New Roman"/>
          <w:noProof/>
          <w:sz w:val="24"/>
        </w:rPr>
        <w:t>(</w:t>
      </w:r>
      <w:r w:rsidRPr="003A57D9">
        <w:rPr>
          <w:rFonts w:ascii="Times New Roman" w:hAnsi="Times New Roman" w:cs="Times New Roman"/>
          <w:noProof/>
          <w:sz w:val="24"/>
        </w:rPr>
        <w:t>2017</w:t>
      </w:r>
      <w:r>
        <w:rPr>
          <w:rFonts w:ascii="Times New Roman" w:hAnsi="Times New Roman" w:cs="Times New Roman"/>
          <w:noProof/>
          <w:sz w:val="24"/>
        </w:rPr>
        <w:t>a:77</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variabel terikat (</w:t>
      </w:r>
      <w:r w:rsidRPr="007E6DD9">
        <w:rPr>
          <w:rFonts w:ascii="Times New Roman" w:hAnsi="Times New Roman" w:cs="Times New Roman"/>
          <w:i/>
          <w:sz w:val="24"/>
        </w:rPr>
        <w:t>dependent variable</w:t>
      </w:r>
      <w:r>
        <w:rPr>
          <w:rFonts w:ascii="Times New Roman" w:hAnsi="Times New Roman" w:cs="Times New Roman"/>
          <w:sz w:val="24"/>
        </w:rPr>
        <w:t xml:space="preserve">) merupakan variabel yang menjadi perhatian utama peneliti. Tujuan peneliti adalah untuk memahami dan mendeskripsikan variabel terikat, atau menjelaskan variabilitasnya, atau memprediksinya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2017a:77)","plainTextFormattedCitation":"(Sekaran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(Sekaran dan</w:t>
      </w:r>
      <w:r w:rsidRPr="003A57D9">
        <w:rPr>
          <w:rFonts w:ascii="Times New Roman" w:hAnsi="Times New Roman" w:cs="Times New Roman"/>
          <w:noProof/>
          <w:sz w:val="24"/>
        </w:rPr>
        <w:t xml:space="preserve"> Bougie, 2017</w:t>
      </w:r>
      <w:r>
        <w:rPr>
          <w:rFonts w:ascii="Times New Roman" w:hAnsi="Times New Roman" w:cs="Times New Roman"/>
          <w:noProof/>
          <w:sz w:val="24"/>
        </w:rPr>
        <w:t>a:77</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Variabel terikat dalam penelitian ini adalah Nilai Perusahaan. Nilai Perusahaan pada penelitian ini diproksikan dengan Tobin’s Q. Penelitian ini menggunakan rumus yang terdapat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{"citationItems":[{"id":"ITEM-1","itemData":{"author":[{"dropping-particle":"","family":"Chung","given":"Kee H","non-dropping-particle":"","parse-names":false,"suffix":""},{"dropping-particle":"","family":"Pruitt","given":"Stephen W","non-dropping-particle":"","parse-names":false,"suffix":""}],"container-title":"Financial Management","id":"ITEM-1","issue":"3","issued":{"date-parts":[["1994"]]},"page":"70-74","title":"A Simple approximation of Tobin's q","type":"article-journal","volume":"Vol. 23"},"uris":["http://www.mendeley.com/documents/?uuid=191338b0-9666-47fa-97b8-69e7909922ad"]}],"mendeley":{"formattedCitation":"(Chung &amp; Pruitt, 1994)","manualFormatting":"Chung dan Pruitt (1994:71)","plainTextFormattedCitation":"(Chung &amp; Pruitt, 1994)","previouslyFormattedCitation":"(Chung &amp; Pruitt, 1994)"},"properties":{"noteIndex":0},"schema":"https://github.com/citation-style-language/schema/raw/master/csl-citation.json"}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Chung dan Pruitt</w:t>
      </w:r>
      <w:r w:rsidRPr="00B65CEB">
        <w:rPr>
          <w:rFonts w:ascii="Times New Roman" w:hAnsi="Times New Roman" w:cs="Times New Roman"/>
          <w:noProof/>
          <w:sz w:val="24"/>
        </w:rPr>
        <w:t xml:space="preserve"> </w:t>
      </w:r>
      <w:r>
        <w:rPr>
          <w:rFonts w:ascii="Times New Roman" w:hAnsi="Times New Roman" w:cs="Times New Roman"/>
          <w:noProof/>
          <w:sz w:val="24"/>
        </w:rPr>
        <w:t>(</w:t>
      </w:r>
      <w:r w:rsidRPr="00B65CEB">
        <w:rPr>
          <w:rFonts w:ascii="Times New Roman" w:hAnsi="Times New Roman" w:cs="Times New Roman"/>
          <w:noProof/>
          <w:sz w:val="24"/>
        </w:rPr>
        <w:t>1994</w:t>
      </w:r>
      <w:r>
        <w:rPr>
          <w:rFonts w:ascii="Times New Roman" w:hAnsi="Times New Roman" w:cs="Times New Roman"/>
          <w:noProof/>
          <w:sz w:val="24"/>
        </w:rPr>
        <w:t>:71</w:t>
      </w:r>
      <w:r w:rsidRPr="00B65CEB">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untuk menghitung Tobin’s Q seperti berikut:</w:t>
      </w:r>
    </w:p>
    <w:p w:rsidR="00F6153F" w:rsidRDefault="00F6153F" w:rsidP="00F6153F">
      <w:pPr>
        <w:spacing w:line="480" w:lineRule="auto"/>
        <w:ind w:left="720" w:firstLine="720"/>
        <w:jc w:val="both"/>
        <w:rPr>
          <w:rFonts w:ascii="Times New Roman" w:eastAsiaTheme="minorEastAsia" w:hAnsi="Times New Roman" w:cs="Times New Roman"/>
          <w:sz w:val="24"/>
        </w:rPr>
      </w:pPr>
      <m:oMathPara>
        <m:oMath>
          <m:r>
            <w:rPr>
              <w:rFonts w:ascii="Cambria Math" w:hAnsi="Cambria Math" w:cs="Times New Roman"/>
              <w:sz w:val="24"/>
            </w:rPr>
            <m:t>Approximate q=</m:t>
          </m:r>
          <m:f>
            <m:fPr>
              <m:ctrlPr>
                <w:rPr>
                  <w:rFonts w:ascii="Cambria Math" w:hAnsi="Cambria Math" w:cs="Times New Roman"/>
                  <w:i/>
                  <w:sz w:val="24"/>
                </w:rPr>
              </m:ctrlPr>
            </m:fPr>
            <m:num>
              <m:r>
                <w:rPr>
                  <w:rFonts w:ascii="Cambria Math" w:hAnsi="Cambria Math" w:cs="Times New Roman"/>
                  <w:sz w:val="24"/>
                </w:rPr>
                <m:t>MVE+PS+DEBT</m:t>
              </m:r>
            </m:num>
            <m:den>
              <m:r>
                <w:rPr>
                  <w:rFonts w:ascii="Cambria Math" w:hAnsi="Cambria Math" w:cs="Times New Roman"/>
                  <w:sz w:val="24"/>
                </w:rPr>
                <m:t>TA</m:t>
              </m:r>
            </m:den>
          </m:f>
        </m:oMath>
      </m:oMathPara>
    </w:p>
    <w:p w:rsidR="00F6153F" w:rsidRDefault="00F6153F" w:rsidP="00F6153F">
      <w:pPr>
        <w:spacing w:line="480" w:lineRule="auto"/>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Dimana:</w:t>
      </w:r>
    </w:p>
    <w:p w:rsidR="00F6153F" w:rsidRDefault="00F6153F" w:rsidP="00F6153F">
      <w:pPr>
        <w:spacing w:line="480" w:lineRule="auto"/>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MVE </w:t>
      </w:r>
      <w:r>
        <w:rPr>
          <w:rFonts w:ascii="Times New Roman" w:eastAsiaTheme="minorEastAsia" w:hAnsi="Times New Roman" w:cs="Times New Roman"/>
          <w:sz w:val="24"/>
        </w:rPr>
        <w:tab/>
        <w:t>= (Harga saham perusahaan x jumlah saham biasa yang beredar)</w:t>
      </w:r>
    </w:p>
    <w:p w:rsidR="00F6153F" w:rsidRDefault="00F6153F" w:rsidP="00F6153F">
      <w:pPr>
        <w:spacing w:line="480" w:lineRule="auto"/>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PS</w:t>
      </w:r>
      <w:r>
        <w:rPr>
          <w:rFonts w:ascii="Times New Roman" w:eastAsiaTheme="minorEastAsia" w:hAnsi="Times New Roman" w:cs="Times New Roman"/>
          <w:sz w:val="24"/>
        </w:rPr>
        <w:tab/>
        <w:t>= Nilai likuidasi (</w:t>
      </w:r>
      <w:r>
        <w:rPr>
          <w:rFonts w:ascii="Times New Roman" w:eastAsiaTheme="minorEastAsia" w:hAnsi="Times New Roman" w:cs="Times New Roman"/>
          <w:i/>
          <w:sz w:val="24"/>
        </w:rPr>
        <w:t>liquidating value</w:t>
      </w:r>
      <w:r>
        <w:rPr>
          <w:rFonts w:ascii="Times New Roman" w:eastAsiaTheme="minorEastAsia" w:hAnsi="Times New Roman" w:cs="Times New Roman"/>
          <w:sz w:val="24"/>
        </w:rPr>
        <w:t>) saham preferen perusahaan yang beredar.</w:t>
      </w:r>
    </w:p>
    <w:p w:rsidR="00F6153F" w:rsidRDefault="00F6153F" w:rsidP="00F6153F">
      <w:pPr>
        <w:spacing w:line="480" w:lineRule="auto"/>
        <w:ind w:left="1440" w:hanging="720"/>
        <w:jc w:val="both"/>
        <w:rPr>
          <w:rFonts w:ascii="Times New Roman" w:eastAsiaTheme="minorEastAsia" w:hAnsi="Times New Roman" w:cs="Times New Roman"/>
          <w:sz w:val="24"/>
        </w:rPr>
      </w:pPr>
      <w:r>
        <w:rPr>
          <w:rFonts w:ascii="Times New Roman" w:eastAsiaTheme="minorEastAsia" w:hAnsi="Times New Roman" w:cs="Times New Roman"/>
          <w:sz w:val="24"/>
        </w:rPr>
        <w:t>DEBT</w:t>
      </w:r>
      <w:r>
        <w:rPr>
          <w:rFonts w:ascii="Times New Roman" w:eastAsiaTheme="minorEastAsia" w:hAnsi="Times New Roman" w:cs="Times New Roman"/>
          <w:sz w:val="24"/>
        </w:rPr>
        <w:tab/>
        <w:t>= Penjumlahan dari liabilitas jangka pendek setelah dikurangi aset lancar (</w:t>
      </w:r>
      <w:r>
        <w:rPr>
          <w:rFonts w:ascii="Times New Roman" w:eastAsiaTheme="minorEastAsia" w:hAnsi="Times New Roman" w:cs="Times New Roman"/>
          <w:i/>
          <w:sz w:val="24"/>
        </w:rPr>
        <w:t>net of short term assets</w:t>
      </w:r>
      <w:r>
        <w:rPr>
          <w:rFonts w:ascii="Times New Roman" w:eastAsiaTheme="minorEastAsia" w:hAnsi="Times New Roman" w:cs="Times New Roman"/>
          <w:sz w:val="24"/>
        </w:rPr>
        <w:t>) dan nilai buku dari liabilitas jangka panjang perusahaan.</w:t>
      </w:r>
    </w:p>
    <w:p w:rsidR="00F6153F" w:rsidRPr="00EA2CC6" w:rsidRDefault="00F6153F" w:rsidP="00F6153F">
      <w:pPr>
        <w:spacing w:line="480" w:lineRule="auto"/>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TA</w:t>
      </w:r>
      <w:r>
        <w:rPr>
          <w:rFonts w:ascii="Times New Roman" w:eastAsiaTheme="minorEastAsia" w:hAnsi="Times New Roman" w:cs="Times New Roman"/>
          <w:sz w:val="24"/>
        </w:rPr>
        <w:tab/>
        <w:t>= Nilai buku dari total aset perusahaan.</w:t>
      </w:r>
    </w:p>
    <w:p w:rsidR="00F6153F" w:rsidRDefault="00F6153F" w:rsidP="00071A1F">
      <w:pPr>
        <w:pStyle w:val="Heading3"/>
        <w:numPr>
          <w:ilvl w:val="0"/>
          <w:numId w:val="3"/>
        </w:numPr>
        <w:spacing w:line="480" w:lineRule="auto"/>
        <w:rPr>
          <w:rFonts w:ascii="Times New Roman" w:hAnsi="Times New Roman" w:cs="Times New Roman"/>
          <w:color w:val="auto"/>
          <w:sz w:val="24"/>
        </w:rPr>
      </w:pPr>
      <w:bookmarkStart w:id="12" w:name="_Toc16188835"/>
      <w:r>
        <w:rPr>
          <w:rFonts w:ascii="Times New Roman" w:hAnsi="Times New Roman" w:cs="Times New Roman"/>
          <w:color w:val="auto"/>
          <w:sz w:val="24"/>
        </w:rPr>
        <w:t>Variabel Perantara</w:t>
      </w:r>
      <w:bookmarkEnd w:id="12"/>
    </w:p>
    <w:p w:rsidR="00F6153F" w:rsidRDefault="00F6153F" w:rsidP="00F6153F">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(2017a:84)","plainTextFormattedCitation":"(Sekaran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sidRPr="003A57D9">
        <w:rPr>
          <w:rFonts w:ascii="Times New Roman" w:hAnsi="Times New Roman" w:cs="Times New Roman"/>
          <w:noProof/>
          <w:sz w:val="24"/>
        </w:rPr>
        <w:t>Sek</w:t>
      </w:r>
      <w:r>
        <w:rPr>
          <w:rFonts w:ascii="Times New Roman" w:hAnsi="Times New Roman" w:cs="Times New Roman"/>
          <w:noProof/>
          <w:sz w:val="24"/>
        </w:rPr>
        <w:t>aran dan Bougie</w:t>
      </w:r>
      <w:r w:rsidRPr="003A57D9">
        <w:rPr>
          <w:rFonts w:ascii="Times New Roman" w:hAnsi="Times New Roman" w:cs="Times New Roman"/>
          <w:noProof/>
          <w:sz w:val="24"/>
        </w:rPr>
        <w:t xml:space="preserve"> </w:t>
      </w:r>
      <w:r>
        <w:rPr>
          <w:rFonts w:ascii="Times New Roman" w:hAnsi="Times New Roman" w:cs="Times New Roman"/>
          <w:noProof/>
          <w:sz w:val="24"/>
        </w:rPr>
        <w:t>(</w:t>
      </w:r>
      <w:r w:rsidRPr="003A57D9">
        <w:rPr>
          <w:rFonts w:ascii="Times New Roman" w:hAnsi="Times New Roman" w:cs="Times New Roman"/>
          <w:noProof/>
          <w:sz w:val="24"/>
        </w:rPr>
        <w:t>2017</w:t>
      </w:r>
      <w:r>
        <w:rPr>
          <w:rFonts w:ascii="Times New Roman" w:hAnsi="Times New Roman" w:cs="Times New Roman"/>
          <w:noProof/>
          <w:sz w:val="24"/>
        </w:rPr>
        <w:t>a:84</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variabel perantara (</w:t>
      </w:r>
      <w:r w:rsidRPr="00E970AE">
        <w:rPr>
          <w:rFonts w:ascii="Times New Roman" w:hAnsi="Times New Roman" w:cs="Times New Roman"/>
          <w:i/>
          <w:sz w:val="24"/>
        </w:rPr>
        <w:t>intervening variable</w:t>
      </w:r>
      <w:r>
        <w:rPr>
          <w:rFonts w:ascii="Times New Roman" w:hAnsi="Times New Roman" w:cs="Times New Roman"/>
          <w:sz w:val="24"/>
        </w:rPr>
        <w:t xml:space="preserve">), adalah variabel yang muncul antara saat variabel bebas mulai memengaruhi variabel terikat, dan saat pengaruh variabel bebas terasa pada variabel terikat. Variabel perantara muncul sebagai fungsi dari variabel bebas yang berpengaruh dalam situasi apa pun, serta membantu untuk mengonsepkan dan menjelaskan pengaruh variabel </w:t>
      </w:r>
      <w:r>
        <w:rPr>
          <w:rFonts w:ascii="Times New Roman" w:hAnsi="Times New Roman" w:cs="Times New Roman"/>
          <w:sz w:val="24"/>
        </w:rPr>
        <w:lastRenderedPageBreak/>
        <w:t xml:space="preserve">bebas terhadap variabel terikat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2017a:84)","plainTextFormattedCitation":"(Sekaran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(Sekaran dan</w:t>
      </w:r>
      <w:r w:rsidRPr="003A57D9">
        <w:rPr>
          <w:rFonts w:ascii="Times New Roman" w:hAnsi="Times New Roman" w:cs="Times New Roman"/>
          <w:noProof/>
          <w:sz w:val="24"/>
        </w:rPr>
        <w:t xml:space="preserve"> Bougie, 2017</w:t>
      </w:r>
      <w:r>
        <w:rPr>
          <w:rFonts w:ascii="Times New Roman" w:hAnsi="Times New Roman" w:cs="Times New Roman"/>
          <w:noProof/>
          <w:sz w:val="24"/>
        </w:rPr>
        <w:t>a:84</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Variabel perantara dalam penelitian ini adalah CASH ETR perusahaan. Penelitian ini menggunakan rumus yang terdapat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Hanlon","given":"Michelle","non-dropping-particle":"","parse-names":false,"suffix":""},{"dropping-particle":"","family":"Heitzman","given":"Shane","non-dropping-particle":"","parse-names":false,"suffix":""}],"container-title":"Journal of Accounting and Economics","id":"ITEM-1","issued":{"date-parts":[["2010"]]},"page":"127-178","title":"A review of tax research","type":"article-journal","volume":"50"},"uris":["http://www.mendeley.com/documents/?uuid=b4657c7b-0cb7-44aa-bf67-f58229cf3cc8"]}],"mendeley":{"formattedCitation":"(Hanlon &amp; Heitzman, 2010)","manualFormatting":"Hanlon dan Heitzman (2010:140)","plainTextFormattedCitation":"(Hanlon &amp; Heitzman, 2010)","previouslyFormattedCitation":"(Hanlon &amp; Heitzman, 2010)"},"properties":{"noteIndex":0},"schema":"https://github.com/citation-style-language/schema/raw/master/csl-citation.json"}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Hanlon dan Heitzman</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2010</w:t>
      </w:r>
      <w:r>
        <w:rPr>
          <w:rFonts w:ascii="Times New Roman" w:hAnsi="Times New Roman" w:cs="Times New Roman"/>
          <w:noProof/>
          <w:sz w:val="24"/>
        </w:rPr>
        <w:t>:140</w:t>
      </w:r>
      <w:r w:rsidRPr="009F203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untuk menghitung CASH ETR seperti berikut:</w:t>
      </w:r>
    </w:p>
    <w:p w:rsidR="00F6153F" w:rsidRPr="00DA200B" w:rsidRDefault="00F6153F" w:rsidP="00F6153F">
      <w:pPr>
        <w:spacing w:line="480" w:lineRule="auto"/>
        <w:ind w:left="720" w:firstLine="720"/>
        <w:jc w:val="both"/>
        <w:rPr>
          <w:rFonts w:ascii="Times New Roman" w:eastAsiaTheme="minorEastAsia"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Worldwide cash taxes paid</m:t>
              </m:r>
            </m:num>
            <m:den>
              <m:r>
                <w:rPr>
                  <w:rFonts w:ascii="Cambria Math" w:hAnsi="Cambria Math" w:cs="Times New Roman"/>
                  <w:sz w:val="24"/>
                </w:rPr>
                <m:t>Worldwide total pre-tax accounting income</m:t>
              </m:r>
            </m:den>
          </m:f>
        </m:oMath>
      </m:oMathPara>
    </w:p>
    <w:p w:rsidR="00F6153F" w:rsidRDefault="00F6153F" w:rsidP="00071A1F">
      <w:pPr>
        <w:pStyle w:val="Heading3"/>
        <w:numPr>
          <w:ilvl w:val="0"/>
          <w:numId w:val="3"/>
        </w:numPr>
        <w:spacing w:line="480" w:lineRule="auto"/>
        <w:rPr>
          <w:rFonts w:ascii="Times New Roman" w:hAnsi="Times New Roman" w:cs="Times New Roman"/>
          <w:color w:val="auto"/>
          <w:sz w:val="24"/>
        </w:rPr>
      </w:pPr>
      <w:bookmarkStart w:id="13" w:name="_Toc16188836"/>
      <w:r>
        <w:rPr>
          <w:rFonts w:ascii="Times New Roman" w:hAnsi="Times New Roman" w:cs="Times New Roman"/>
          <w:color w:val="auto"/>
          <w:sz w:val="24"/>
        </w:rPr>
        <w:t>Variabel Kontrol</w:t>
      </w:r>
      <w:bookmarkEnd w:id="13"/>
    </w:p>
    <w:p w:rsidR="00F6153F" w:rsidRDefault="00F6153F" w:rsidP="00F6153F">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Penelitian ini mengandung satu variabel kontrol. Menurut </w:t>
      </w:r>
      <w:r w:rsidRPr="00FB72C5">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{"citationItems":[{"id":"ITEM-1","itemData":{"author":[{"dropping-particle":"","family":"Cooper","given":"Donald R.","non-dropping-particle":"","parse-names":false,"suffix":""},{"dropping-particle":"","family":"Schindler","given":"Pamela S.","non-dropping-particle":"","parse-names":false,"suffix":""}],"edition":"Edisi 12","id":"ITEM-1","issued":{"date-parts":[["2017"]]},"publisher":"Salemba Empat","publisher-place":"Jakarta","title":"Metode Penelitian Bisnis","type":"book"},"uris":["http://www.mendeley.com/documents/?uuid=423c2672-4918-4918-82dc-f05739f81264"]}],"mendeley":{"formattedCitation":"(Cooper &amp; Schindler, 2017)","manualFormatting":"Cooper dan Schindler (2017:67)","plainTextFormattedCitation":"(Cooper &amp; Schindler, 2017)","previouslyFormattedCitation":"(Cooper &amp; Schindler, 2017)"},"properties":{"noteIndex":0},"schema":"https://github.com/citation-style-language/schema/raw/master/csl-citation.json"}</w:instrText>
      </w:r>
      <w:r w:rsidRPr="00FB72C5">
        <w:rPr>
          <w:rFonts w:ascii="Times New Roman" w:hAnsi="Times New Roman" w:cs="Times New Roman"/>
          <w:sz w:val="24"/>
        </w:rPr>
        <w:fldChar w:fldCharType="separate"/>
      </w:r>
      <w:r>
        <w:rPr>
          <w:rFonts w:ascii="Times New Roman" w:hAnsi="Times New Roman" w:cs="Times New Roman"/>
          <w:noProof/>
          <w:sz w:val="24"/>
        </w:rPr>
        <w:t>Cooper dan Schindler</w:t>
      </w:r>
      <w:r w:rsidRPr="00FB72C5">
        <w:rPr>
          <w:rFonts w:ascii="Times New Roman" w:hAnsi="Times New Roman" w:cs="Times New Roman"/>
          <w:noProof/>
          <w:sz w:val="24"/>
        </w:rPr>
        <w:t xml:space="preserve"> </w:t>
      </w:r>
      <w:r>
        <w:rPr>
          <w:rFonts w:ascii="Times New Roman" w:hAnsi="Times New Roman" w:cs="Times New Roman"/>
          <w:noProof/>
          <w:sz w:val="24"/>
        </w:rPr>
        <w:t>(</w:t>
      </w:r>
      <w:r w:rsidRPr="00FB72C5">
        <w:rPr>
          <w:rFonts w:ascii="Times New Roman" w:hAnsi="Times New Roman" w:cs="Times New Roman"/>
          <w:noProof/>
          <w:sz w:val="24"/>
        </w:rPr>
        <w:t>2017</w:t>
      </w:r>
      <w:r>
        <w:rPr>
          <w:rFonts w:ascii="Times New Roman" w:hAnsi="Times New Roman" w:cs="Times New Roman"/>
          <w:noProof/>
          <w:sz w:val="24"/>
        </w:rPr>
        <w:t>:67</w:t>
      </w:r>
      <w:r w:rsidRPr="00FB72C5">
        <w:rPr>
          <w:rFonts w:ascii="Times New Roman" w:hAnsi="Times New Roman" w:cs="Times New Roman"/>
          <w:noProof/>
          <w:sz w:val="24"/>
        </w:rPr>
        <w:t>)</w:t>
      </w:r>
      <w:r w:rsidRPr="00FB72C5">
        <w:rPr>
          <w:rFonts w:ascii="Times New Roman" w:hAnsi="Times New Roman" w:cs="Times New Roman"/>
          <w:sz w:val="24"/>
        </w:rPr>
        <w:fldChar w:fldCharType="end"/>
      </w:r>
      <w:r>
        <w:rPr>
          <w:rFonts w:ascii="Times New Roman" w:hAnsi="Times New Roman" w:cs="Times New Roman"/>
          <w:sz w:val="24"/>
        </w:rPr>
        <w:t xml:space="preserve">, variabel kontrol merupakan variabel luaran yang dimasukkan ke dalam penelitian untuk meyakinkan bahwa hasil penelitian ini tidak bias dengan tidak mengikutsertakan variabel luaran. Penelitian ini menggunakan variabel kontrol berupa rasio </w:t>
      </w:r>
      <w:r>
        <w:rPr>
          <w:rFonts w:ascii="Times New Roman" w:hAnsi="Times New Roman" w:cs="Times New Roman"/>
          <w:i/>
          <w:sz w:val="24"/>
        </w:rPr>
        <w:t>Return on Assets</w:t>
      </w:r>
      <w:r>
        <w:rPr>
          <w:rFonts w:ascii="Times New Roman" w:hAnsi="Times New Roman" w:cs="Times New Roman"/>
          <w:sz w:val="24"/>
        </w:rPr>
        <w:t xml:space="preserve">. Rasio tersebut berperan sebagai variabel kontrol dari variabel </w:t>
      </w:r>
      <w:r>
        <w:rPr>
          <w:rFonts w:ascii="Times New Roman" w:hAnsi="Times New Roman" w:cs="Times New Roman"/>
          <w:i/>
          <w:sz w:val="24"/>
        </w:rPr>
        <w:t>Tax Avoidance</w:t>
      </w:r>
      <w:r>
        <w:rPr>
          <w:rFonts w:ascii="Times New Roman" w:hAnsi="Times New Roman" w:cs="Times New Roman"/>
          <w:sz w:val="24"/>
        </w:rPr>
        <w:t xml:space="preserve">. Rasio tersebut dihitung sesuai dengan penelitian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{"citationItems":[{"id":"ITEM-1","itemData":{"ISSN":"2502-6380","abstract":"Pajak merupakan pendapatan terbesar negara akan tetapi realisasi penerimaan pajak negara selalu tidak sesuai dengan target penerimaan yang dibuat pemerintah. Ketidaksesuaian antara target dan realisasi pajak dipengaruhi karena adanya kecenderungan wajib pajak untuk melakukan penghindaran pajak untuk mengurangi pajak yang dikenakan. Bagi wajib pajak badan keputusan untuk melakukan penghindaran pajak diputuskan oleh pihak manajemen. Dalam perusahaan manajemen dapat berasal dari pihak keluarga pZendiri perusahaan atau dari pihak profesional. Tujuan dari penelitian ini adalah untuk menganalisis pengaruh manajemen keluarga terhadap penghindaran pajak. Metode yang digunakan dalam penelitian ini adalah kuantitatif dengan menggunakan teknik analisis Regresi linier berganda karena menekankan pengujian hipotesis melalui pengukuran variabel dalam angka. Sampel pada penelitian ini sebanyak 102 perusahaan yang terdaftar di Bursa Efek Indonesia. Penelitian ini menggunakan variabel kontrol Size, ROA, Leverage. Hasil pengujian menunjukkan bahwa Manajemen Keluarga berpengaruh terhadap Penghindaran Pajak yang artinya bahwa perusahaan keluarga dengan manajemen keluarga cenderung tidak melakukan penghindaran pajak. Sedangkan hasil penelitian untuk variabel kontrol Size tidak berpengaruh terhadap penghindaran, variabel ROA berpengaruh negatif terhadap penghindaran pajak, dan variabel Leverage berpengaruh terhadap penghindaran pajak","author":[{"dropping-particle":"","family":"Putri","given":"Rachma Kartika","non-dropping-particle":"","parse-names":false,"suffix":""}],"container-title":"AKRUAL: Jurnal Akuntansi","id":"ITEM-1","issue":"1","issued":{"date-parts":[["2015"]]},"page":"60-72","title":"Pengaruh Manajemen Keluarga Terhadap Penghindaran Pajak","type":"article-journal","volume":"7"},"uris":["http://www.mendeley.com/documents/?uuid=91477251-0b42-4523-bc31-8b6aea7c2ae9"]}],"mendeley":{"formattedCitation":"(Putri, 2015)","manualFormatting":"Putri (2015:67)","plainTextFormattedCitation":"(Putri, 2015)","previouslyFormattedCitation":"(Putri, 2015)"},"properties":{"noteIndex":0},"schema":"https://github.com/citation-style-language/schema/raw/master/csl-citation.json"}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Putri</w:t>
      </w:r>
      <w:r w:rsidRPr="00F664C6">
        <w:rPr>
          <w:rFonts w:ascii="Times New Roman" w:hAnsi="Times New Roman" w:cs="Times New Roman"/>
          <w:noProof/>
          <w:sz w:val="24"/>
        </w:rPr>
        <w:t xml:space="preserve"> </w:t>
      </w:r>
      <w:r>
        <w:rPr>
          <w:rFonts w:ascii="Times New Roman" w:hAnsi="Times New Roman" w:cs="Times New Roman"/>
          <w:noProof/>
          <w:sz w:val="24"/>
        </w:rPr>
        <w:t>(</w:t>
      </w:r>
      <w:r w:rsidRPr="00F664C6">
        <w:rPr>
          <w:rFonts w:ascii="Times New Roman" w:hAnsi="Times New Roman" w:cs="Times New Roman"/>
          <w:noProof/>
          <w:sz w:val="24"/>
        </w:rPr>
        <w:t>2015</w:t>
      </w:r>
      <w:r>
        <w:rPr>
          <w:rFonts w:ascii="Times New Roman" w:hAnsi="Times New Roman" w:cs="Times New Roman"/>
          <w:noProof/>
          <w:sz w:val="24"/>
        </w:rPr>
        <w:t>:67</w:t>
      </w:r>
      <w:r w:rsidRPr="00F664C6">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seperti berikut:</w:t>
      </w:r>
    </w:p>
    <w:p w:rsidR="00F6153F" w:rsidRPr="00F81139" w:rsidRDefault="00F6153F" w:rsidP="00F6153F">
      <w:pPr>
        <w:spacing w:line="480" w:lineRule="auto"/>
        <w:ind w:left="720" w:firstLine="720"/>
        <w:jc w:val="both"/>
        <w:rPr>
          <w:rFonts w:ascii="Times New Roman" w:hAnsi="Times New Roman" w:cs="Times New Roman"/>
          <w:sz w:val="24"/>
        </w:rPr>
      </w:pPr>
      <m:oMathPara>
        <m:oMath>
          <m:r>
            <w:rPr>
              <w:rFonts w:ascii="Cambria Math" w:hAnsi="Cambria Math" w:cs="Times New Roman"/>
              <w:sz w:val="24"/>
            </w:rPr>
            <m:t xml:space="preserve">ROA= </m:t>
          </m:r>
          <m:f>
            <m:fPr>
              <m:ctrlPr>
                <w:rPr>
                  <w:rFonts w:ascii="Cambria Math" w:hAnsi="Cambria Math" w:cs="Times New Roman"/>
                  <w:i/>
                  <w:sz w:val="24"/>
                </w:rPr>
              </m:ctrlPr>
            </m:fPr>
            <m:num>
              <m:r>
                <w:rPr>
                  <w:rFonts w:ascii="Cambria Math" w:hAnsi="Cambria Math" w:cs="Times New Roman"/>
                  <w:sz w:val="24"/>
                </w:rPr>
                <m:t>Laba neto setelah pajak</m:t>
              </m:r>
            </m:num>
            <m:den>
              <m:r>
                <w:rPr>
                  <w:rFonts w:ascii="Cambria Math" w:hAnsi="Cambria Math" w:cs="Times New Roman"/>
                  <w:sz w:val="24"/>
                </w:rPr>
                <m:t>Total Aset</m:t>
              </m:r>
            </m:den>
          </m:f>
        </m:oMath>
      </m:oMathPara>
    </w:p>
    <w:p w:rsidR="00F6153F" w:rsidRDefault="00F6153F" w:rsidP="00071A1F">
      <w:pPr>
        <w:pStyle w:val="Heading2"/>
        <w:numPr>
          <w:ilvl w:val="0"/>
          <w:numId w:val="1"/>
        </w:numPr>
        <w:spacing w:line="480" w:lineRule="auto"/>
        <w:ind w:left="360"/>
        <w:jc w:val="both"/>
        <w:rPr>
          <w:rFonts w:ascii="Times New Roman" w:hAnsi="Times New Roman" w:cs="Times New Roman"/>
          <w:color w:val="auto"/>
          <w:sz w:val="24"/>
          <w:szCs w:val="24"/>
        </w:rPr>
      </w:pPr>
      <w:bookmarkStart w:id="14" w:name="_Toc16188837"/>
      <w:r>
        <w:rPr>
          <w:rFonts w:ascii="Times New Roman" w:hAnsi="Times New Roman" w:cs="Times New Roman"/>
          <w:color w:val="auto"/>
          <w:sz w:val="24"/>
          <w:szCs w:val="24"/>
        </w:rPr>
        <w:t>Teknik Pengumpulan Data</w:t>
      </w:r>
      <w:bookmarkEnd w:id="14"/>
    </w:p>
    <w:p w:rsidR="00F6153F" w:rsidRPr="00216418" w:rsidRDefault="00F6153F" w:rsidP="00F6153F">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Peneliti melakukan metode pengumpulan data berupa observasi terhadap data sekunder.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(2017a:151)","plainTextFormattedCitation":"(Sekaran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sidRPr="003A57D9">
        <w:rPr>
          <w:rFonts w:ascii="Times New Roman" w:hAnsi="Times New Roman" w:cs="Times New Roman"/>
          <w:noProof/>
          <w:sz w:val="24"/>
        </w:rPr>
        <w:t>Sek</w:t>
      </w:r>
      <w:r>
        <w:rPr>
          <w:rFonts w:ascii="Times New Roman" w:hAnsi="Times New Roman" w:cs="Times New Roman"/>
          <w:noProof/>
          <w:sz w:val="24"/>
        </w:rPr>
        <w:t>aran dan Bougie</w:t>
      </w:r>
      <w:r w:rsidRPr="003A57D9">
        <w:rPr>
          <w:rFonts w:ascii="Times New Roman" w:hAnsi="Times New Roman" w:cs="Times New Roman"/>
          <w:noProof/>
          <w:sz w:val="24"/>
        </w:rPr>
        <w:t xml:space="preserve"> </w:t>
      </w:r>
      <w:r>
        <w:rPr>
          <w:rFonts w:ascii="Times New Roman" w:hAnsi="Times New Roman" w:cs="Times New Roman"/>
          <w:noProof/>
          <w:sz w:val="24"/>
        </w:rPr>
        <w:t>(</w:t>
      </w:r>
      <w:r w:rsidRPr="003A57D9">
        <w:rPr>
          <w:rFonts w:ascii="Times New Roman" w:hAnsi="Times New Roman" w:cs="Times New Roman"/>
          <w:noProof/>
          <w:sz w:val="24"/>
        </w:rPr>
        <w:t>2017</w:t>
      </w:r>
      <w:r>
        <w:rPr>
          <w:rFonts w:ascii="Times New Roman" w:hAnsi="Times New Roman" w:cs="Times New Roman"/>
          <w:noProof/>
          <w:sz w:val="24"/>
        </w:rPr>
        <w:t>a:151</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observasi melibatkan kegiatan melihat, mencatat, menganalisis, dan menginterpretasikan perilaku, tindakan, atau peristiwa secara terencana. Dalam penelitian ini, hal yang dilihat, dicatat, dianalisis dan diinterpretasikan peneliti adalah data sekunder berupa data keuangan perusahaan. Menurut </w:t>
      </w:r>
      <w:r>
        <w:rPr>
          <w:rFonts w:ascii="Times New Roman" w:hAnsi="Times New Roman" w:cs="Times New Roman"/>
          <w:sz w:val="24"/>
        </w:rPr>
        <w:lastRenderedPageBreak/>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(2017a:130)","plainTextFormattedCitation":"(Sekaran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sidRPr="003A57D9">
        <w:rPr>
          <w:rFonts w:ascii="Times New Roman" w:hAnsi="Times New Roman" w:cs="Times New Roman"/>
          <w:noProof/>
          <w:sz w:val="24"/>
        </w:rPr>
        <w:t>Sek</w:t>
      </w:r>
      <w:r>
        <w:rPr>
          <w:rFonts w:ascii="Times New Roman" w:hAnsi="Times New Roman" w:cs="Times New Roman"/>
          <w:noProof/>
          <w:sz w:val="24"/>
        </w:rPr>
        <w:t>aran dan Bougie</w:t>
      </w:r>
      <w:r w:rsidRPr="003A57D9">
        <w:rPr>
          <w:rFonts w:ascii="Times New Roman" w:hAnsi="Times New Roman" w:cs="Times New Roman"/>
          <w:noProof/>
          <w:sz w:val="24"/>
        </w:rPr>
        <w:t xml:space="preserve"> </w:t>
      </w:r>
      <w:r>
        <w:rPr>
          <w:rFonts w:ascii="Times New Roman" w:hAnsi="Times New Roman" w:cs="Times New Roman"/>
          <w:noProof/>
          <w:sz w:val="24"/>
        </w:rPr>
        <w:t>(</w:t>
      </w:r>
      <w:r w:rsidRPr="003A57D9">
        <w:rPr>
          <w:rFonts w:ascii="Times New Roman" w:hAnsi="Times New Roman" w:cs="Times New Roman"/>
          <w:noProof/>
          <w:sz w:val="24"/>
        </w:rPr>
        <w:t>2017</w:t>
      </w:r>
      <w:r>
        <w:rPr>
          <w:rFonts w:ascii="Times New Roman" w:hAnsi="Times New Roman" w:cs="Times New Roman"/>
          <w:noProof/>
          <w:sz w:val="24"/>
        </w:rPr>
        <w:t>a:130</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data sekunder (</w:t>
      </w:r>
      <w:r>
        <w:rPr>
          <w:rFonts w:ascii="Times New Roman" w:hAnsi="Times New Roman" w:cs="Times New Roman"/>
          <w:i/>
          <w:sz w:val="24"/>
        </w:rPr>
        <w:t>secondary data</w:t>
      </w:r>
      <w:r>
        <w:rPr>
          <w:rFonts w:ascii="Times New Roman" w:hAnsi="Times New Roman" w:cs="Times New Roman"/>
          <w:sz w:val="24"/>
        </w:rPr>
        <w:t>) mengacu pada informasi yang dikumpulkan dari sumber-sumber yang sudah ada.</w:t>
      </w:r>
    </w:p>
    <w:p w:rsidR="00F6153F" w:rsidRDefault="00F6153F" w:rsidP="00071A1F">
      <w:pPr>
        <w:pStyle w:val="Heading2"/>
        <w:numPr>
          <w:ilvl w:val="0"/>
          <w:numId w:val="1"/>
        </w:numPr>
        <w:spacing w:line="480" w:lineRule="auto"/>
        <w:ind w:left="360"/>
        <w:jc w:val="both"/>
        <w:rPr>
          <w:rFonts w:ascii="Times New Roman" w:hAnsi="Times New Roman" w:cs="Times New Roman"/>
          <w:color w:val="auto"/>
          <w:sz w:val="24"/>
          <w:szCs w:val="24"/>
        </w:rPr>
      </w:pPr>
      <w:bookmarkStart w:id="15" w:name="_Toc16188838"/>
      <w:r>
        <w:rPr>
          <w:rFonts w:ascii="Times New Roman" w:hAnsi="Times New Roman" w:cs="Times New Roman"/>
          <w:color w:val="auto"/>
          <w:sz w:val="24"/>
          <w:szCs w:val="24"/>
        </w:rPr>
        <w:t>Teknik Pengambilan Sampel</w:t>
      </w:r>
      <w:bookmarkEnd w:id="15"/>
    </w:p>
    <w:p w:rsidR="00F6153F" w:rsidRDefault="00F6153F" w:rsidP="00F6153F">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(2017b:54)","plainTextFormattedCitation":"(Sekaran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sidRPr="003A57D9">
        <w:rPr>
          <w:rFonts w:ascii="Times New Roman" w:hAnsi="Times New Roman" w:cs="Times New Roman"/>
          <w:noProof/>
          <w:sz w:val="24"/>
        </w:rPr>
        <w:t>Sek</w:t>
      </w:r>
      <w:r>
        <w:rPr>
          <w:rFonts w:ascii="Times New Roman" w:hAnsi="Times New Roman" w:cs="Times New Roman"/>
          <w:noProof/>
          <w:sz w:val="24"/>
        </w:rPr>
        <w:t>aran dan Bougie</w:t>
      </w:r>
      <w:r w:rsidRPr="003A57D9">
        <w:rPr>
          <w:rFonts w:ascii="Times New Roman" w:hAnsi="Times New Roman" w:cs="Times New Roman"/>
          <w:noProof/>
          <w:sz w:val="24"/>
        </w:rPr>
        <w:t xml:space="preserve"> </w:t>
      </w:r>
      <w:r>
        <w:rPr>
          <w:rFonts w:ascii="Times New Roman" w:hAnsi="Times New Roman" w:cs="Times New Roman"/>
          <w:noProof/>
          <w:sz w:val="24"/>
        </w:rPr>
        <w:t>(</w:t>
      </w:r>
      <w:r w:rsidRPr="003A57D9">
        <w:rPr>
          <w:rFonts w:ascii="Times New Roman" w:hAnsi="Times New Roman" w:cs="Times New Roman"/>
          <w:noProof/>
          <w:sz w:val="24"/>
        </w:rPr>
        <w:t>2017</w:t>
      </w:r>
      <w:r>
        <w:rPr>
          <w:rFonts w:ascii="Times New Roman" w:hAnsi="Times New Roman" w:cs="Times New Roman"/>
          <w:noProof/>
          <w:sz w:val="24"/>
        </w:rPr>
        <w:t>b:54</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sampel (</w:t>
      </w:r>
      <w:r>
        <w:rPr>
          <w:rFonts w:ascii="Times New Roman" w:hAnsi="Times New Roman" w:cs="Times New Roman"/>
          <w:i/>
          <w:sz w:val="24"/>
        </w:rPr>
        <w:t>sample</w:t>
      </w:r>
      <w:r>
        <w:rPr>
          <w:rFonts w:ascii="Times New Roman" w:hAnsi="Times New Roman" w:cs="Times New Roman"/>
          <w:sz w:val="24"/>
        </w:rPr>
        <w:t xml:space="preserve">) adalah sebagian dari populasi. Sedangkan populasi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(2017b:53)","plainTextFormattedCitation":"(Sekaran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sidRPr="003A57D9">
        <w:rPr>
          <w:rFonts w:ascii="Times New Roman" w:hAnsi="Times New Roman" w:cs="Times New Roman"/>
          <w:noProof/>
          <w:sz w:val="24"/>
        </w:rPr>
        <w:t>Sek</w:t>
      </w:r>
      <w:r>
        <w:rPr>
          <w:rFonts w:ascii="Times New Roman" w:hAnsi="Times New Roman" w:cs="Times New Roman"/>
          <w:noProof/>
          <w:sz w:val="24"/>
        </w:rPr>
        <w:t>aran dan Bougie</w:t>
      </w:r>
      <w:r w:rsidRPr="003A57D9">
        <w:rPr>
          <w:rFonts w:ascii="Times New Roman" w:hAnsi="Times New Roman" w:cs="Times New Roman"/>
          <w:noProof/>
          <w:sz w:val="24"/>
        </w:rPr>
        <w:t xml:space="preserve"> </w:t>
      </w:r>
      <w:r>
        <w:rPr>
          <w:rFonts w:ascii="Times New Roman" w:hAnsi="Times New Roman" w:cs="Times New Roman"/>
          <w:noProof/>
          <w:sz w:val="24"/>
        </w:rPr>
        <w:t>(</w:t>
      </w:r>
      <w:r w:rsidRPr="003A57D9">
        <w:rPr>
          <w:rFonts w:ascii="Times New Roman" w:hAnsi="Times New Roman" w:cs="Times New Roman"/>
          <w:noProof/>
          <w:sz w:val="24"/>
        </w:rPr>
        <w:t>2017</w:t>
      </w:r>
      <w:r>
        <w:rPr>
          <w:rFonts w:ascii="Times New Roman" w:hAnsi="Times New Roman" w:cs="Times New Roman"/>
          <w:noProof/>
          <w:sz w:val="24"/>
        </w:rPr>
        <w:t>b:53</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mengacu pada keseluruhan kelompok orang, kejadian, atau hal-hal menarik di mana peneliti ingin membuat opini (berdasarkan statistik sampel). Suatu anggota dari sampel disebut subyek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2017b:55)","plainTextFormattedCitation":"(Sekaran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(Sekaran dan</w:t>
      </w:r>
      <w:r w:rsidRPr="003A57D9">
        <w:rPr>
          <w:rFonts w:ascii="Times New Roman" w:hAnsi="Times New Roman" w:cs="Times New Roman"/>
          <w:noProof/>
          <w:sz w:val="24"/>
        </w:rPr>
        <w:t xml:space="preserve"> Bougie, 2017</w:t>
      </w:r>
      <w:r>
        <w:rPr>
          <w:rFonts w:ascii="Times New Roman" w:hAnsi="Times New Roman" w:cs="Times New Roman"/>
          <w:noProof/>
          <w:sz w:val="24"/>
        </w:rPr>
        <w:t>b:55</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suatu anggota dari populasi disebut elemen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2017b:55)","plainTextFormattedCitation":"(Sekaran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(Sekaran dan</w:t>
      </w:r>
      <w:r w:rsidRPr="003A57D9">
        <w:rPr>
          <w:rFonts w:ascii="Times New Roman" w:hAnsi="Times New Roman" w:cs="Times New Roman"/>
          <w:noProof/>
          <w:sz w:val="24"/>
        </w:rPr>
        <w:t xml:space="preserve"> Bougie, 2017</w:t>
      </w:r>
      <w:r>
        <w:rPr>
          <w:rFonts w:ascii="Times New Roman" w:hAnsi="Times New Roman" w:cs="Times New Roman"/>
          <w:noProof/>
          <w:sz w:val="24"/>
        </w:rPr>
        <w:t>b:55</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Peneliti memilih untuk menggunakan sampel, dibandingkan dengan mengumpulkan data dari seluruh populasi karena secara praktis mustahil dari segi waktu, biaya dan sumber daya manusia untuk mengumpulkan data, menguji, atau menelaah tiap elemen yang angkanya mencapai 539 perusahaan (emiten yang terdaftar di BEI pada tanggal 30 desember 2016)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2017b:55)","plainTextFormattedCitation":"(Sekaran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(Sekaran dan</w:t>
      </w:r>
      <w:r w:rsidRPr="003A57D9">
        <w:rPr>
          <w:rFonts w:ascii="Times New Roman" w:hAnsi="Times New Roman" w:cs="Times New Roman"/>
          <w:noProof/>
          <w:sz w:val="24"/>
        </w:rPr>
        <w:t xml:space="preserve"> Bougie, 2017</w:t>
      </w:r>
      <w:r>
        <w:rPr>
          <w:rFonts w:ascii="Times New Roman" w:hAnsi="Times New Roman" w:cs="Times New Roman"/>
          <w:noProof/>
          <w:sz w:val="24"/>
        </w:rPr>
        <w:t>b:55</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p>
    <w:p w:rsidR="00F6153F" w:rsidRDefault="00F6153F" w:rsidP="00F6153F">
      <w:pPr>
        <w:spacing w:line="480" w:lineRule="auto"/>
        <w:ind w:left="360" w:firstLine="720"/>
        <w:jc w:val="both"/>
        <w:rPr>
          <w:rFonts w:ascii="Times New Roman" w:hAnsi="Times New Roman" w:cs="Times New Roman"/>
          <w:sz w:val="24"/>
        </w:rPr>
      </w:pPr>
      <w:r>
        <w:rPr>
          <w:rFonts w:ascii="Times New Roman" w:hAnsi="Times New Roman" w:cs="Times New Roman"/>
          <w:sz w:val="24"/>
        </w:rPr>
        <w:t>Peneliti menggunakan desain pengambilan sampel nonprobabilitas (</w:t>
      </w:r>
      <w:r>
        <w:rPr>
          <w:rFonts w:ascii="Times New Roman" w:hAnsi="Times New Roman" w:cs="Times New Roman"/>
          <w:i/>
          <w:sz w:val="24"/>
        </w:rPr>
        <w:t>nonprobability sampling</w:t>
      </w:r>
      <w:r>
        <w:rPr>
          <w:rFonts w:ascii="Times New Roman" w:hAnsi="Times New Roman" w:cs="Times New Roman"/>
          <w:sz w:val="24"/>
        </w:rPr>
        <w:t xml:space="preserve">) dimana elemen dalam populasi tidak memiliki probabilitas apapun yang melekat untuk terpilih sebagai subyek sampel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2017b:67)","plainTextFormattedCitation":"(Sekaran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(Sekaran dan</w:t>
      </w:r>
      <w:r w:rsidRPr="003A57D9">
        <w:rPr>
          <w:rFonts w:ascii="Times New Roman" w:hAnsi="Times New Roman" w:cs="Times New Roman"/>
          <w:noProof/>
          <w:sz w:val="24"/>
        </w:rPr>
        <w:t xml:space="preserve"> Bougie, 2017</w:t>
      </w:r>
      <w:r>
        <w:rPr>
          <w:rFonts w:ascii="Times New Roman" w:hAnsi="Times New Roman" w:cs="Times New Roman"/>
          <w:noProof/>
          <w:sz w:val="24"/>
        </w:rPr>
        <w:t>b:67</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 xml:space="preserve">Teknik </w:t>
      </w:r>
      <w:r>
        <w:rPr>
          <w:rFonts w:ascii="Times New Roman" w:hAnsi="Times New Roman" w:cs="Times New Roman"/>
          <w:i/>
          <w:sz w:val="24"/>
        </w:rPr>
        <w:t>nonprobability sampling</w:t>
      </w:r>
      <w:r>
        <w:rPr>
          <w:rFonts w:ascii="Times New Roman" w:hAnsi="Times New Roman" w:cs="Times New Roman"/>
          <w:sz w:val="24"/>
        </w:rPr>
        <w:t xml:space="preserve"> yang digunakan oleh peneliti adalah pengambilan sampel bertujuan (</w:t>
      </w:r>
      <w:r>
        <w:rPr>
          <w:rFonts w:ascii="Times New Roman" w:hAnsi="Times New Roman" w:cs="Times New Roman"/>
          <w:i/>
          <w:sz w:val="24"/>
        </w:rPr>
        <w:t>purposive sampling</w:t>
      </w:r>
      <w:r>
        <w:rPr>
          <w:rFonts w:ascii="Times New Roman" w:hAnsi="Times New Roman" w:cs="Times New Roman"/>
          <w:sz w:val="24"/>
        </w:rPr>
        <w:t xml:space="preserve">) yang merupakan metode pengambilan sampel yang terbatas pada jenis perusahaan tertentu yang dapat memberikan informasi yang diinginkan karena perusahaan-perusahaan tersebut memenuhi beberapa kriteria yang ditentukan oleh peneliti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karan","given":"Uma","non-dropping-particle":"","parse-names":false,"suffix":""},{"dropping-particle":"","family":"Bougie","given":"Roger","non-dropping-particle":"","parse-names":false,"suffix":""}],"edition":"Edisi 6","id":"ITEM-1","issued":{"date-parts":[["2017"]]},"publisher":"Salemba Empat","publisher-place":"Jakarta","title":"Metode Penelitian untuk Bisnis","type":"book"},"uris":["http://www.mendeley.com/documents/?uuid=4dad0211-2231-4b15-852a-392a3ff79f69"]}],"mendeley":{"formattedCitation":"(Sekaran &amp; Bougie, 2017)","manualFormatting":"(Sekaran dan Bougie, 2017b:67)","plainTextFormattedCitation":"(Sekaran &amp; Bougie, 2017)","previouslyFormattedCitation":"(Sekaran &amp; Bougie,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(Sekaran dan</w:t>
      </w:r>
      <w:r w:rsidRPr="003A57D9">
        <w:rPr>
          <w:rFonts w:ascii="Times New Roman" w:hAnsi="Times New Roman" w:cs="Times New Roman"/>
          <w:noProof/>
          <w:sz w:val="24"/>
        </w:rPr>
        <w:t xml:space="preserve"> Bougie, 2017</w:t>
      </w:r>
      <w:r>
        <w:rPr>
          <w:rFonts w:ascii="Times New Roman" w:hAnsi="Times New Roman" w:cs="Times New Roman"/>
          <w:noProof/>
          <w:sz w:val="24"/>
        </w:rPr>
        <w:t>b:67</w:t>
      </w:r>
      <w:r w:rsidRPr="003A57D9">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Jenis pengambilan sampel bertujuan yang digunakan peneliti adalah pengambilan sampel berdasarkan pertimbangan tertentu </w:t>
      </w:r>
      <w:r>
        <w:rPr>
          <w:rFonts w:ascii="Times New Roman" w:hAnsi="Times New Roman" w:cs="Times New Roman"/>
          <w:sz w:val="24"/>
        </w:rPr>
        <w:lastRenderedPageBreak/>
        <w:t>(</w:t>
      </w:r>
      <w:r>
        <w:rPr>
          <w:rFonts w:ascii="Times New Roman" w:hAnsi="Times New Roman" w:cs="Times New Roman"/>
          <w:i/>
          <w:sz w:val="24"/>
        </w:rPr>
        <w:t>judgement sampling</w:t>
      </w:r>
      <w:r>
        <w:rPr>
          <w:rFonts w:ascii="Times New Roman" w:hAnsi="Times New Roman" w:cs="Times New Roman"/>
          <w:sz w:val="24"/>
        </w:rPr>
        <w:t xml:space="preserve">). Desain pengambilan sampel tersebut digunakan jika jumlah atau kategori perusahaan tertentu memiliki informasi yang dicari terbatas. </w:t>
      </w:r>
    </w:p>
    <w:p w:rsidR="00F6153F" w:rsidRPr="00AE2480" w:rsidRDefault="00F6153F" w:rsidP="00F6153F">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Dalam penelitian ini, contohnya tidak semua perusahaan menyajikan data keuangan dalam mata uang rupiah, maka hal tersebut menjadi contoh mengapa peneliti memilih untuk menggunakan desain pengambilan sampel yang menyaringkan perusahaan-perusahaan yang tidak menyediakan data yang diperlukan oleh peneliti. Berikut adalah kriteria-kriteria yang ditetapkan peneliti dalam menggunakan </w:t>
      </w:r>
      <w:r>
        <w:rPr>
          <w:rFonts w:ascii="Times New Roman" w:hAnsi="Times New Roman" w:cs="Times New Roman"/>
          <w:i/>
          <w:sz w:val="24"/>
        </w:rPr>
        <w:t>purposive sampling</w:t>
      </w:r>
      <w:r>
        <w:rPr>
          <w:rFonts w:ascii="Times New Roman" w:hAnsi="Times New Roman" w:cs="Times New Roman"/>
          <w:sz w:val="24"/>
        </w:rPr>
        <w:t xml:space="preserve"> berjenis </w:t>
      </w:r>
      <w:r>
        <w:rPr>
          <w:rFonts w:ascii="Times New Roman" w:hAnsi="Times New Roman" w:cs="Times New Roman"/>
          <w:i/>
          <w:sz w:val="24"/>
        </w:rPr>
        <w:t>judgement sampling</w:t>
      </w:r>
      <w:r>
        <w:rPr>
          <w:rFonts w:ascii="Times New Roman" w:hAnsi="Times New Roman" w:cs="Times New Roman"/>
          <w:sz w:val="24"/>
        </w:rPr>
        <w:t>:</w:t>
      </w:r>
    </w:p>
    <w:p w:rsidR="00F6153F" w:rsidRDefault="00F6153F" w:rsidP="00F6153F">
      <w:pPr>
        <w:pStyle w:val="Caption"/>
        <w:keepNext/>
        <w:jc w:val="center"/>
        <w:rPr>
          <w:rFonts w:ascii="Times New Roman" w:hAnsi="Times New Roman" w:cs="Times New Roman"/>
          <w:color w:val="auto"/>
          <w:sz w:val="24"/>
        </w:rPr>
      </w:pPr>
      <w:bookmarkStart w:id="16" w:name="_Toc16190962"/>
      <w:bookmarkStart w:id="17" w:name="_Toc16191177"/>
      <w:bookmarkStart w:id="18" w:name="_Toc16191339"/>
      <w:bookmarkStart w:id="19" w:name="_Toc16453126"/>
      <w:r w:rsidRPr="00857D8A">
        <w:rPr>
          <w:rFonts w:ascii="Times New Roman" w:hAnsi="Times New Roman" w:cs="Times New Roman"/>
          <w:color w:val="auto"/>
          <w:sz w:val="24"/>
        </w:rPr>
        <w:t xml:space="preserve">Tabel 3. </w:t>
      </w:r>
      <w:r w:rsidRPr="00857D8A">
        <w:rPr>
          <w:rFonts w:ascii="Times New Roman" w:hAnsi="Times New Roman" w:cs="Times New Roman"/>
          <w:color w:val="auto"/>
          <w:sz w:val="24"/>
        </w:rPr>
        <w:fldChar w:fldCharType="begin"/>
      </w:r>
      <w:r w:rsidRPr="00857D8A">
        <w:rPr>
          <w:rFonts w:ascii="Times New Roman" w:hAnsi="Times New Roman" w:cs="Times New Roman"/>
          <w:color w:val="auto"/>
          <w:sz w:val="24"/>
        </w:rPr>
        <w:instrText xml:space="preserve"> SEQ Tabel_3. \* ARABIC </w:instrText>
      </w:r>
      <w:r w:rsidRPr="00857D8A">
        <w:rPr>
          <w:rFonts w:ascii="Times New Roman" w:hAnsi="Times New Roman" w:cs="Times New Roman"/>
          <w:color w:val="auto"/>
          <w:sz w:val="24"/>
        </w:rPr>
        <w:fldChar w:fldCharType="separate"/>
      </w:r>
      <w:r>
        <w:rPr>
          <w:rFonts w:ascii="Times New Roman" w:hAnsi="Times New Roman" w:cs="Times New Roman"/>
          <w:noProof/>
          <w:color w:val="auto"/>
          <w:sz w:val="24"/>
        </w:rPr>
        <w:t>1</w:t>
      </w:r>
      <w:bookmarkEnd w:id="16"/>
      <w:bookmarkEnd w:id="17"/>
      <w:bookmarkEnd w:id="18"/>
      <w:bookmarkEnd w:id="19"/>
      <w:r w:rsidRPr="00857D8A">
        <w:rPr>
          <w:rFonts w:ascii="Times New Roman" w:hAnsi="Times New Roman" w:cs="Times New Roman"/>
          <w:color w:val="auto"/>
          <w:sz w:val="24"/>
        </w:rPr>
        <w:fldChar w:fldCharType="end"/>
      </w:r>
    </w:p>
    <w:p w:rsidR="00F6153F" w:rsidRPr="0037608B" w:rsidRDefault="00F6153F" w:rsidP="00F6153F">
      <w:pPr>
        <w:jc w:val="center"/>
        <w:rPr>
          <w:rFonts w:ascii="Times New Roman" w:hAnsi="Times New Roman" w:cs="Times New Roman"/>
          <w:b/>
          <w:sz w:val="24"/>
        </w:rPr>
      </w:pPr>
      <w:r>
        <w:rPr>
          <w:rFonts w:ascii="Times New Roman" w:hAnsi="Times New Roman" w:cs="Times New Roman"/>
          <w:b/>
          <w:sz w:val="24"/>
        </w:rPr>
        <w:t>Tabel Pengambilan Sampel</w:t>
      </w:r>
    </w:p>
    <w:tbl>
      <w:tblPr>
        <w:tblStyle w:val="TableGrid"/>
        <w:tblW w:w="0" w:type="auto"/>
        <w:tblInd w:w="360" w:type="dxa"/>
        <w:tblLook w:val="04A0" w:firstRow="1" w:lastRow="0" w:firstColumn="1" w:lastColumn="0" w:noHBand="0" w:noVBand="1"/>
      </w:tblPr>
      <w:tblGrid>
        <w:gridCol w:w="570"/>
        <w:gridCol w:w="6080"/>
        <w:gridCol w:w="990"/>
        <w:gridCol w:w="1337"/>
      </w:tblGrid>
      <w:tr w:rsidR="00F6153F" w:rsidTr="001F4845">
        <w:tc>
          <w:tcPr>
            <w:tcW w:w="570" w:type="dxa"/>
            <w:vAlign w:val="center"/>
          </w:tcPr>
          <w:p w:rsidR="00F6153F" w:rsidRPr="00C13EF8" w:rsidRDefault="00F6153F" w:rsidP="001F4845">
            <w:pPr>
              <w:spacing w:line="480" w:lineRule="auto"/>
              <w:jc w:val="center"/>
              <w:rPr>
                <w:rFonts w:ascii="Times New Roman" w:hAnsi="Times New Roman" w:cs="Times New Roman"/>
                <w:b/>
                <w:sz w:val="24"/>
              </w:rPr>
            </w:pPr>
            <w:r w:rsidRPr="00C13EF8">
              <w:rPr>
                <w:rFonts w:ascii="Times New Roman" w:hAnsi="Times New Roman" w:cs="Times New Roman"/>
                <w:b/>
                <w:sz w:val="24"/>
              </w:rPr>
              <w:t>No.</w:t>
            </w:r>
          </w:p>
        </w:tc>
        <w:tc>
          <w:tcPr>
            <w:tcW w:w="6080" w:type="dxa"/>
            <w:vAlign w:val="center"/>
          </w:tcPr>
          <w:p w:rsidR="00F6153F" w:rsidRPr="00C13EF8" w:rsidRDefault="00F6153F" w:rsidP="001F4845">
            <w:pPr>
              <w:spacing w:line="480" w:lineRule="auto"/>
              <w:jc w:val="center"/>
              <w:rPr>
                <w:rFonts w:ascii="Times New Roman" w:hAnsi="Times New Roman" w:cs="Times New Roman"/>
                <w:b/>
                <w:sz w:val="24"/>
              </w:rPr>
            </w:pPr>
            <w:r w:rsidRPr="00C13EF8">
              <w:rPr>
                <w:rFonts w:ascii="Times New Roman" w:hAnsi="Times New Roman" w:cs="Times New Roman"/>
                <w:b/>
                <w:sz w:val="24"/>
              </w:rPr>
              <w:t>Kriteria</w:t>
            </w:r>
          </w:p>
        </w:tc>
        <w:tc>
          <w:tcPr>
            <w:tcW w:w="990" w:type="dxa"/>
            <w:vAlign w:val="center"/>
          </w:tcPr>
          <w:p w:rsidR="00F6153F" w:rsidRPr="00C13EF8" w:rsidRDefault="00F6153F" w:rsidP="001F4845">
            <w:pPr>
              <w:spacing w:line="480" w:lineRule="auto"/>
              <w:jc w:val="center"/>
              <w:rPr>
                <w:rFonts w:ascii="Times New Roman" w:hAnsi="Times New Roman" w:cs="Times New Roman"/>
                <w:b/>
                <w:sz w:val="24"/>
              </w:rPr>
            </w:pPr>
            <w:r w:rsidRPr="00C13EF8">
              <w:rPr>
                <w:rFonts w:ascii="Times New Roman" w:hAnsi="Times New Roman" w:cs="Times New Roman"/>
                <w:b/>
                <w:sz w:val="24"/>
              </w:rPr>
              <w:t>Jumlah</w:t>
            </w:r>
          </w:p>
        </w:tc>
        <w:tc>
          <w:tcPr>
            <w:tcW w:w="1337" w:type="dxa"/>
            <w:vAlign w:val="center"/>
          </w:tcPr>
          <w:p w:rsidR="00F6153F" w:rsidRPr="00C13EF8" w:rsidRDefault="00F6153F" w:rsidP="001F4845">
            <w:pPr>
              <w:spacing w:line="480" w:lineRule="auto"/>
              <w:jc w:val="center"/>
              <w:rPr>
                <w:rFonts w:ascii="Times New Roman" w:hAnsi="Times New Roman" w:cs="Times New Roman"/>
                <w:b/>
                <w:sz w:val="24"/>
              </w:rPr>
            </w:pPr>
            <w:r w:rsidRPr="00C13EF8">
              <w:rPr>
                <w:rFonts w:ascii="Times New Roman" w:hAnsi="Times New Roman" w:cs="Times New Roman"/>
                <w:b/>
                <w:sz w:val="24"/>
              </w:rPr>
              <w:t>Akumulasi</w:t>
            </w:r>
          </w:p>
        </w:tc>
      </w:tr>
      <w:tr w:rsidR="00F6153F" w:rsidTr="001F4845">
        <w:tc>
          <w:tcPr>
            <w:tcW w:w="57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1.</w:t>
            </w:r>
          </w:p>
        </w:tc>
        <w:tc>
          <w:tcPr>
            <w:tcW w:w="6080" w:type="dxa"/>
          </w:tcPr>
          <w:p w:rsidR="00F6153F" w:rsidRDefault="00F6153F" w:rsidP="001F4845">
            <w:pPr>
              <w:jc w:val="both"/>
              <w:rPr>
                <w:rFonts w:ascii="Times New Roman" w:hAnsi="Times New Roman" w:cs="Times New Roman"/>
                <w:sz w:val="24"/>
              </w:rPr>
            </w:pPr>
            <w:r>
              <w:rPr>
                <w:rFonts w:ascii="Times New Roman" w:hAnsi="Times New Roman" w:cs="Times New Roman"/>
                <w:sz w:val="24"/>
              </w:rPr>
              <w:t>Total perusahaan manufaktur yang terdaftar di Bursa Efek Indonesia tahun 2015.</w:t>
            </w:r>
          </w:p>
        </w:tc>
        <w:tc>
          <w:tcPr>
            <w:tcW w:w="99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143</w:t>
            </w:r>
          </w:p>
        </w:tc>
        <w:tc>
          <w:tcPr>
            <w:tcW w:w="1337"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143</w:t>
            </w:r>
          </w:p>
        </w:tc>
      </w:tr>
      <w:tr w:rsidR="00F6153F" w:rsidTr="001F4845">
        <w:tc>
          <w:tcPr>
            <w:tcW w:w="57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2.</w:t>
            </w:r>
          </w:p>
        </w:tc>
        <w:tc>
          <w:tcPr>
            <w:tcW w:w="6080" w:type="dxa"/>
          </w:tcPr>
          <w:p w:rsidR="00F6153F" w:rsidRPr="003C4AB2" w:rsidRDefault="00F6153F" w:rsidP="001F4845">
            <w:pPr>
              <w:jc w:val="both"/>
              <w:rPr>
                <w:rFonts w:ascii="Times New Roman" w:hAnsi="Times New Roman" w:cs="Times New Roman"/>
                <w:sz w:val="24"/>
              </w:rPr>
            </w:pPr>
            <w:r>
              <w:rPr>
                <w:rFonts w:ascii="Times New Roman" w:hAnsi="Times New Roman" w:cs="Times New Roman"/>
                <w:sz w:val="24"/>
              </w:rPr>
              <w:t xml:space="preserve">Perusahaan manufaktur yang </w:t>
            </w:r>
            <w:r>
              <w:rPr>
                <w:rFonts w:ascii="Times New Roman" w:hAnsi="Times New Roman" w:cs="Times New Roman"/>
                <w:i/>
                <w:sz w:val="24"/>
              </w:rPr>
              <w:t xml:space="preserve">delisting </w:t>
            </w:r>
            <w:r>
              <w:rPr>
                <w:rFonts w:ascii="Times New Roman" w:hAnsi="Times New Roman" w:cs="Times New Roman"/>
                <w:sz w:val="24"/>
              </w:rPr>
              <w:t>selama periode (2016-2018).</w:t>
            </w:r>
          </w:p>
        </w:tc>
        <w:tc>
          <w:tcPr>
            <w:tcW w:w="99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(4)</w:t>
            </w:r>
          </w:p>
        </w:tc>
        <w:tc>
          <w:tcPr>
            <w:tcW w:w="1337"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139</w:t>
            </w:r>
          </w:p>
        </w:tc>
      </w:tr>
      <w:tr w:rsidR="00F6153F" w:rsidTr="001F4845">
        <w:tc>
          <w:tcPr>
            <w:tcW w:w="57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3.</w:t>
            </w:r>
          </w:p>
        </w:tc>
        <w:tc>
          <w:tcPr>
            <w:tcW w:w="6080" w:type="dxa"/>
          </w:tcPr>
          <w:p w:rsidR="00F6153F" w:rsidRPr="001C7BE2" w:rsidRDefault="00F6153F" w:rsidP="001F4845">
            <w:pPr>
              <w:jc w:val="both"/>
              <w:rPr>
                <w:rFonts w:ascii="Times New Roman" w:hAnsi="Times New Roman" w:cs="Times New Roman"/>
                <w:sz w:val="24"/>
              </w:rPr>
            </w:pPr>
            <w:r>
              <w:rPr>
                <w:rFonts w:ascii="Times New Roman" w:hAnsi="Times New Roman" w:cs="Times New Roman"/>
                <w:sz w:val="24"/>
              </w:rPr>
              <w:t>Perusahaan manufaktur yang menerbitkan laporan keuangan yang tidak dalam mata uang rupiah.</w:t>
            </w:r>
          </w:p>
        </w:tc>
        <w:tc>
          <w:tcPr>
            <w:tcW w:w="99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(28)</w:t>
            </w:r>
          </w:p>
        </w:tc>
        <w:tc>
          <w:tcPr>
            <w:tcW w:w="1337"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111</w:t>
            </w:r>
          </w:p>
        </w:tc>
      </w:tr>
      <w:tr w:rsidR="00F6153F" w:rsidTr="001F4845">
        <w:tc>
          <w:tcPr>
            <w:tcW w:w="57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4.</w:t>
            </w:r>
          </w:p>
        </w:tc>
        <w:tc>
          <w:tcPr>
            <w:tcW w:w="6080" w:type="dxa"/>
          </w:tcPr>
          <w:p w:rsidR="00F6153F" w:rsidRDefault="00F6153F" w:rsidP="001F4845">
            <w:pPr>
              <w:jc w:val="both"/>
              <w:rPr>
                <w:rFonts w:ascii="Times New Roman" w:hAnsi="Times New Roman" w:cs="Times New Roman"/>
                <w:sz w:val="24"/>
              </w:rPr>
            </w:pPr>
            <w:r>
              <w:rPr>
                <w:rFonts w:ascii="Times New Roman" w:hAnsi="Times New Roman" w:cs="Times New Roman"/>
                <w:sz w:val="24"/>
              </w:rPr>
              <w:t>Perusahaan manufaktur yang laporan keuangannya tidak berakhir pada 31 desember.</w:t>
            </w:r>
          </w:p>
        </w:tc>
        <w:tc>
          <w:tcPr>
            <w:tcW w:w="99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(2)</w:t>
            </w:r>
          </w:p>
        </w:tc>
        <w:tc>
          <w:tcPr>
            <w:tcW w:w="1337"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109</w:t>
            </w:r>
          </w:p>
        </w:tc>
      </w:tr>
      <w:tr w:rsidR="00F6153F" w:rsidTr="001F4845">
        <w:tc>
          <w:tcPr>
            <w:tcW w:w="57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5.</w:t>
            </w:r>
          </w:p>
        </w:tc>
        <w:tc>
          <w:tcPr>
            <w:tcW w:w="6080" w:type="dxa"/>
          </w:tcPr>
          <w:p w:rsidR="00F6153F" w:rsidRDefault="00F6153F" w:rsidP="001F4845">
            <w:pPr>
              <w:jc w:val="both"/>
              <w:rPr>
                <w:rFonts w:ascii="Times New Roman" w:hAnsi="Times New Roman" w:cs="Times New Roman"/>
                <w:sz w:val="24"/>
              </w:rPr>
            </w:pPr>
            <w:r>
              <w:rPr>
                <w:rFonts w:ascii="Times New Roman" w:hAnsi="Times New Roman" w:cs="Times New Roman"/>
                <w:sz w:val="24"/>
              </w:rPr>
              <w:t>Perusahaan manufaktur yang mengalami rugi sebelum pajak penghasilan pada tahun 2015, 2016, 2017 dan 2018.</w:t>
            </w:r>
          </w:p>
        </w:tc>
        <w:tc>
          <w:tcPr>
            <w:tcW w:w="99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(34)</w:t>
            </w:r>
          </w:p>
        </w:tc>
        <w:tc>
          <w:tcPr>
            <w:tcW w:w="1337"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75</w:t>
            </w:r>
          </w:p>
        </w:tc>
      </w:tr>
      <w:tr w:rsidR="00F6153F" w:rsidTr="001F4845">
        <w:tc>
          <w:tcPr>
            <w:tcW w:w="57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6.</w:t>
            </w:r>
          </w:p>
        </w:tc>
        <w:tc>
          <w:tcPr>
            <w:tcW w:w="6080" w:type="dxa"/>
          </w:tcPr>
          <w:p w:rsidR="00F6153F" w:rsidRDefault="00F6153F" w:rsidP="001F4845">
            <w:pPr>
              <w:jc w:val="both"/>
              <w:rPr>
                <w:rFonts w:ascii="Times New Roman" w:hAnsi="Times New Roman" w:cs="Times New Roman"/>
                <w:sz w:val="24"/>
              </w:rPr>
            </w:pPr>
            <w:r>
              <w:rPr>
                <w:rFonts w:ascii="Times New Roman" w:hAnsi="Times New Roman" w:cs="Times New Roman"/>
                <w:sz w:val="24"/>
              </w:rPr>
              <w:t xml:space="preserve">Perusahaan manufaktur dengan CASH ETR yang lebih dari satu sebagaimana dimaksud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{"citationItems":[{"id":"ITEM-1","itemData":{"author":[{"dropping-particle":"","family":"Dyreng","given":"Scott D.","non-dropping-particle":"","parse-names":false,"suffix":""},{"dropping-particle":"","family":"Hanlon","given":"Michelle","non-dropping-particle":"","parse-names":false,"suffix":""},{"dropping-particle":"","family":"Maydew","given":"Edward L.","non-dropping-particle":"","parse-names":false,"suffix":""}],"container-title":"THE ACCOUNTING REVIEW","id":"ITEM-1","issue":"No. 1","issued":{"date-parts":[["2008"]]},"page":"61-82","title":"Long-Run Corporate Tax Avoidance","type":"article-journal","volume":"Vol. 83"},"uris":["http://www.mendeley.com/documents/?uuid=93a8ef83-1b8f-44bc-a43f-076468743a4f"]}],"mendeley":{"formattedCitation":"(Dyreng et al., 2008)","manualFormatting":"Dyreng et al., (2008)","plainTextFormattedCitation":"(Dyreng et al., 2008)","previouslyFormattedCitation":"(Dyreng et al., 2008)"},"properties":{"noteIndex":0},"schema":"https://github.com/citation-style-language/schema/raw/master/csl-citation.json"}</w:instrText>
            </w:r>
            <w:r>
              <w:rPr>
                <w:rFonts w:ascii="Times New Roman" w:hAnsi="Times New Roman" w:cs="Times New Roman"/>
                <w:sz w:val="24"/>
              </w:rPr>
              <w:fldChar w:fldCharType="separate"/>
            </w:r>
            <w:r w:rsidRPr="000D2325">
              <w:rPr>
                <w:rFonts w:ascii="Times New Roman" w:hAnsi="Times New Roman" w:cs="Times New Roman"/>
                <w:noProof/>
                <w:sz w:val="24"/>
              </w:rPr>
              <w:t xml:space="preserve">Dyreng et al., </w:t>
            </w:r>
            <w:r>
              <w:rPr>
                <w:rFonts w:ascii="Times New Roman" w:hAnsi="Times New Roman" w:cs="Times New Roman"/>
                <w:noProof/>
                <w:sz w:val="24"/>
              </w:rPr>
              <w:t>(</w:t>
            </w:r>
            <w:r w:rsidRPr="000D2325">
              <w:rPr>
                <w:rFonts w:ascii="Times New Roman" w:hAnsi="Times New Roman" w:cs="Times New Roman"/>
                <w:noProof/>
                <w:sz w:val="24"/>
              </w:rPr>
              <w:t>2008)</w:t>
            </w:r>
            <w:r>
              <w:rPr>
                <w:rFonts w:ascii="Times New Roman" w:hAnsi="Times New Roman" w:cs="Times New Roman"/>
                <w:sz w:val="24"/>
              </w:rPr>
              <w:fldChar w:fldCharType="end"/>
            </w:r>
            <w:r>
              <w:rPr>
                <w:rFonts w:ascii="Times New Roman" w:hAnsi="Times New Roman" w:cs="Times New Roman"/>
                <w:sz w:val="24"/>
              </w:rPr>
              <w:t>.</w:t>
            </w:r>
          </w:p>
        </w:tc>
        <w:tc>
          <w:tcPr>
            <w:tcW w:w="99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(20)</w:t>
            </w:r>
          </w:p>
        </w:tc>
        <w:tc>
          <w:tcPr>
            <w:tcW w:w="1337"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55</w:t>
            </w:r>
          </w:p>
        </w:tc>
      </w:tr>
      <w:tr w:rsidR="00F6153F" w:rsidTr="001F4845">
        <w:tc>
          <w:tcPr>
            <w:tcW w:w="57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7.</w:t>
            </w:r>
          </w:p>
        </w:tc>
        <w:tc>
          <w:tcPr>
            <w:tcW w:w="6080" w:type="dxa"/>
          </w:tcPr>
          <w:p w:rsidR="00F6153F" w:rsidRDefault="00F6153F" w:rsidP="001F4845">
            <w:pPr>
              <w:jc w:val="both"/>
              <w:rPr>
                <w:rFonts w:ascii="Times New Roman" w:hAnsi="Times New Roman" w:cs="Times New Roman"/>
                <w:sz w:val="24"/>
              </w:rPr>
            </w:pPr>
            <w:r>
              <w:rPr>
                <w:rFonts w:ascii="Times New Roman" w:hAnsi="Times New Roman" w:cs="Times New Roman"/>
                <w:sz w:val="24"/>
              </w:rPr>
              <w:t>Perusahaan manufaktur yang tidak menyajikan data lengkap.</w:t>
            </w:r>
          </w:p>
        </w:tc>
        <w:tc>
          <w:tcPr>
            <w:tcW w:w="990"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(5)</w:t>
            </w:r>
          </w:p>
        </w:tc>
        <w:tc>
          <w:tcPr>
            <w:tcW w:w="1337"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50</w:t>
            </w:r>
          </w:p>
        </w:tc>
      </w:tr>
      <w:tr w:rsidR="00F6153F" w:rsidTr="001F4845">
        <w:tc>
          <w:tcPr>
            <w:tcW w:w="7640" w:type="dxa"/>
            <w:gridSpan w:val="3"/>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Total Observasi (n) (50 perusahaan x 4 tahun penelitian)</w:t>
            </w:r>
          </w:p>
        </w:tc>
        <w:tc>
          <w:tcPr>
            <w:tcW w:w="1337" w:type="dxa"/>
          </w:tcPr>
          <w:p w:rsidR="00F6153F" w:rsidRDefault="00F6153F" w:rsidP="001F4845">
            <w:pPr>
              <w:spacing w:line="480" w:lineRule="auto"/>
              <w:rPr>
                <w:rFonts w:ascii="Times New Roman" w:hAnsi="Times New Roman" w:cs="Times New Roman"/>
                <w:sz w:val="24"/>
              </w:rPr>
            </w:pPr>
            <w:r>
              <w:rPr>
                <w:rFonts w:ascii="Times New Roman" w:hAnsi="Times New Roman" w:cs="Times New Roman"/>
                <w:sz w:val="24"/>
              </w:rPr>
              <w:t>200</w:t>
            </w:r>
          </w:p>
        </w:tc>
      </w:tr>
    </w:tbl>
    <w:p w:rsidR="00F6153F" w:rsidRDefault="00F6153F" w:rsidP="00F6153F">
      <w:pPr>
        <w:spacing w:line="480" w:lineRule="auto"/>
        <w:rPr>
          <w:rFonts w:ascii="Times New Roman" w:hAnsi="Times New Roman" w:cs="Times New Roman"/>
          <w:sz w:val="24"/>
        </w:rPr>
      </w:pPr>
      <w:r>
        <w:rPr>
          <w:rFonts w:ascii="Times New Roman" w:hAnsi="Times New Roman" w:cs="Times New Roman"/>
          <w:sz w:val="24"/>
        </w:rPr>
        <w:tab/>
        <w:t>Sumber: Data Olahan</w:t>
      </w:r>
    </w:p>
    <w:p w:rsidR="00F6153F" w:rsidRDefault="00F6153F" w:rsidP="00071A1F">
      <w:pPr>
        <w:pStyle w:val="Heading2"/>
        <w:numPr>
          <w:ilvl w:val="0"/>
          <w:numId w:val="1"/>
        </w:numPr>
        <w:spacing w:line="480" w:lineRule="auto"/>
        <w:ind w:left="360"/>
        <w:jc w:val="both"/>
        <w:rPr>
          <w:rFonts w:ascii="Times New Roman" w:hAnsi="Times New Roman" w:cs="Times New Roman"/>
          <w:color w:val="auto"/>
          <w:sz w:val="24"/>
          <w:szCs w:val="24"/>
        </w:rPr>
      </w:pPr>
      <w:bookmarkStart w:id="20" w:name="_Toc16188839"/>
      <w:r>
        <w:rPr>
          <w:rFonts w:ascii="Times New Roman" w:hAnsi="Times New Roman" w:cs="Times New Roman"/>
          <w:color w:val="auto"/>
          <w:sz w:val="24"/>
          <w:szCs w:val="24"/>
        </w:rPr>
        <w:lastRenderedPageBreak/>
        <w:t>Teknik Analisis Data</w:t>
      </w:r>
      <w:bookmarkEnd w:id="20"/>
    </w:p>
    <w:p w:rsidR="00F6153F" w:rsidRDefault="00F6153F" w:rsidP="00071A1F">
      <w:pPr>
        <w:pStyle w:val="Heading3"/>
        <w:numPr>
          <w:ilvl w:val="0"/>
          <w:numId w:val="4"/>
        </w:numPr>
        <w:spacing w:line="480" w:lineRule="auto"/>
        <w:rPr>
          <w:rFonts w:ascii="Times New Roman" w:hAnsi="Times New Roman" w:cs="Times New Roman"/>
          <w:color w:val="auto"/>
          <w:sz w:val="24"/>
        </w:rPr>
      </w:pPr>
      <w:bookmarkStart w:id="21" w:name="_Toc16188840"/>
      <w:r>
        <w:rPr>
          <w:rFonts w:ascii="Times New Roman" w:hAnsi="Times New Roman" w:cs="Times New Roman"/>
          <w:color w:val="auto"/>
          <w:sz w:val="24"/>
        </w:rPr>
        <w:t>Statistik Deskriptif</w:t>
      </w:r>
      <w:bookmarkEnd w:id="21"/>
    </w:p>
    <w:p w:rsidR="00F6153F" w:rsidRDefault="00F6153F" w:rsidP="00F6153F">
      <w:pPr>
        <w:spacing w:line="480" w:lineRule="auto"/>
        <w:ind w:left="720" w:firstLine="720"/>
        <w:jc w:val="both"/>
        <w:rPr>
          <w:rFonts w:ascii="Times New Roman" w:hAnsi="Times New Roman" w:cs="Times New Roman"/>
          <w:sz w:val="24"/>
        </w:rPr>
      </w:pPr>
      <w:r w:rsidRPr="00DF0B6E">
        <w:rPr>
          <w:rFonts w:ascii="Times New Roman" w:hAnsi="Times New Roman" w:cs="Times New Roman"/>
          <w:sz w:val="24"/>
        </w:rPr>
        <w:t xml:space="preserve">Statistik deskriptif </w:t>
      </w:r>
      <w:r>
        <w:rPr>
          <w:rFonts w:ascii="Times New Roman" w:hAnsi="Times New Roman" w:cs="Times New Roman"/>
          <w:sz w:val="24"/>
        </w:rPr>
        <w:t>digunakan untuk menggambarkan nilai minimum, maksimum, rata-rata, dan standar deviasi dari variabel penelitian.</w:t>
      </w:r>
    </w:p>
    <w:p w:rsidR="00F6153F" w:rsidRDefault="00F6153F" w:rsidP="00071A1F">
      <w:pPr>
        <w:pStyle w:val="Heading3"/>
        <w:numPr>
          <w:ilvl w:val="0"/>
          <w:numId w:val="4"/>
        </w:numPr>
        <w:spacing w:line="480" w:lineRule="auto"/>
        <w:jc w:val="both"/>
        <w:rPr>
          <w:rFonts w:ascii="Times New Roman" w:hAnsi="Times New Roman" w:cs="Times New Roman"/>
          <w:color w:val="auto"/>
          <w:sz w:val="24"/>
        </w:rPr>
      </w:pPr>
      <w:bookmarkStart w:id="22" w:name="_Toc532231068"/>
      <w:bookmarkStart w:id="23" w:name="_Toc786149"/>
      <w:bookmarkStart w:id="24" w:name="_Toc16188841"/>
      <w:r>
        <w:rPr>
          <w:rFonts w:ascii="Times New Roman" w:hAnsi="Times New Roman" w:cs="Times New Roman"/>
          <w:color w:val="auto"/>
          <w:sz w:val="24"/>
        </w:rPr>
        <w:t>Uji Pooling Data</w:t>
      </w:r>
      <w:bookmarkEnd w:id="22"/>
      <w:bookmarkEnd w:id="23"/>
      <w:bookmarkEnd w:id="24"/>
    </w:p>
    <w:p w:rsidR="00F6153F" w:rsidRDefault="00F6153F" w:rsidP="00F6153F">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Sebelum mengetahui pengaruh variabel independen terhadap dependen, terlebih dahulu dilakukan uji pooling dalam penelitian (penggabungan </w:t>
      </w:r>
      <w:r>
        <w:rPr>
          <w:rFonts w:ascii="Times New Roman" w:hAnsi="Times New Roman" w:cs="Times New Roman"/>
          <w:i/>
          <w:sz w:val="24"/>
        </w:rPr>
        <w:t xml:space="preserve">cross sectional </w:t>
      </w:r>
      <w:r>
        <w:rPr>
          <w:rFonts w:ascii="Times New Roman" w:hAnsi="Times New Roman" w:cs="Times New Roman"/>
          <w:sz w:val="24"/>
        </w:rPr>
        <w:t xml:space="preserve">dengan </w:t>
      </w:r>
      <w:r>
        <w:rPr>
          <w:rFonts w:ascii="Times New Roman" w:hAnsi="Times New Roman" w:cs="Times New Roman"/>
          <w:i/>
          <w:sz w:val="24"/>
        </w:rPr>
        <w:t>time series</w:t>
      </w:r>
      <w:r>
        <w:rPr>
          <w:rFonts w:ascii="Times New Roman" w:hAnsi="Times New Roman" w:cs="Times New Roman"/>
          <w:sz w:val="24"/>
        </w:rPr>
        <w:t xml:space="preserve">). Salah satu analisis yang dapat dilakukan adalah dengan pengujian </w:t>
      </w:r>
      <w:r>
        <w:rPr>
          <w:rFonts w:ascii="Times New Roman" w:hAnsi="Times New Roman" w:cs="Times New Roman"/>
          <w:i/>
          <w:sz w:val="24"/>
        </w:rPr>
        <w:t>stability test: the dummy variable approach</w:t>
      </w:r>
      <w:r>
        <w:rPr>
          <w:rFonts w:ascii="Times New Roman" w:hAnsi="Times New Roman" w:cs="Times New Roman"/>
          <w:sz w:val="24"/>
        </w:rPr>
        <w:t>. Adapun langkah-langkah pengujiannya sebagai berikut:</w:t>
      </w:r>
    </w:p>
    <w:p w:rsidR="00F6153F" w:rsidRDefault="00F6153F" w:rsidP="00071A1F">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 xml:space="preserve">Banyaknya </w:t>
      </w:r>
      <w:r>
        <w:rPr>
          <w:rFonts w:ascii="Times New Roman" w:hAnsi="Times New Roman" w:cs="Times New Roman"/>
          <w:i/>
          <w:sz w:val="24"/>
        </w:rPr>
        <w:t>variable dummy</w:t>
      </w:r>
      <w:r>
        <w:rPr>
          <w:rFonts w:ascii="Times New Roman" w:hAnsi="Times New Roman" w:cs="Times New Roman"/>
          <w:sz w:val="24"/>
        </w:rPr>
        <w:t xml:space="preserve"> yang digunakan adalah 3, yaitu:</w:t>
      </w:r>
    </w:p>
    <w:p w:rsidR="00F6153F" w:rsidRDefault="00F6153F" w:rsidP="00F6153F">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Dummy D1 akan bernilai 1 untuk tahun 2016, selainnya 0.</w:t>
      </w:r>
    </w:p>
    <w:p w:rsidR="00F6153F" w:rsidRDefault="00F6153F" w:rsidP="00F6153F">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Dummy D2 akan bernilai 1 untuk tahun 2017, selainnya 0.</w:t>
      </w:r>
    </w:p>
    <w:p w:rsidR="00F6153F" w:rsidRPr="00026FDF" w:rsidRDefault="00F6153F" w:rsidP="00F6153F">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Dummy D3 akan bernilai 1 untuk tahun 2018, selainnya 0.</w:t>
      </w:r>
    </w:p>
    <w:p w:rsidR="00F6153F" w:rsidRDefault="00F6153F" w:rsidP="00071A1F">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Regresikan dengan variabel lain.</w:t>
      </w:r>
    </w:p>
    <w:p w:rsidR="00F6153F" w:rsidRDefault="00F6153F" w:rsidP="00071A1F">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Lihat hasil uji koefisien regresinya:</w:t>
      </w:r>
    </w:p>
    <w:p w:rsidR="00F6153F" w:rsidRDefault="00F6153F" w:rsidP="00071A1F">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Jika nilai sig ≤ α (0.05), artinya signifikan, maka data tidak dapat di-pool.</w:t>
      </w:r>
    </w:p>
    <w:p w:rsidR="00F6153F" w:rsidRPr="00E513F1" w:rsidRDefault="00F6153F" w:rsidP="00071A1F">
      <w:pPr>
        <w:pStyle w:val="ListParagraph"/>
        <w:numPr>
          <w:ilvl w:val="0"/>
          <w:numId w:val="11"/>
        </w:numPr>
        <w:spacing w:line="480" w:lineRule="auto"/>
        <w:jc w:val="both"/>
        <w:rPr>
          <w:rFonts w:ascii="Times New Roman" w:hAnsi="Times New Roman" w:cs="Times New Roman"/>
          <w:sz w:val="24"/>
        </w:rPr>
      </w:pPr>
      <w:r w:rsidRPr="00E513F1">
        <w:rPr>
          <w:rFonts w:ascii="Times New Roman" w:hAnsi="Times New Roman" w:cs="Times New Roman"/>
          <w:sz w:val="24"/>
        </w:rPr>
        <w:t>Jika nilai sig &gt; α (0.05), artinya tidak signifikan, maka data dapat di-pool.</w:t>
      </w:r>
    </w:p>
    <w:p w:rsidR="00F6153F" w:rsidRDefault="00F6153F" w:rsidP="00071A1F">
      <w:pPr>
        <w:pStyle w:val="Heading3"/>
        <w:numPr>
          <w:ilvl w:val="0"/>
          <w:numId w:val="4"/>
        </w:numPr>
        <w:spacing w:line="480" w:lineRule="auto"/>
        <w:rPr>
          <w:rFonts w:ascii="Times New Roman" w:hAnsi="Times New Roman" w:cs="Times New Roman"/>
          <w:color w:val="auto"/>
          <w:sz w:val="24"/>
        </w:rPr>
      </w:pPr>
      <w:bookmarkStart w:id="25" w:name="_Toc16188842"/>
      <w:r w:rsidRPr="00724BCD">
        <w:rPr>
          <w:rFonts w:ascii="Times New Roman" w:hAnsi="Times New Roman" w:cs="Times New Roman"/>
          <w:color w:val="auto"/>
          <w:sz w:val="24"/>
        </w:rPr>
        <w:t>Uji Asumsi Klasik</w:t>
      </w:r>
      <w:bookmarkEnd w:id="25"/>
    </w:p>
    <w:p w:rsidR="00F6153F" w:rsidRPr="009A04F8" w:rsidRDefault="00F6153F" w:rsidP="00F6153F">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Uji asumsi klasik dilakukan untuk mengetahui apakah model estimasi telah memenuhi kriteria ekonometrika, dalam arti tidak terjadi penyimpangan yang cukup serius dari asumsi-asumsi yang harus dipenuhi dalam metode </w:t>
      </w:r>
      <w:r>
        <w:rPr>
          <w:rFonts w:ascii="Times New Roman" w:hAnsi="Times New Roman" w:cs="Times New Roman"/>
          <w:i/>
          <w:sz w:val="24"/>
        </w:rPr>
        <w:t>Ordinary Least Square</w:t>
      </w:r>
      <w:r>
        <w:rPr>
          <w:rFonts w:ascii="Times New Roman" w:hAnsi="Times New Roman" w:cs="Times New Roman"/>
          <w:sz w:val="24"/>
        </w:rPr>
        <w:t xml:space="preserve"> </w:t>
      </w:r>
      <w:r>
        <w:rPr>
          <w:rFonts w:ascii="Times New Roman" w:hAnsi="Times New Roman" w:cs="Times New Roman"/>
          <w:sz w:val="24"/>
        </w:rPr>
        <w:lastRenderedPageBreak/>
        <w:t xml:space="preserve">(OLS). Jika terdapat penyimpangan asumsi klasik atas model linier yang diusulkan, maka hasil estimasi tidak dapat dipertanggungjawabkan atau tidak reliabel.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sz w:val="24"/>
        </w:rPr>
        <w:fldChar w:fldCharType="end"/>
      </w:r>
      <w:r>
        <w:rPr>
          <w:rFonts w:ascii="Times New Roman" w:hAnsi="Times New Roman" w:cs="Times New Roman"/>
          <w:sz w:val="24"/>
        </w:rPr>
        <w:t>, untuk mendeteksi adanya penyimpangan asumsi klasik maka dilakukan uji normalitas,</w:t>
      </w:r>
      <w:r w:rsidRPr="009A04F8">
        <w:t xml:space="preserve"> </w:t>
      </w:r>
      <w:r>
        <w:rPr>
          <w:rFonts w:ascii="Times New Roman" w:hAnsi="Times New Roman" w:cs="Times New Roman"/>
          <w:sz w:val="24"/>
        </w:rPr>
        <w:t>h</w:t>
      </w:r>
      <w:r w:rsidRPr="009A04F8">
        <w:rPr>
          <w:rFonts w:ascii="Times New Roman" w:hAnsi="Times New Roman" w:cs="Times New Roman"/>
          <w:sz w:val="24"/>
        </w:rPr>
        <w:t>eteroskedastisitas</w:t>
      </w:r>
      <w:r>
        <w:rPr>
          <w:rFonts w:ascii="Times New Roman" w:hAnsi="Times New Roman" w:cs="Times New Roman"/>
          <w:sz w:val="24"/>
        </w:rPr>
        <w:t xml:space="preserve">, autokorelasi dan </w:t>
      </w:r>
      <w:r w:rsidRPr="000F6FB9">
        <w:rPr>
          <w:rFonts w:ascii="Times New Roman" w:hAnsi="Times New Roman" w:cs="Times New Roman"/>
          <w:sz w:val="24"/>
        </w:rPr>
        <w:t>multikolonieritas</w:t>
      </w:r>
      <w:r>
        <w:rPr>
          <w:rFonts w:ascii="Times New Roman" w:hAnsi="Times New Roman" w:cs="Times New Roman"/>
          <w:sz w:val="24"/>
        </w:rPr>
        <w:t>.</w:t>
      </w:r>
    </w:p>
    <w:p w:rsidR="00F6153F" w:rsidRDefault="00F6153F" w:rsidP="00071A1F">
      <w:pPr>
        <w:pStyle w:val="Heading4"/>
        <w:numPr>
          <w:ilvl w:val="0"/>
          <w:numId w:val="5"/>
        </w:numPr>
        <w:spacing w:line="480" w:lineRule="auto"/>
        <w:ind w:left="1080"/>
        <w:rPr>
          <w:rFonts w:ascii="Times New Roman" w:hAnsi="Times New Roman" w:cs="Times New Roman"/>
          <w:color w:val="auto"/>
          <w:sz w:val="24"/>
        </w:rPr>
      </w:pPr>
      <w:r>
        <w:rPr>
          <w:rFonts w:ascii="Times New Roman" w:hAnsi="Times New Roman" w:cs="Times New Roman"/>
          <w:i w:val="0"/>
          <w:color w:val="auto"/>
          <w:sz w:val="24"/>
        </w:rPr>
        <w:t>Uji Normalitas</w:t>
      </w:r>
    </w:p>
    <w:p w:rsidR="00F6153F" w:rsidRPr="002C456B" w:rsidRDefault="00F6153F" w:rsidP="00F6153F">
      <w:pPr>
        <w:spacing w:line="480" w:lineRule="auto"/>
        <w:ind w:left="1080" w:firstLine="720"/>
        <w:jc w:val="both"/>
        <w:rPr>
          <w:rFonts w:ascii="Times New Roman" w:eastAsiaTheme="majorEastAsia" w:hAnsi="Times New Roman" w:cs="Times New Roman"/>
          <w:bCs/>
          <w:iCs/>
          <w:sz w:val="24"/>
        </w:rPr>
      </w:pPr>
      <w:r>
        <w:rPr>
          <w:rFonts w:ascii="Times New Roman" w:eastAsiaTheme="majorEastAsia" w:hAnsi="Times New Roman" w:cs="Times New Roman"/>
          <w:bCs/>
          <w:iCs/>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(2016:154)","plainTextFormattedCitation":"(Ghozali,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noProof/>
          <w:sz w:val="24"/>
        </w:rPr>
        <w:t>:154</w:t>
      </w:r>
      <w:r w:rsidRPr="009F2037">
        <w:rPr>
          <w:rFonts w:ascii="Times New Roman" w:hAnsi="Times New Roman" w:cs="Times New Roman"/>
          <w:noProof/>
          <w:sz w:val="24"/>
        </w:rPr>
        <w:t>)</w:t>
      </w:r>
      <w:r>
        <w:rPr>
          <w:rFonts w:ascii="Times New Roman" w:hAnsi="Times New Roman" w:cs="Times New Roman"/>
          <w:sz w:val="24"/>
        </w:rPr>
        <w:fldChar w:fldCharType="end"/>
      </w:r>
      <w:r>
        <w:rPr>
          <w:rFonts w:ascii="Times New Roman" w:eastAsiaTheme="majorEastAsia" w:hAnsi="Times New Roman" w:cs="Times New Roman"/>
          <w:bCs/>
          <w:iCs/>
          <w:sz w:val="24"/>
        </w:rPr>
        <w:t xml:space="preserve">, uji normalitas bertujuan untuk menguji apakah dalam model regresi, variabel penggangu atau residual memiliki distribusi normal. Seperti diketahui bahwa uji t dan F mengasumsikan bahwa nilai residual mengikuti distribusi normal. Kalau asumsi ini dilanggar maka uji statistik menjadi tidak valid untuk jumlah sampel kecil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2016:154)","plainTextFormattedCitation":"(Ghozali,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:154</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Pr>
          <w:rFonts w:ascii="Times New Roman" w:eastAsiaTheme="majorEastAsia" w:hAnsi="Times New Roman" w:cs="Times New Roman"/>
          <w:bCs/>
          <w:iCs/>
          <w:sz w:val="24"/>
        </w:rPr>
        <w:t xml:space="preserve">. Cara yang dapat digunakan untuk mendeteksi apakah residual berdistribusi normal atau tidak adalah dengan uji statistik. Uji statistik yang dapat digunakan untuk menguji normalitas residual adalah uji statistik non-parametrik Kolmogorov-Smirnov (K-S)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2016:158)","plainTextFormattedCitation":"(Ghozali,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:158</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Pr>
          <w:rFonts w:ascii="Times New Roman" w:eastAsiaTheme="majorEastAsia" w:hAnsi="Times New Roman" w:cs="Times New Roman"/>
          <w:bCs/>
          <w:iCs/>
          <w:sz w:val="24"/>
        </w:rPr>
        <w:t>.</w:t>
      </w:r>
    </w:p>
    <w:p w:rsidR="00F6153F" w:rsidRDefault="00F6153F" w:rsidP="00071A1F">
      <w:pPr>
        <w:pStyle w:val="Heading4"/>
        <w:numPr>
          <w:ilvl w:val="0"/>
          <w:numId w:val="5"/>
        </w:numPr>
        <w:spacing w:line="480" w:lineRule="auto"/>
        <w:ind w:left="1080"/>
        <w:rPr>
          <w:rFonts w:ascii="Times New Roman" w:hAnsi="Times New Roman" w:cs="Times New Roman"/>
          <w:i w:val="0"/>
          <w:color w:val="auto"/>
          <w:sz w:val="24"/>
        </w:rPr>
      </w:pPr>
      <w:r>
        <w:rPr>
          <w:rFonts w:ascii="Times New Roman" w:hAnsi="Times New Roman" w:cs="Times New Roman"/>
          <w:i w:val="0"/>
          <w:color w:val="auto"/>
          <w:sz w:val="24"/>
        </w:rPr>
        <w:t>Uji H</w:t>
      </w:r>
      <w:r w:rsidRPr="00724BCD">
        <w:rPr>
          <w:rFonts w:ascii="Times New Roman" w:hAnsi="Times New Roman" w:cs="Times New Roman"/>
          <w:i w:val="0"/>
          <w:color w:val="auto"/>
          <w:sz w:val="24"/>
        </w:rPr>
        <w:t>eteroskedastisitas</w:t>
      </w:r>
    </w:p>
    <w:p w:rsidR="00F6153F"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(2016:134)","plainTextFormattedCitation":"(Ghozali,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noProof/>
          <w:sz w:val="24"/>
        </w:rPr>
        <w:t>:134</w:t>
      </w:r>
      <w:r w:rsidRPr="009F203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Uji heteroskedastisitas bertujuan menguji apakah dalam model regresi terjadi ketidaksamaan </w:t>
      </w:r>
      <w:r>
        <w:rPr>
          <w:rFonts w:ascii="Times New Roman" w:hAnsi="Times New Roman" w:cs="Times New Roman"/>
          <w:i/>
          <w:sz w:val="24"/>
        </w:rPr>
        <w:t>variance</w:t>
      </w:r>
      <w:r>
        <w:rPr>
          <w:rFonts w:ascii="Times New Roman" w:hAnsi="Times New Roman" w:cs="Times New Roman"/>
          <w:sz w:val="24"/>
        </w:rPr>
        <w:t xml:space="preserve"> dari residual satu pengamatan ke pengamatan yang lain. Menurutnya, jika variance dari residual satu pengamatan ke pengamatan lain tetap, maka disebut homoskedastisitas dan jika berbeda disebut heteroskedastisitas. Model regresi yang baik adalah yang homoskedastisitas atau tidak terjadi heteroskedastisitas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2016:134)","plainTextFormattedCitation":"(Ghozali,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:134</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Pr>
          <w:rFonts w:ascii="Times New Roman" w:hAnsi="Times New Roman" w:cs="Times New Roman"/>
          <w:sz w:val="24"/>
        </w:rPr>
        <w:t xml:space="preserve">. Salah satu cara untuk mendeteksi ada atau tidaknya heteroskedastisitas adalah dengan </w:t>
      </w:r>
      <w:r>
        <w:rPr>
          <w:rFonts w:ascii="Times New Roman" w:hAnsi="Times New Roman" w:cs="Times New Roman"/>
          <w:sz w:val="24"/>
        </w:rPr>
        <w:lastRenderedPageBreak/>
        <w:t xml:space="preserve">melihat grafik plot. Berikut adalah cara untuk mendeteksi heteroskedastisitas dengan metode tersebut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(2016:134)","plainTextFormattedCitation":"(Ghozali,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noProof/>
          <w:sz w:val="24"/>
        </w:rPr>
        <w:t>:134</w:t>
      </w:r>
      <w:r w:rsidRPr="009F203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p>
    <w:p w:rsidR="00F6153F" w:rsidRDefault="00F6153F" w:rsidP="00071A1F">
      <w:pPr>
        <w:pStyle w:val="ListParagraph"/>
        <w:numPr>
          <w:ilvl w:val="0"/>
          <w:numId w:val="7"/>
        </w:numPr>
        <w:spacing w:line="480" w:lineRule="auto"/>
        <w:jc w:val="both"/>
        <w:rPr>
          <w:rFonts w:ascii="Times New Roman" w:hAnsi="Times New Roman" w:cs="Times New Roman"/>
          <w:sz w:val="24"/>
        </w:rPr>
      </w:pPr>
      <w:r w:rsidRPr="0059420E">
        <w:rPr>
          <w:rFonts w:ascii="Times New Roman" w:hAnsi="Times New Roman" w:cs="Times New Roman"/>
          <w:sz w:val="24"/>
        </w:rPr>
        <w:t>Melihat Grafik Plot antara nilai prediksi variabel terikat (dependen) yaitu ZPRED dengan residualnya SRESID. Deteksi ada tidaknya hete</w:t>
      </w:r>
      <w:r>
        <w:rPr>
          <w:rFonts w:ascii="Times New Roman" w:hAnsi="Times New Roman" w:cs="Times New Roman"/>
          <w:sz w:val="24"/>
        </w:rPr>
        <w:t>roskedastisitas dapat dilakukan</w:t>
      </w:r>
      <w:r w:rsidRPr="0059420E">
        <w:rPr>
          <w:rFonts w:ascii="Times New Roman" w:hAnsi="Times New Roman" w:cs="Times New Roman"/>
          <w:sz w:val="24"/>
        </w:rPr>
        <w:t xml:space="preserve"> dengan melihat ada tidaknya pola tertentu pada grafik </w:t>
      </w:r>
      <w:r w:rsidRPr="0059420E">
        <w:rPr>
          <w:rFonts w:ascii="Times New Roman" w:hAnsi="Times New Roman" w:cs="Times New Roman"/>
          <w:i/>
          <w:sz w:val="24"/>
        </w:rPr>
        <w:t>scatterplot</w:t>
      </w:r>
      <w:r w:rsidRPr="0059420E">
        <w:rPr>
          <w:rFonts w:ascii="Times New Roman" w:hAnsi="Times New Roman" w:cs="Times New Roman"/>
          <w:sz w:val="24"/>
        </w:rPr>
        <w:t xml:space="preserve"> antara SRESID dan ZPRED dimana sumbu Y adalah Y yang telah diprediksi, dan sumb</w:t>
      </w:r>
      <w:r>
        <w:rPr>
          <w:rFonts w:ascii="Times New Roman" w:hAnsi="Times New Roman" w:cs="Times New Roman"/>
          <w:sz w:val="24"/>
        </w:rPr>
        <w:t xml:space="preserve">u X adalah residual (Y prediksi - </w:t>
      </w:r>
      <w:r w:rsidRPr="0059420E">
        <w:rPr>
          <w:rFonts w:ascii="Times New Roman" w:hAnsi="Times New Roman" w:cs="Times New Roman"/>
          <w:sz w:val="24"/>
        </w:rPr>
        <w:t>Y sesungguhnya) yang telah di-</w:t>
      </w:r>
      <w:r w:rsidRPr="00606EC6">
        <w:rPr>
          <w:rFonts w:ascii="Times New Roman" w:hAnsi="Times New Roman" w:cs="Times New Roman"/>
          <w:i/>
          <w:sz w:val="24"/>
        </w:rPr>
        <w:t>studentized</w:t>
      </w:r>
      <w:r>
        <w:rPr>
          <w:rFonts w:ascii="Times New Roman" w:hAnsi="Times New Roman" w:cs="Times New Roman"/>
          <w:sz w:val="24"/>
        </w:rPr>
        <w:t>.</w:t>
      </w:r>
      <w:r w:rsidRPr="0059420E">
        <w:rPr>
          <w:rFonts w:ascii="Times New Roman" w:hAnsi="Times New Roman" w:cs="Times New Roman"/>
          <w:sz w:val="24"/>
        </w:rPr>
        <w:t xml:space="preserve"> </w:t>
      </w:r>
    </w:p>
    <w:p w:rsidR="00F6153F" w:rsidRDefault="00F6153F" w:rsidP="00F6153F">
      <w:pPr>
        <w:pStyle w:val="ListParagraph"/>
        <w:spacing w:line="480" w:lineRule="auto"/>
        <w:ind w:left="1440"/>
        <w:jc w:val="both"/>
        <w:rPr>
          <w:rFonts w:ascii="Times New Roman" w:hAnsi="Times New Roman" w:cs="Times New Roman"/>
          <w:sz w:val="24"/>
        </w:rPr>
      </w:pPr>
      <w:r w:rsidRPr="0059420E">
        <w:rPr>
          <w:rFonts w:ascii="Times New Roman" w:hAnsi="Times New Roman" w:cs="Times New Roman"/>
          <w:sz w:val="24"/>
        </w:rPr>
        <w:t>Dasar analisis</w:t>
      </w:r>
      <w:r>
        <w:rPr>
          <w:rFonts w:ascii="Times New Roman" w:hAnsi="Times New Roman" w:cs="Times New Roman"/>
          <w:sz w:val="24"/>
        </w:rPr>
        <w:t xml:space="preserve">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(2016:134)","plainTextFormattedCitation":"(Ghozali,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noProof/>
          <w:sz w:val="24"/>
        </w:rPr>
        <w:t>:134</w:t>
      </w:r>
      <w:r w:rsidRPr="009F203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r w:rsidRPr="0059420E">
        <w:rPr>
          <w:rFonts w:ascii="Times New Roman" w:hAnsi="Times New Roman" w:cs="Times New Roman"/>
          <w:sz w:val="24"/>
        </w:rPr>
        <w:t xml:space="preserve"> </w:t>
      </w:r>
    </w:p>
    <w:p w:rsidR="00F6153F" w:rsidRDefault="00F6153F" w:rsidP="00071A1F">
      <w:pPr>
        <w:pStyle w:val="ListParagraph"/>
        <w:numPr>
          <w:ilvl w:val="3"/>
          <w:numId w:val="4"/>
        </w:numPr>
        <w:spacing w:line="480" w:lineRule="auto"/>
        <w:ind w:left="1800"/>
        <w:jc w:val="both"/>
        <w:rPr>
          <w:rFonts w:ascii="Times New Roman" w:hAnsi="Times New Roman" w:cs="Times New Roman"/>
          <w:sz w:val="24"/>
        </w:rPr>
      </w:pPr>
      <w:r w:rsidRPr="0059420E">
        <w:rPr>
          <w:rFonts w:ascii="Times New Roman" w:hAnsi="Times New Roman" w:cs="Times New Roman"/>
          <w:sz w:val="24"/>
        </w:rPr>
        <w:t>Jika ada pola tertentu, seperti titik-titik yang ada membentuk pola tertentu yang teratur (bergelombang, melebar kemudian menyempit), maka mengindikasikan telah</w:t>
      </w:r>
      <w:r>
        <w:rPr>
          <w:rFonts w:ascii="Times New Roman" w:hAnsi="Times New Roman" w:cs="Times New Roman"/>
          <w:sz w:val="24"/>
        </w:rPr>
        <w:t xml:space="preserve"> terjadi heteroskedastisitas.</w:t>
      </w:r>
    </w:p>
    <w:p w:rsidR="00F6153F" w:rsidRPr="007C47E1" w:rsidRDefault="00F6153F" w:rsidP="00071A1F">
      <w:pPr>
        <w:pStyle w:val="ListParagraph"/>
        <w:numPr>
          <w:ilvl w:val="3"/>
          <w:numId w:val="4"/>
        </w:numPr>
        <w:spacing w:line="480" w:lineRule="auto"/>
        <w:ind w:left="1800"/>
        <w:jc w:val="both"/>
        <w:rPr>
          <w:rFonts w:ascii="Times New Roman" w:hAnsi="Times New Roman" w:cs="Times New Roman"/>
          <w:sz w:val="24"/>
        </w:rPr>
      </w:pPr>
      <w:r w:rsidRPr="0059420E">
        <w:rPr>
          <w:rFonts w:ascii="Times New Roman" w:hAnsi="Times New Roman" w:cs="Times New Roman"/>
          <w:sz w:val="24"/>
        </w:rPr>
        <w:t>Jika tidak ada pola yang jelas, serta titik-titik menyebar di atas dan di bawah angka 0 pada sumbu Y, maka tidak terjadi heteroskedastisitas</w:t>
      </w:r>
      <w:r>
        <w:rPr>
          <w:rFonts w:ascii="Times New Roman" w:hAnsi="Times New Roman" w:cs="Times New Roman"/>
          <w:sz w:val="24"/>
        </w:rPr>
        <w:t>.</w:t>
      </w:r>
    </w:p>
    <w:p w:rsidR="00F6153F"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Cara yang lebih obyektif yang dapat digunakan untuk menguji </w:t>
      </w:r>
      <w:r w:rsidRPr="0059420E">
        <w:rPr>
          <w:rFonts w:ascii="Times New Roman" w:hAnsi="Times New Roman" w:cs="Times New Roman"/>
          <w:sz w:val="24"/>
        </w:rPr>
        <w:t>heteroskedastisitas</w:t>
      </w:r>
      <w:r>
        <w:rPr>
          <w:rFonts w:ascii="Times New Roman" w:hAnsi="Times New Roman" w:cs="Times New Roman"/>
          <w:sz w:val="24"/>
        </w:rPr>
        <w:t xml:space="preserve"> pada model regresi adalah dengan Uji White. Menurut White dalam Ghozali (2016:138), uji ini dapat dilakukan dengan meregres residual kuadrat (U</w:t>
      </w:r>
      <w:r>
        <w:rPr>
          <w:rFonts w:ascii="Times New Roman" w:hAnsi="Times New Roman" w:cs="Times New Roman"/>
          <w:sz w:val="24"/>
          <w:vertAlign w:val="superscript"/>
        </w:rPr>
        <w:t>2</w:t>
      </w:r>
      <w:r>
        <w:rPr>
          <w:rFonts w:ascii="Times New Roman" w:hAnsi="Times New Roman" w:cs="Times New Roman"/>
          <w:sz w:val="24"/>
        </w:rPr>
        <w:t>t) dengan variabel independen, variabel independen kuadrat dan perkalian (interaksi) variabel independen. Dalam model penelitian kedua, ada dua variabel independen yaitu Cash ETR (X1) dan Manajemen Laba (X2), maka persamaan regresi yang akan digunakan untuk Uji White adalah sebagai berikut:</w:t>
      </w:r>
    </w:p>
    <w:p w:rsidR="00F6153F" w:rsidRDefault="00F6153F" w:rsidP="00F6153F">
      <w:pPr>
        <w:spacing w:line="480" w:lineRule="auto"/>
        <w:ind w:left="360" w:firstLine="720"/>
        <w:jc w:val="center"/>
        <w:rPr>
          <w:rFonts w:ascii="Times New Roman" w:hAnsi="Times New Roman" w:cs="Times New Roman"/>
          <w:sz w:val="24"/>
        </w:rPr>
      </w:pPr>
      <w:r>
        <w:rPr>
          <w:rFonts w:ascii="Times New Roman" w:hAnsi="Times New Roman" w:cs="Times New Roman"/>
          <w:sz w:val="24"/>
        </w:rPr>
        <w:t>U</w:t>
      </w:r>
      <w:r>
        <w:rPr>
          <w:rFonts w:ascii="Times New Roman" w:hAnsi="Times New Roman" w:cs="Times New Roman"/>
          <w:sz w:val="24"/>
          <w:vertAlign w:val="superscript"/>
        </w:rPr>
        <w:t>2</w:t>
      </w:r>
      <w:r>
        <w:rPr>
          <w:rFonts w:ascii="Times New Roman" w:hAnsi="Times New Roman" w:cs="Times New Roman"/>
          <w:sz w:val="24"/>
        </w:rPr>
        <w:t>t = β0 + β1X1 + β2X2 + β3X1</w:t>
      </w:r>
      <w:r>
        <w:rPr>
          <w:rFonts w:ascii="Times New Roman" w:hAnsi="Times New Roman" w:cs="Times New Roman"/>
          <w:sz w:val="24"/>
          <w:vertAlign w:val="superscript"/>
        </w:rPr>
        <w:t>2</w:t>
      </w:r>
      <w:r>
        <w:rPr>
          <w:rFonts w:ascii="Times New Roman" w:hAnsi="Times New Roman" w:cs="Times New Roman"/>
          <w:sz w:val="24"/>
        </w:rPr>
        <w:t xml:space="preserve"> + β4X2</w:t>
      </w:r>
      <w:r>
        <w:rPr>
          <w:rFonts w:ascii="Times New Roman" w:hAnsi="Times New Roman" w:cs="Times New Roman"/>
          <w:sz w:val="24"/>
          <w:vertAlign w:val="superscript"/>
        </w:rPr>
        <w:t>2</w:t>
      </w:r>
      <w:r>
        <w:rPr>
          <w:rFonts w:ascii="Times New Roman" w:hAnsi="Times New Roman" w:cs="Times New Roman"/>
          <w:sz w:val="24"/>
        </w:rPr>
        <w:t xml:space="preserve"> + β5X1X2</w:t>
      </w:r>
    </w:p>
    <w:p w:rsidR="00F6153F" w:rsidRPr="009C382B"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lastRenderedPageBreak/>
        <w:t>Dari persamaan regresi ini dapatkan nilai R</w:t>
      </w:r>
      <w:r>
        <w:rPr>
          <w:rFonts w:ascii="Times New Roman" w:hAnsi="Times New Roman" w:cs="Times New Roman"/>
          <w:sz w:val="24"/>
          <w:vertAlign w:val="superscript"/>
        </w:rPr>
        <w:t>2</w:t>
      </w:r>
      <w:r>
        <w:rPr>
          <w:rFonts w:ascii="Times New Roman" w:hAnsi="Times New Roman" w:cs="Times New Roman"/>
          <w:sz w:val="24"/>
        </w:rPr>
        <w:t xml:space="preserve"> untuk menghitung c</w:t>
      </w:r>
      <w:r>
        <w:rPr>
          <w:rFonts w:ascii="Times New Roman" w:hAnsi="Times New Roman" w:cs="Times New Roman"/>
          <w:sz w:val="24"/>
          <w:vertAlign w:val="superscript"/>
        </w:rPr>
        <w:t>2</w:t>
      </w:r>
      <w:r>
        <w:rPr>
          <w:rFonts w:ascii="Times New Roman" w:hAnsi="Times New Roman" w:cs="Times New Roman"/>
          <w:sz w:val="24"/>
        </w:rPr>
        <w:t>, dimana c</w:t>
      </w:r>
      <w:r>
        <w:rPr>
          <w:rFonts w:ascii="Times New Roman" w:hAnsi="Times New Roman" w:cs="Times New Roman"/>
          <w:sz w:val="24"/>
          <w:vertAlign w:val="superscript"/>
        </w:rPr>
        <w:t>2</w:t>
      </w:r>
      <w:r>
        <w:rPr>
          <w:rFonts w:ascii="Times New Roman" w:hAnsi="Times New Roman" w:cs="Times New Roman"/>
          <w:sz w:val="24"/>
        </w:rPr>
        <w:t xml:space="preserve"> = n x R</w:t>
      </w:r>
      <w:r>
        <w:rPr>
          <w:rFonts w:ascii="Times New Roman" w:hAnsi="Times New Roman" w:cs="Times New Roman"/>
          <w:sz w:val="24"/>
          <w:vertAlign w:val="superscript"/>
        </w:rPr>
        <w:t>2</w:t>
      </w:r>
      <w:r>
        <w:rPr>
          <w:rFonts w:ascii="Times New Roman" w:hAnsi="Times New Roman" w:cs="Times New Roman"/>
          <w:sz w:val="24"/>
        </w:rPr>
        <w:t xml:space="preserve"> (Gujarati, 2003 dalam Ghozali 2016:139). Pengujiannya adalah jika c</w:t>
      </w:r>
      <w:r>
        <w:rPr>
          <w:rFonts w:ascii="Times New Roman" w:hAnsi="Times New Roman" w:cs="Times New Roman"/>
          <w:sz w:val="24"/>
          <w:vertAlign w:val="superscript"/>
        </w:rPr>
        <w:t>2</w:t>
      </w:r>
      <w:r>
        <w:rPr>
          <w:rFonts w:ascii="Times New Roman" w:hAnsi="Times New Roman" w:cs="Times New Roman"/>
          <w:sz w:val="24"/>
        </w:rPr>
        <w:t xml:space="preserve"> hitung &lt; c</w:t>
      </w:r>
      <w:r>
        <w:rPr>
          <w:rFonts w:ascii="Times New Roman" w:hAnsi="Times New Roman" w:cs="Times New Roman"/>
          <w:sz w:val="24"/>
          <w:vertAlign w:val="superscript"/>
        </w:rPr>
        <w:t>2</w:t>
      </w:r>
      <w:r>
        <w:rPr>
          <w:rFonts w:ascii="Times New Roman" w:hAnsi="Times New Roman" w:cs="Times New Roman"/>
          <w:sz w:val="24"/>
        </w:rPr>
        <w:t xml:space="preserve"> tabel, maka hipotesis alternatif adanya </w:t>
      </w:r>
      <w:r w:rsidRPr="0059420E">
        <w:rPr>
          <w:rFonts w:ascii="Times New Roman" w:hAnsi="Times New Roman" w:cs="Times New Roman"/>
          <w:sz w:val="24"/>
        </w:rPr>
        <w:t>heteroskedastisitas</w:t>
      </w:r>
      <w:r>
        <w:rPr>
          <w:rFonts w:ascii="Times New Roman" w:hAnsi="Times New Roman" w:cs="Times New Roman"/>
          <w:sz w:val="24"/>
        </w:rPr>
        <w:t xml:space="preserve"> dalam model ditolak (Ghozali 2016:139).</w:t>
      </w:r>
    </w:p>
    <w:p w:rsidR="00F6153F" w:rsidRDefault="00F6153F" w:rsidP="00071A1F">
      <w:pPr>
        <w:pStyle w:val="Heading4"/>
        <w:numPr>
          <w:ilvl w:val="0"/>
          <w:numId w:val="5"/>
        </w:numPr>
        <w:spacing w:line="480" w:lineRule="auto"/>
        <w:ind w:left="1080"/>
        <w:rPr>
          <w:rFonts w:ascii="Times New Roman" w:hAnsi="Times New Roman" w:cs="Times New Roman"/>
          <w:i w:val="0"/>
          <w:color w:val="auto"/>
          <w:sz w:val="24"/>
        </w:rPr>
      </w:pPr>
      <w:r>
        <w:rPr>
          <w:rFonts w:ascii="Times New Roman" w:hAnsi="Times New Roman" w:cs="Times New Roman"/>
          <w:i w:val="0"/>
          <w:color w:val="auto"/>
          <w:sz w:val="24"/>
        </w:rPr>
        <w:t>Uji Autokorelasi</w:t>
      </w:r>
    </w:p>
    <w:p w:rsidR="00F6153F"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(2016:107)","plainTextFormattedCitation":"(Ghozali,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noProof/>
          <w:sz w:val="24"/>
        </w:rPr>
        <w:t>:107</w:t>
      </w:r>
      <w:r w:rsidRPr="009F203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Uji autokore</w:t>
      </w:r>
      <w:r w:rsidRPr="000C551C">
        <w:rPr>
          <w:rFonts w:ascii="Times New Roman" w:hAnsi="Times New Roman" w:cs="Times New Roman"/>
          <w:sz w:val="24"/>
        </w:rPr>
        <w:t>lasi bertujuan menguji apakah dalam model regresi linear ada korelasi antara kesalahan pengganggu pada p</w:t>
      </w:r>
      <w:r>
        <w:rPr>
          <w:rFonts w:ascii="Times New Roman" w:hAnsi="Times New Roman" w:cs="Times New Roman"/>
          <w:sz w:val="24"/>
        </w:rPr>
        <w:t>e</w:t>
      </w:r>
      <w:r w:rsidRPr="000C551C">
        <w:rPr>
          <w:rFonts w:ascii="Times New Roman" w:hAnsi="Times New Roman" w:cs="Times New Roman"/>
          <w:sz w:val="24"/>
        </w:rPr>
        <w:t xml:space="preserve">riode t dengan kesalahan pengganggu pada periode t-l (sebelumnya). Jika terjadi korelasi, maka dinamakan ada </w:t>
      </w:r>
      <w:r w:rsidRPr="000C551C">
        <w:rPr>
          <w:rFonts w:ascii="Times New Roman" w:hAnsi="Times New Roman" w:cs="Times New Roman"/>
          <w:i/>
          <w:sz w:val="24"/>
        </w:rPr>
        <w:t>problem</w:t>
      </w:r>
      <w:r w:rsidRPr="000C551C">
        <w:rPr>
          <w:rFonts w:ascii="Times New Roman" w:hAnsi="Times New Roman" w:cs="Times New Roman"/>
          <w:sz w:val="24"/>
        </w:rPr>
        <w:t xml:space="preserve"> autokorelasi. Autokorelasi muncul karena observasi yang berurutan sepanjang waktu berkaitan sa</w:t>
      </w:r>
      <w:r>
        <w:rPr>
          <w:rFonts w:ascii="Times New Roman" w:hAnsi="Times New Roman" w:cs="Times New Roman"/>
          <w:sz w:val="24"/>
        </w:rPr>
        <w:t>tu</w:t>
      </w:r>
      <w:r w:rsidRPr="000C551C">
        <w:rPr>
          <w:rFonts w:ascii="Times New Roman" w:hAnsi="Times New Roman" w:cs="Times New Roman"/>
          <w:sz w:val="24"/>
        </w:rPr>
        <w:t xml:space="preserve"> sama lainnya. Masalah ini timbul karena residual (kesalahan penganggu) tidak bebas dari satu observasi ke observasi lainnya. Model regresi yang baik adalah </w:t>
      </w:r>
      <w:r>
        <w:rPr>
          <w:rFonts w:ascii="Times New Roman" w:hAnsi="Times New Roman" w:cs="Times New Roman"/>
          <w:sz w:val="24"/>
        </w:rPr>
        <w:t>regresi yang bebas dari autokore</w:t>
      </w:r>
      <w:r w:rsidRPr="000C551C">
        <w:rPr>
          <w:rFonts w:ascii="Times New Roman" w:hAnsi="Times New Roman" w:cs="Times New Roman"/>
          <w:sz w:val="24"/>
        </w:rPr>
        <w:t>lasi</w:t>
      </w:r>
      <w:r>
        <w:rPr>
          <w:rFonts w:ascii="Times New Roman" w:hAnsi="Times New Roman" w:cs="Times New Roman"/>
          <w:sz w:val="24"/>
        </w:rPr>
        <w:t xml:space="preserve">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2016:107)","plainTextFormattedCitation":"(Ghozali,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:107</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sidRPr="000C551C">
        <w:rPr>
          <w:rFonts w:ascii="Times New Roman" w:hAnsi="Times New Roman" w:cs="Times New Roman"/>
          <w:sz w:val="24"/>
        </w:rPr>
        <w:t xml:space="preserve">. </w:t>
      </w:r>
      <w:r>
        <w:rPr>
          <w:rFonts w:ascii="Times New Roman" w:hAnsi="Times New Roman" w:cs="Times New Roman"/>
          <w:sz w:val="24"/>
        </w:rPr>
        <w:t xml:space="preserve">Salah satu </w:t>
      </w:r>
      <w:r w:rsidRPr="000C551C">
        <w:rPr>
          <w:rFonts w:ascii="Times New Roman" w:hAnsi="Times New Roman" w:cs="Times New Roman"/>
          <w:sz w:val="24"/>
        </w:rPr>
        <w:t>cara yang</w:t>
      </w:r>
      <w:r>
        <w:rPr>
          <w:rFonts w:ascii="Times New Roman" w:hAnsi="Times New Roman" w:cs="Times New Roman"/>
          <w:sz w:val="24"/>
        </w:rPr>
        <w:t xml:space="preserve"> dapat digunakan untuk mendetek</w:t>
      </w:r>
      <w:r w:rsidRPr="000C551C">
        <w:rPr>
          <w:rFonts w:ascii="Times New Roman" w:hAnsi="Times New Roman" w:cs="Times New Roman"/>
          <w:sz w:val="24"/>
        </w:rPr>
        <w:t>si ada atau tidaknya autokorelasi</w:t>
      </w:r>
      <w:r>
        <w:rPr>
          <w:rFonts w:ascii="Times New Roman" w:hAnsi="Times New Roman" w:cs="Times New Roman"/>
          <w:sz w:val="24"/>
        </w:rPr>
        <w:t xml:space="preserve"> adalah dengan uji </w:t>
      </w:r>
      <w:r>
        <w:rPr>
          <w:rFonts w:ascii="Times New Roman" w:hAnsi="Times New Roman" w:cs="Times New Roman"/>
          <w:i/>
          <w:sz w:val="24"/>
        </w:rPr>
        <w:t xml:space="preserve">Durbin-Watson </w:t>
      </w:r>
      <w:r>
        <w:rPr>
          <w:rFonts w:ascii="Times New Roman" w:hAnsi="Times New Roman" w:cs="Times New Roman"/>
          <w:sz w:val="24"/>
        </w:rPr>
        <w:t xml:space="preserve">(DW </w:t>
      </w:r>
      <w:r>
        <w:rPr>
          <w:rFonts w:ascii="Times New Roman" w:hAnsi="Times New Roman" w:cs="Times New Roman"/>
          <w:i/>
          <w:sz w:val="24"/>
        </w:rPr>
        <w:t>test</w:t>
      </w:r>
      <w:r>
        <w:rPr>
          <w:rFonts w:ascii="Times New Roman" w:hAnsi="Times New Roman" w:cs="Times New Roman"/>
          <w:sz w:val="24"/>
        </w:rPr>
        <w:t xml:space="preserve">)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2016:108)","plainTextFormattedCitation":"(Ghozali,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:108</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Pr>
          <w:rFonts w:ascii="Times New Roman" w:hAnsi="Times New Roman" w:cs="Times New Roman"/>
          <w:sz w:val="24"/>
        </w:rPr>
        <w:t xml:space="preserve">. </w:t>
      </w:r>
      <w:r w:rsidRPr="00B24E99">
        <w:rPr>
          <w:rFonts w:ascii="Times New Roman" w:hAnsi="Times New Roman" w:cs="Times New Roman"/>
          <w:sz w:val="24"/>
        </w:rPr>
        <w:t>Uji D</w:t>
      </w:r>
      <w:r>
        <w:rPr>
          <w:rFonts w:ascii="Times New Roman" w:hAnsi="Times New Roman" w:cs="Times New Roman"/>
          <w:sz w:val="24"/>
        </w:rPr>
        <w:t>urbin Watson hanya digunakan unt</w:t>
      </w:r>
      <w:r w:rsidRPr="00B24E99">
        <w:rPr>
          <w:rFonts w:ascii="Times New Roman" w:hAnsi="Times New Roman" w:cs="Times New Roman"/>
          <w:sz w:val="24"/>
        </w:rPr>
        <w:t>uk autokorelasi tingka</w:t>
      </w:r>
      <w:r>
        <w:rPr>
          <w:rFonts w:ascii="Times New Roman" w:hAnsi="Times New Roman" w:cs="Times New Roman"/>
          <w:sz w:val="24"/>
        </w:rPr>
        <w:t>t</w:t>
      </w:r>
      <w:r w:rsidRPr="00B24E99">
        <w:rPr>
          <w:rFonts w:ascii="Times New Roman" w:hAnsi="Times New Roman" w:cs="Times New Roman"/>
          <w:sz w:val="24"/>
        </w:rPr>
        <w:t xml:space="preserve"> satu (</w:t>
      </w:r>
      <w:r w:rsidRPr="00B24E99">
        <w:rPr>
          <w:rFonts w:ascii="Times New Roman" w:hAnsi="Times New Roman" w:cs="Times New Roman"/>
          <w:i/>
          <w:sz w:val="24"/>
        </w:rPr>
        <w:t>first order autocorrelation</w:t>
      </w:r>
      <w:r w:rsidRPr="00B24E99">
        <w:rPr>
          <w:rFonts w:ascii="Times New Roman" w:hAnsi="Times New Roman" w:cs="Times New Roman"/>
          <w:sz w:val="24"/>
        </w:rPr>
        <w:t xml:space="preserve">) dan mensyaratkan adanya </w:t>
      </w:r>
      <w:r w:rsidRPr="00B24E99">
        <w:rPr>
          <w:rFonts w:ascii="Times New Roman" w:hAnsi="Times New Roman" w:cs="Times New Roman"/>
          <w:i/>
          <w:sz w:val="24"/>
        </w:rPr>
        <w:t>intercept</w:t>
      </w:r>
      <w:r w:rsidRPr="00B24E99">
        <w:rPr>
          <w:rFonts w:ascii="Times New Roman" w:hAnsi="Times New Roman" w:cs="Times New Roman"/>
          <w:sz w:val="24"/>
        </w:rPr>
        <w:t xml:space="preserve"> (konstanta) dalam model regresi dan tidak ada variabel lag di antara variabel independen</w:t>
      </w:r>
      <w:r>
        <w:rPr>
          <w:rFonts w:ascii="Times New Roman" w:hAnsi="Times New Roman" w:cs="Times New Roman"/>
          <w:sz w:val="24"/>
        </w:rPr>
        <w:t xml:space="preserve">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2016:108)","plainTextFormattedCitation":"(Ghozali,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:108</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Pr>
          <w:rFonts w:ascii="Times New Roman" w:hAnsi="Times New Roman" w:cs="Times New Roman"/>
          <w:sz w:val="24"/>
        </w:rPr>
        <w:t>.</w:t>
      </w:r>
    </w:p>
    <w:p w:rsidR="00F6153F" w:rsidRDefault="00F6153F" w:rsidP="00F6153F">
      <w:pPr>
        <w:spacing w:line="480" w:lineRule="auto"/>
        <w:ind w:left="1080" w:firstLine="720"/>
        <w:jc w:val="both"/>
        <w:rPr>
          <w:rFonts w:ascii="Times New Roman" w:hAnsi="Times New Roman" w:cs="Times New Roman"/>
          <w:sz w:val="24"/>
        </w:rPr>
      </w:pPr>
    </w:p>
    <w:p w:rsidR="00F6153F" w:rsidRDefault="00F6153F" w:rsidP="00F6153F">
      <w:pPr>
        <w:spacing w:line="480" w:lineRule="auto"/>
        <w:ind w:left="1080" w:firstLine="720"/>
        <w:jc w:val="both"/>
        <w:rPr>
          <w:rFonts w:ascii="Times New Roman" w:hAnsi="Times New Roman" w:cs="Times New Roman"/>
          <w:sz w:val="24"/>
        </w:rPr>
      </w:pPr>
    </w:p>
    <w:p w:rsidR="00F6153F" w:rsidRDefault="00F6153F" w:rsidP="00F6153F">
      <w:pPr>
        <w:spacing w:line="480" w:lineRule="auto"/>
        <w:ind w:left="1080" w:firstLine="720"/>
        <w:jc w:val="both"/>
        <w:rPr>
          <w:rFonts w:ascii="Times New Roman" w:hAnsi="Times New Roman" w:cs="Times New Roman"/>
          <w:sz w:val="24"/>
        </w:rPr>
      </w:pPr>
    </w:p>
    <w:p w:rsidR="00F6153F" w:rsidRDefault="00F6153F" w:rsidP="00F6153F">
      <w:pPr>
        <w:pStyle w:val="Caption"/>
        <w:keepNext/>
        <w:jc w:val="center"/>
        <w:rPr>
          <w:rFonts w:ascii="Times New Roman" w:hAnsi="Times New Roman" w:cs="Times New Roman"/>
          <w:color w:val="auto"/>
          <w:sz w:val="24"/>
        </w:rPr>
      </w:pPr>
      <w:bookmarkStart w:id="26" w:name="_Toc16191178"/>
      <w:bookmarkStart w:id="27" w:name="_Toc16191340"/>
      <w:bookmarkStart w:id="28" w:name="_Toc16453127"/>
      <w:r w:rsidRPr="00D37384">
        <w:rPr>
          <w:rFonts w:ascii="Times New Roman" w:hAnsi="Times New Roman" w:cs="Times New Roman"/>
          <w:color w:val="auto"/>
          <w:sz w:val="24"/>
        </w:rPr>
        <w:lastRenderedPageBreak/>
        <w:t xml:space="preserve">Tabel 3. </w:t>
      </w:r>
      <w:r w:rsidRPr="00D37384">
        <w:rPr>
          <w:rFonts w:ascii="Times New Roman" w:hAnsi="Times New Roman" w:cs="Times New Roman"/>
          <w:color w:val="auto"/>
          <w:sz w:val="24"/>
        </w:rPr>
        <w:fldChar w:fldCharType="begin"/>
      </w:r>
      <w:r w:rsidRPr="00D37384">
        <w:rPr>
          <w:rFonts w:ascii="Times New Roman" w:hAnsi="Times New Roman" w:cs="Times New Roman"/>
          <w:color w:val="auto"/>
          <w:sz w:val="24"/>
        </w:rPr>
        <w:instrText xml:space="preserve"> SEQ Tabel_3. \* ARABIC </w:instrText>
      </w:r>
      <w:r w:rsidRPr="00D37384">
        <w:rPr>
          <w:rFonts w:ascii="Times New Roman" w:hAnsi="Times New Roman" w:cs="Times New Roman"/>
          <w:color w:val="auto"/>
          <w:sz w:val="24"/>
        </w:rPr>
        <w:fldChar w:fldCharType="separate"/>
      </w:r>
      <w:r>
        <w:rPr>
          <w:rFonts w:ascii="Times New Roman" w:hAnsi="Times New Roman" w:cs="Times New Roman"/>
          <w:noProof/>
          <w:color w:val="auto"/>
          <w:sz w:val="24"/>
        </w:rPr>
        <w:t>2</w:t>
      </w:r>
      <w:bookmarkEnd w:id="26"/>
      <w:bookmarkEnd w:id="27"/>
      <w:bookmarkEnd w:id="28"/>
      <w:r w:rsidRPr="00D37384">
        <w:rPr>
          <w:rFonts w:ascii="Times New Roman" w:hAnsi="Times New Roman" w:cs="Times New Roman"/>
          <w:color w:val="auto"/>
          <w:sz w:val="24"/>
        </w:rPr>
        <w:fldChar w:fldCharType="end"/>
      </w:r>
    </w:p>
    <w:p w:rsidR="00F6153F" w:rsidRPr="00D37384" w:rsidRDefault="00F6153F" w:rsidP="00F6153F">
      <w:pPr>
        <w:jc w:val="center"/>
        <w:rPr>
          <w:rFonts w:ascii="Times New Roman" w:hAnsi="Times New Roman" w:cs="Times New Roman"/>
          <w:b/>
          <w:sz w:val="24"/>
        </w:rPr>
      </w:pPr>
      <w:r>
        <w:rPr>
          <w:rFonts w:ascii="Times New Roman" w:hAnsi="Times New Roman" w:cs="Times New Roman"/>
          <w:b/>
          <w:sz w:val="24"/>
        </w:rPr>
        <w:t>Tabel Pengambilan Keputusan Ada Tidaknya Autokorelasi</w:t>
      </w:r>
    </w:p>
    <w:tbl>
      <w:tblPr>
        <w:tblStyle w:val="TableGrid"/>
        <w:tblW w:w="0" w:type="auto"/>
        <w:tblInd w:w="1080" w:type="dxa"/>
        <w:tblLook w:val="04A0" w:firstRow="1" w:lastRow="0" w:firstColumn="1" w:lastColumn="0" w:noHBand="0" w:noVBand="1"/>
      </w:tblPr>
      <w:tblGrid>
        <w:gridCol w:w="3348"/>
        <w:gridCol w:w="2245"/>
        <w:gridCol w:w="2664"/>
      </w:tblGrid>
      <w:tr w:rsidR="00F6153F" w:rsidTr="001F4845">
        <w:tc>
          <w:tcPr>
            <w:tcW w:w="3348" w:type="dxa"/>
          </w:tcPr>
          <w:p w:rsidR="00F6153F" w:rsidRDefault="00F6153F" w:rsidP="001F4845">
            <w:pPr>
              <w:spacing w:line="480" w:lineRule="auto"/>
              <w:jc w:val="both"/>
              <w:rPr>
                <w:rFonts w:ascii="Times New Roman" w:hAnsi="Times New Roman" w:cs="Times New Roman"/>
                <w:sz w:val="24"/>
              </w:rPr>
            </w:pPr>
            <w:r>
              <w:rPr>
                <w:rFonts w:ascii="Times New Roman" w:hAnsi="Times New Roman" w:cs="Times New Roman"/>
                <w:sz w:val="24"/>
              </w:rPr>
              <w:t>Hipotesis nol</w:t>
            </w:r>
          </w:p>
        </w:tc>
        <w:tc>
          <w:tcPr>
            <w:tcW w:w="2245" w:type="dxa"/>
          </w:tcPr>
          <w:p w:rsidR="00F6153F" w:rsidRDefault="00F6153F" w:rsidP="001F4845">
            <w:pPr>
              <w:spacing w:line="480" w:lineRule="auto"/>
              <w:jc w:val="both"/>
              <w:rPr>
                <w:rFonts w:ascii="Times New Roman" w:hAnsi="Times New Roman" w:cs="Times New Roman"/>
                <w:sz w:val="24"/>
              </w:rPr>
            </w:pPr>
            <w:r>
              <w:rPr>
                <w:rFonts w:ascii="Times New Roman" w:hAnsi="Times New Roman" w:cs="Times New Roman"/>
                <w:sz w:val="24"/>
              </w:rPr>
              <w:t>Keputusan</w:t>
            </w:r>
          </w:p>
        </w:tc>
        <w:tc>
          <w:tcPr>
            <w:tcW w:w="2664" w:type="dxa"/>
          </w:tcPr>
          <w:p w:rsidR="00F6153F" w:rsidRDefault="00F6153F" w:rsidP="001F4845">
            <w:pPr>
              <w:spacing w:line="480" w:lineRule="auto"/>
              <w:jc w:val="both"/>
              <w:rPr>
                <w:rFonts w:ascii="Times New Roman" w:hAnsi="Times New Roman" w:cs="Times New Roman"/>
                <w:sz w:val="24"/>
              </w:rPr>
            </w:pPr>
            <w:r>
              <w:rPr>
                <w:rFonts w:ascii="Times New Roman" w:hAnsi="Times New Roman" w:cs="Times New Roman"/>
                <w:sz w:val="24"/>
              </w:rPr>
              <w:t>Jika</w:t>
            </w:r>
          </w:p>
        </w:tc>
      </w:tr>
      <w:tr w:rsidR="00F6153F" w:rsidTr="001F4845">
        <w:tc>
          <w:tcPr>
            <w:tcW w:w="3348" w:type="dxa"/>
          </w:tcPr>
          <w:p w:rsidR="00F6153F" w:rsidRDefault="00F6153F" w:rsidP="001F4845">
            <w:pPr>
              <w:jc w:val="both"/>
              <w:rPr>
                <w:rFonts w:ascii="Times New Roman" w:hAnsi="Times New Roman" w:cs="Times New Roman"/>
                <w:sz w:val="24"/>
              </w:rPr>
            </w:pPr>
            <w:r w:rsidRPr="0026799E">
              <w:rPr>
                <w:rFonts w:ascii="Times New Roman" w:hAnsi="Times New Roman" w:cs="Times New Roman"/>
                <w:sz w:val="24"/>
              </w:rPr>
              <w:t>T</w:t>
            </w:r>
            <w:r>
              <w:rPr>
                <w:rFonts w:ascii="Times New Roman" w:hAnsi="Times New Roman" w:cs="Times New Roman"/>
                <w:sz w:val="24"/>
              </w:rPr>
              <w:t>i</w:t>
            </w:r>
            <w:r w:rsidRPr="0026799E">
              <w:rPr>
                <w:rFonts w:ascii="Times New Roman" w:hAnsi="Times New Roman" w:cs="Times New Roman"/>
                <w:sz w:val="24"/>
              </w:rPr>
              <w:t>d</w:t>
            </w:r>
            <w:r>
              <w:rPr>
                <w:rFonts w:ascii="Times New Roman" w:hAnsi="Times New Roman" w:cs="Times New Roman"/>
                <w:sz w:val="24"/>
              </w:rPr>
              <w:t>a</w:t>
            </w:r>
            <w:r w:rsidRPr="0026799E">
              <w:rPr>
                <w:rFonts w:ascii="Times New Roman" w:hAnsi="Times New Roman" w:cs="Times New Roman"/>
                <w:sz w:val="24"/>
              </w:rPr>
              <w:t xml:space="preserve">k ada autokorelasi positif </w:t>
            </w:r>
          </w:p>
          <w:p w:rsidR="00F6153F" w:rsidRDefault="00F6153F" w:rsidP="001F4845">
            <w:pPr>
              <w:jc w:val="both"/>
              <w:rPr>
                <w:rFonts w:ascii="Times New Roman" w:hAnsi="Times New Roman" w:cs="Times New Roman"/>
                <w:sz w:val="24"/>
              </w:rPr>
            </w:pPr>
            <w:r w:rsidRPr="0026799E">
              <w:rPr>
                <w:rFonts w:ascii="Times New Roman" w:hAnsi="Times New Roman" w:cs="Times New Roman"/>
                <w:sz w:val="24"/>
              </w:rPr>
              <w:t>T</w:t>
            </w:r>
            <w:r>
              <w:rPr>
                <w:rFonts w:ascii="Times New Roman" w:hAnsi="Times New Roman" w:cs="Times New Roman"/>
                <w:sz w:val="24"/>
              </w:rPr>
              <w:t>i</w:t>
            </w:r>
            <w:r w:rsidRPr="0026799E">
              <w:rPr>
                <w:rFonts w:ascii="Times New Roman" w:hAnsi="Times New Roman" w:cs="Times New Roman"/>
                <w:sz w:val="24"/>
              </w:rPr>
              <w:t>d</w:t>
            </w:r>
            <w:r>
              <w:rPr>
                <w:rFonts w:ascii="Times New Roman" w:hAnsi="Times New Roman" w:cs="Times New Roman"/>
                <w:sz w:val="24"/>
              </w:rPr>
              <w:t>a</w:t>
            </w:r>
            <w:r w:rsidRPr="0026799E">
              <w:rPr>
                <w:rFonts w:ascii="Times New Roman" w:hAnsi="Times New Roman" w:cs="Times New Roman"/>
                <w:sz w:val="24"/>
              </w:rPr>
              <w:t xml:space="preserve">k ada autokorelasi positif </w:t>
            </w:r>
          </w:p>
          <w:p w:rsidR="00F6153F" w:rsidRDefault="00F6153F" w:rsidP="001F4845">
            <w:pPr>
              <w:jc w:val="both"/>
              <w:rPr>
                <w:rFonts w:ascii="Times New Roman" w:hAnsi="Times New Roman" w:cs="Times New Roman"/>
                <w:sz w:val="24"/>
              </w:rPr>
            </w:pPr>
            <w:r w:rsidRPr="0026799E">
              <w:rPr>
                <w:rFonts w:ascii="Times New Roman" w:hAnsi="Times New Roman" w:cs="Times New Roman"/>
                <w:sz w:val="24"/>
              </w:rPr>
              <w:t>T</w:t>
            </w:r>
            <w:r>
              <w:rPr>
                <w:rFonts w:ascii="Times New Roman" w:hAnsi="Times New Roman" w:cs="Times New Roman"/>
                <w:sz w:val="24"/>
              </w:rPr>
              <w:t>i</w:t>
            </w:r>
            <w:r w:rsidRPr="0026799E">
              <w:rPr>
                <w:rFonts w:ascii="Times New Roman" w:hAnsi="Times New Roman" w:cs="Times New Roman"/>
                <w:sz w:val="24"/>
              </w:rPr>
              <w:t>d</w:t>
            </w:r>
            <w:r>
              <w:rPr>
                <w:rFonts w:ascii="Times New Roman" w:hAnsi="Times New Roman" w:cs="Times New Roman"/>
                <w:sz w:val="24"/>
              </w:rPr>
              <w:t>a</w:t>
            </w:r>
            <w:r w:rsidRPr="0026799E">
              <w:rPr>
                <w:rFonts w:ascii="Times New Roman" w:hAnsi="Times New Roman" w:cs="Times New Roman"/>
                <w:sz w:val="24"/>
              </w:rPr>
              <w:t xml:space="preserve">k ada korelasi negatif </w:t>
            </w:r>
          </w:p>
          <w:p w:rsidR="00F6153F" w:rsidRDefault="00F6153F" w:rsidP="001F4845">
            <w:pPr>
              <w:jc w:val="both"/>
              <w:rPr>
                <w:rFonts w:ascii="Times New Roman" w:hAnsi="Times New Roman" w:cs="Times New Roman"/>
                <w:sz w:val="24"/>
              </w:rPr>
            </w:pPr>
            <w:r w:rsidRPr="0026799E">
              <w:rPr>
                <w:rFonts w:ascii="Times New Roman" w:hAnsi="Times New Roman" w:cs="Times New Roman"/>
                <w:sz w:val="24"/>
              </w:rPr>
              <w:t>T</w:t>
            </w:r>
            <w:r>
              <w:rPr>
                <w:rFonts w:ascii="Times New Roman" w:hAnsi="Times New Roman" w:cs="Times New Roman"/>
                <w:sz w:val="24"/>
              </w:rPr>
              <w:t>i</w:t>
            </w:r>
            <w:r w:rsidRPr="0026799E">
              <w:rPr>
                <w:rFonts w:ascii="Times New Roman" w:hAnsi="Times New Roman" w:cs="Times New Roman"/>
                <w:sz w:val="24"/>
              </w:rPr>
              <w:t>d</w:t>
            </w:r>
            <w:r>
              <w:rPr>
                <w:rFonts w:ascii="Times New Roman" w:hAnsi="Times New Roman" w:cs="Times New Roman"/>
                <w:sz w:val="24"/>
              </w:rPr>
              <w:t>a</w:t>
            </w:r>
            <w:r w:rsidRPr="0026799E">
              <w:rPr>
                <w:rFonts w:ascii="Times New Roman" w:hAnsi="Times New Roman" w:cs="Times New Roman"/>
                <w:sz w:val="24"/>
              </w:rPr>
              <w:t xml:space="preserve">k ada korelasi negatif </w:t>
            </w:r>
          </w:p>
          <w:p w:rsidR="00F6153F" w:rsidRDefault="00F6153F" w:rsidP="001F4845">
            <w:pPr>
              <w:jc w:val="both"/>
              <w:rPr>
                <w:rFonts w:ascii="Times New Roman" w:hAnsi="Times New Roman" w:cs="Times New Roman"/>
                <w:sz w:val="24"/>
              </w:rPr>
            </w:pPr>
            <w:r w:rsidRPr="0026799E">
              <w:rPr>
                <w:rFonts w:ascii="Times New Roman" w:hAnsi="Times New Roman" w:cs="Times New Roman"/>
                <w:sz w:val="24"/>
              </w:rPr>
              <w:t>T</w:t>
            </w:r>
            <w:r>
              <w:rPr>
                <w:rFonts w:ascii="Times New Roman" w:hAnsi="Times New Roman" w:cs="Times New Roman"/>
                <w:sz w:val="24"/>
              </w:rPr>
              <w:t>i</w:t>
            </w:r>
            <w:r w:rsidRPr="0026799E">
              <w:rPr>
                <w:rFonts w:ascii="Times New Roman" w:hAnsi="Times New Roman" w:cs="Times New Roman"/>
                <w:sz w:val="24"/>
              </w:rPr>
              <w:t>d</w:t>
            </w:r>
            <w:r>
              <w:rPr>
                <w:rFonts w:ascii="Times New Roman" w:hAnsi="Times New Roman" w:cs="Times New Roman"/>
                <w:sz w:val="24"/>
              </w:rPr>
              <w:t>a</w:t>
            </w:r>
            <w:r w:rsidRPr="0026799E">
              <w:rPr>
                <w:rFonts w:ascii="Times New Roman" w:hAnsi="Times New Roman" w:cs="Times New Roman"/>
                <w:sz w:val="24"/>
              </w:rPr>
              <w:t xml:space="preserve">k </w:t>
            </w:r>
            <w:r>
              <w:rPr>
                <w:rFonts w:ascii="Times New Roman" w:hAnsi="Times New Roman" w:cs="Times New Roman"/>
                <w:sz w:val="24"/>
              </w:rPr>
              <w:t>ada autokorelasi p</w:t>
            </w:r>
            <w:r w:rsidRPr="0026799E">
              <w:rPr>
                <w:rFonts w:ascii="Times New Roman" w:hAnsi="Times New Roman" w:cs="Times New Roman"/>
                <w:sz w:val="24"/>
              </w:rPr>
              <w:t>ositif</w:t>
            </w:r>
            <w:r>
              <w:rPr>
                <w:rFonts w:ascii="Times New Roman" w:hAnsi="Times New Roman" w:cs="Times New Roman"/>
                <w:sz w:val="24"/>
              </w:rPr>
              <w:t>,</w:t>
            </w:r>
            <w:r w:rsidRPr="0026799E">
              <w:rPr>
                <w:rFonts w:ascii="Times New Roman" w:hAnsi="Times New Roman" w:cs="Times New Roman"/>
                <w:sz w:val="24"/>
              </w:rPr>
              <w:t xml:space="preserve"> atau negatif</w:t>
            </w:r>
          </w:p>
        </w:tc>
        <w:tc>
          <w:tcPr>
            <w:tcW w:w="2245" w:type="dxa"/>
          </w:tcPr>
          <w:p w:rsidR="00F6153F" w:rsidRDefault="00F6153F" w:rsidP="001F4845">
            <w:pPr>
              <w:jc w:val="center"/>
              <w:rPr>
                <w:rFonts w:ascii="Times New Roman" w:hAnsi="Times New Roman" w:cs="Times New Roman"/>
                <w:sz w:val="24"/>
              </w:rPr>
            </w:pPr>
            <w:r w:rsidRPr="0026799E">
              <w:rPr>
                <w:rFonts w:ascii="Times New Roman" w:hAnsi="Times New Roman" w:cs="Times New Roman"/>
                <w:sz w:val="24"/>
              </w:rPr>
              <w:t>Tolak</w:t>
            </w:r>
          </w:p>
          <w:p w:rsidR="00F6153F" w:rsidRDefault="00F6153F" w:rsidP="001F4845">
            <w:pPr>
              <w:jc w:val="center"/>
              <w:rPr>
                <w:rFonts w:ascii="Times New Roman" w:hAnsi="Times New Roman" w:cs="Times New Roman"/>
                <w:sz w:val="24"/>
              </w:rPr>
            </w:pPr>
            <w:r w:rsidRPr="0026799E">
              <w:rPr>
                <w:rFonts w:ascii="Times New Roman" w:hAnsi="Times New Roman" w:cs="Times New Roman"/>
                <w:sz w:val="24"/>
              </w:rPr>
              <w:t>No decision</w:t>
            </w:r>
          </w:p>
          <w:p w:rsidR="00F6153F" w:rsidRDefault="00F6153F" w:rsidP="001F4845">
            <w:pPr>
              <w:jc w:val="center"/>
              <w:rPr>
                <w:rFonts w:ascii="Times New Roman" w:hAnsi="Times New Roman" w:cs="Times New Roman"/>
                <w:sz w:val="24"/>
              </w:rPr>
            </w:pPr>
            <w:r w:rsidRPr="0026799E">
              <w:rPr>
                <w:rFonts w:ascii="Times New Roman" w:hAnsi="Times New Roman" w:cs="Times New Roman"/>
                <w:sz w:val="24"/>
              </w:rPr>
              <w:t>Tolak</w:t>
            </w:r>
          </w:p>
          <w:p w:rsidR="00F6153F" w:rsidRDefault="00F6153F" w:rsidP="001F4845">
            <w:pPr>
              <w:jc w:val="center"/>
              <w:rPr>
                <w:rFonts w:ascii="Times New Roman" w:hAnsi="Times New Roman" w:cs="Times New Roman"/>
                <w:sz w:val="24"/>
              </w:rPr>
            </w:pPr>
            <w:r w:rsidRPr="0026799E">
              <w:rPr>
                <w:rFonts w:ascii="Times New Roman" w:hAnsi="Times New Roman" w:cs="Times New Roman"/>
                <w:sz w:val="24"/>
              </w:rPr>
              <w:t>No decision</w:t>
            </w:r>
          </w:p>
          <w:p w:rsidR="00F6153F" w:rsidRDefault="00F6153F" w:rsidP="001F4845">
            <w:pPr>
              <w:jc w:val="center"/>
              <w:rPr>
                <w:rFonts w:ascii="Times New Roman" w:hAnsi="Times New Roman" w:cs="Times New Roman"/>
                <w:sz w:val="24"/>
              </w:rPr>
            </w:pPr>
            <w:r w:rsidRPr="0026799E">
              <w:rPr>
                <w:rFonts w:ascii="Times New Roman" w:hAnsi="Times New Roman" w:cs="Times New Roman"/>
                <w:sz w:val="24"/>
              </w:rPr>
              <w:t>T</w:t>
            </w:r>
            <w:r>
              <w:rPr>
                <w:rFonts w:ascii="Times New Roman" w:hAnsi="Times New Roman" w:cs="Times New Roman"/>
                <w:sz w:val="24"/>
              </w:rPr>
              <w:t>i</w:t>
            </w:r>
            <w:r w:rsidRPr="0026799E">
              <w:rPr>
                <w:rFonts w:ascii="Times New Roman" w:hAnsi="Times New Roman" w:cs="Times New Roman"/>
                <w:sz w:val="24"/>
              </w:rPr>
              <w:t>d</w:t>
            </w:r>
            <w:r>
              <w:rPr>
                <w:rFonts w:ascii="Times New Roman" w:hAnsi="Times New Roman" w:cs="Times New Roman"/>
                <w:sz w:val="24"/>
              </w:rPr>
              <w:t>a</w:t>
            </w:r>
            <w:r w:rsidRPr="0026799E">
              <w:rPr>
                <w:rFonts w:ascii="Times New Roman" w:hAnsi="Times New Roman" w:cs="Times New Roman"/>
                <w:sz w:val="24"/>
              </w:rPr>
              <w:t>k ditolak</w:t>
            </w:r>
          </w:p>
        </w:tc>
        <w:tc>
          <w:tcPr>
            <w:tcW w:w="2664" w:type="dxa"/>
          </w:tcPr>
          <w:p w:rsidR="00F6153F" w:rsidRDefault="00F6153F" w:rsidP="001F4845">
            <w:pPr>
              <w:jc w:val="center"/>
              <w:rPr>
                <w:rFonts w:ascii="Times New Roman" w:hAnsi="Times New Roman" w:cs="Times New Roman"/>
                <w:sz w:val="24"/>
              </w:rPr>
            </w:pPr>
            <w:r>
              <w:rPr>
                <w:rFonts w:ascii="Times New Roman" w:hAnsi="Times New Roman" w:cs="Times New Roman"/>
                <w:sz w:val="24"/>
              </w:rPr>
              <w:t>0 &lt; d &lt; dl</w:t>
            </w:r>
          </w:p>
          <w:p w:rsidR="00F6153F" w:rsidRDefault="00F6153F" w:rsidP="001F4845">
            <w:pPr>
              <w:jc w:val="center"/>
              <w:rPr>
                <w:rFonts w:ascii="Times New Roman" w:hAnsi="Times New Roman" w:cs="Times New Roman"/>
                <w:sz w:val="24"/>
              </w:rPr>
            </w:pPr>
            <w:r>
              <w:rPr>
                <w:rFonts w:ascii="Times New Roman" w:hAnsi="Times New Roman" w:cs="Times New Roman"/>
                <w:sz w:val="24"/>
              </w:rPr>
              <w:t>dl ≤ d ≤ du</w:t>
            </w:r>
          </w:p>
          <w:p w:rsidR="00F6153F" w:rsidRDefault="00F6153F" w:rsidP="001F4845">
            <w:pPr>
              <w:jc w:val="center"/>
              <w:rPr>
                <w:rFonts w:ascii="Times New Roman" w:hAnsi="Times New Roman" w:cs="Times New Roman"/>
                <w:sz w:val="24"/>
              </w:rPr>
            </w:pPr>
            <w:r>
              <w:rPr>
                <w:rFonts w:ascii="Times New Roman" w:hAnsi="Times New Roman" w:cs="Times New Roman"/>
                <w:sz w:val="24"/>
              </w:rPr>
              <w:t>4 – dl &lt; d &lt; 4</w:t>
            </w:r>
          </w:p>
          <w:p w:rsidR="00F6153F" w:rsidRDefault="00F6153F" w:rsidP="001F4845">
            <w:pPr>
              <w:jc w:val="center"/>
              <w:rPr>
                <w:rFonts w:ascii="Times New Roman" w:hAnsi="Times New Roman" w:cs="Times New Roman"/>
                <w:sz w:val="24"/>
              </w:rPr>
            </w:pPr>
            <w:r>
              <w:rPr>
                <w:rFonts w:ascii="Times New Roman" w:hAnsi="Times New Roman" w:cs="Times New Roman"/>
                <w:sz w:val="24"/>
              </w:rPr>
              <w:t>4 – du ≤ d ≤ 4 – dl</w:t>
            </w:r>
          </w:p>
          <w:p w:rsidR="00F6153F" w:rsidRDefault="00F6153F" w:rsidP="001F4845">
            <w:pPr>
              <w:jc w:val="center"/>
              <w:rPr>
                <w:rFonts w:ascii="Times New Roman" w:hAnsi="Times New Roman" w:cs="Times New Roman"/>
                <w:sz w:val="24"/>
              </w:rPr>
            </w:pPr>
            <w:r>
              <w:rPr>
                <w:rFonts w:ascii="Times New Roman" w:hAnsi="Times New Roman" w:cs="Times New Roman"/>
                <w:sz w:val="24"/>
              </w:rPr>
              <w:t>du &lt; d &lt; 4 - du</w:t>
            </w:r>
          </w:p>
        </w:tc>
      </w:tr>
    </w:tbl>
    <w:p w:rsidR="00F6153F" w:rsidRPr="00B24E99"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Sumber: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2016:108)","plainTextFormattedCitation":"(Ghozali,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:108</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p>
    <w:p w:rsidR="00F6153F" w:rsidRDefault="00F6153F" w:rsidP="00071A1F">
      <w:pPr>
        <w:pStyle w:val="Heading4"/>
        <w:numPr>
          <w:ilvl w:val="0"/>
          <w:numId w:val="5"/>
        </w:numPr>
        <w:spacing w:line="480" w:lineRule="auto"/>
        <w:ind w:left="1080"/>
        <w:rPr>
          <w:rFonts w:ascii="Times New Roman" w:hAnsi="Times New Roman" w:cs="Times New Roman"/>
          <w:i w:val="0"/>
          <w:color w:val="auto"/>
          <w:sz w:val="24"/>
        </w:rPr>
      </w:pPr>
      <w:r>
        <w:rPr>
          <w:rFonts w:ascii="Times New Roman" w:hAnsi="Times New Roman" w:cs="Times New Roman"/>
          <w:i w:val="0"/>
          <w:color w:val="auto"/>
          <w:sz w:val="24"/>
        </w:rPr>
        <w:t xml:space="preserve">Uji Multikolonieritas: </w:t>
      </w:r>
      <w:r>
        <w:rPr>
          <w:rFonts w:ascii="Times New Roman" w:hAnsi="Times New Roman" w:cs="Times New Roman"/>
          <w:color w:val="auto"/>
          <w:sz w:val="24"/>
        </w:rPr>
        <w:t xml:space="preserve">Variance Inflation Factor </w:t>
      </w:r>
      <w:r>
        <w:rPr>
          <w:rFonts w:ascii="Times New Roman" w:hAnsi="Times New Roman" w:cs="Times New Roman"/>
          <w:i w:val="0"/>
          <w:color w:val="auto"/>
          <w:sz w:val="24"/>
        </w:rPr>
        <w:t>(VIF)</w:t>
      </w:r>
    </w:p>
    <w:p w:rsidR="00F6153F" w:rsidRPr="00935001"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(2016:103)","plainTextFormattedCitation":"(Ghozali,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noProof/>
          <w:sz w:val="24"/>
        </w:rPr>
        <w:t>:103</w:t>
      </w:r>
      <w:r w:rsidRPr="009F203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Uj</w:t>
      </w:r>
      <w:r w:rsidRPr="00CA5BED">
        <w:rPr>
          <w:rFonts w:ascii="Times New Roman" w:hAnsi="Times New Roman" w:cs="Times New Roman"/>
          <w:sz w:val="24"/>
        </w:rPr>
        <w:t>i multikolonieritas bertujuan untuk m</w:t>
      </w:r>
      <w:r>
        <w:rPr>
          <w:rFonts w:ascii="Times New Roman" w:hAnsi="Times New Roman" w:cs="Times New Roman"/>
          <w:sz w:val="24"/>
        </w:rPr>
        <w:t>enguji apakah m</w:t>
      </w:r>
      <w:r w:rsidRPr="00CA5BED">
        <w:rPr>
          <w:rFonts w:ascii="Times New Roman" w:hAnsi="Times New Roman" w:cs="Times New Roman"/>
          <w:sz w:val="24"/>
        </w:rPr>
        <w:t>odel regresi ditemuka</w:t>
      </w:r>
      <w:r>
        <w:rPr>
          <w:rFonts w:ascii="Times New Roman" w:hAnsi="Times New Roman" w:cs="Times New Roman"/>
          <w:sz w:val="24"/>
        </w:rPr>
        <w:t>n adanya korelasi antar variabel</w:t>
      </w:r>
      <w:r w:rsidRPr="00CA5BED">
        <w:rPr>
          <w:rFonts w:ascii="Times New Roman" w:hAnsi="Times New Roman" w:cs="Times New Roman"/>
          <w:sz w:val="24"/>
        </w:rPr>
        <w:t xml:space="preserve"> bebas (independen)</w:t>
      </w:r>
      <w:r>
        <w:rPr>
          <w:rFonts w:ascii="Times New Roman" w:hAnsi="Times New Roman" w:cs="Times New Roman"/>
          <w:sz w:val="24"/>
        </w:rPr>
        <w:t>.</w:t>
      </w:r>
      <w:r w:rsidRPr="00CA5BED">
        <w:rPr>
          <w:rFonts w:ascii="Times New Roman" w:hAnsi="Times New Roman" w:cs="Times New Roman"/>
          <w:sz w:val="24"/>
        </w:rPr>
        <w:t xml:space="preserve"> Model regresi yang baik seharusnya tidak terjadi korelasi di antara variabel independen. Jika variabel independen saling berkorelasi, maka variabel-variabel ini tidak ortogonal. Variabel ortogonal adalah variabel independen yang nilai korelasi antar sesama variabel independen sama dengan nol</w:t>
      </w:r>
      <w:r>
        <w:rPr>
          <w:rFonts w:ascii="Times New Roman" w:hAnsi="Times New Roman" w:cs="Times New Roman"/>
          <w:sz w:val="24"/>
        </w:rPr>
        <w:t xml:space="preserve">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2016:103)","plainTextFormattedCitation":"(Ghozali,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:103</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Pr>
          <w:rFonts w:ascii="Times New Roman" w:hAnsi="Times New Roman" w:cs="Times New Roman"/>
          <w:sz w:val="24"/>
        </w:rPr>
        <w:t>. Salah satu cara u</w:t>
      </w:r>
      <w:r w:rsidRPr="00CA5BED">
        <w:rPr>
          <w:rFonts w:ascii="Times New Roman" w:hAnsi="Times New Roman" w:cs="Times New Roman"/>
          <w:sz w:val="24"/>
        </w:rPr>
        <w:t>ntuk mendeteksi ada atau tidaknya multikolonieritas di dalam model regresi</w:t>
      </w:r>
      <w:r>
        <w:rPr>
          <w:rFonts w:ascii="Times New Roman" w:hAnsi="Times New Roman" w:cs="Times New Roman"/>
          <w:sz w:val="24"/>
        </w:rPr>
        <w:t xml:space="preserve"> adalah dengan melihat nilai </w:t>
      </w:r>
      <w:r>
        <w:rPr>
          <w:rFonts w:ascii="Times New Roman" w:hAnsi="Times New Roman" w:cs="Times New Roman"/>
          <w:i/>
          <w:sz w:val="24"/>
        </w:rPr>
        <w:t>tolerance</w:t>
      </w:r>
      <w:r>
        <w:rPr>
          <w:rFonts w:ascii="Times New Roman" w:hAnsi="Times New Roman" w:cs="Times New Roman"/>
          <w:sz w:val="24"/>
        </w:rPr>
        <w:t xml:space="preserve"> dan lawannya yaitu nilai </w:t>
      </w:r>
      <w:r>
        <w:rPr>
          <w:rFonts w:ascii="Times New Roman" w:hAnsi="Times New Roman" w:cs="Times New Roman"/>
          <w:i/>
          <w:sz w:val="24"/>
        </w:rPr>
        <w:t>variance inflation factor</w:t>
      </w:r>
      <w:r>
        <w:rPr>
          <w:rFonts w:ascii="Times New Roman" w:hAnsi="Times New Roman" w:cs="Times New Roman"/>
          <w:sz w:val="24"/>
        </w:rPr>
        <w:t xml:space="preserve"> (VIF)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2016:103)","plainTextFormattedCitation":"(Ghozali,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:103</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Pr>
          <w:rFonts w:ascii="Times New Roman" w:hAnsi="Times New Roman" w:cs="Times New Roman"/>
          <w:sz w:val="24"/>
        </w:rPr>
        <w:t xml:space="preserve">. </w:t>
      </w:r>
      <w:r w:rsidRPr="00B81B0C">
        <w:rPr>
          <w:rFonts w:ascii="Times New Roman" w:hAnsi="Times New Roman" w:cs="Times New Roman"/>
          <w:sz w:val="24"/>
        </w:rPr>
        <w:t xml:space="preserve">Nilai </w:t>
      </w:r>
      <w:r w:rsidRPr="00B81B0C">
        <w:rPr>
          <w:rFonts w:ascii="Times New Roman" w:hAnsi="Times New Roman" w:cs="Times New Roman"/>
          <w:i/>
          <w:sz w:val="24"/>
        </w:rPr>
        <w:t>cutoff</w:t>
      </w:r>
      <w:r w:rsidRPr="00B81B0C">
        <w:rPr>
          <w:rFonts w:ascii="Times New Roman" w:hAnsi="Times New Roman" w:cs="Times New Roman"/>
          <w:sz w:val="24"/>
        </w:rPr>
        <w:t xml:space="preserve"> yang umum</w:t>
      </w:r>
      <w:r>
        <w:rPr>
          <w:rFonts w:ascii="Times New Roman" w:hAnsi="Times New Roman" w:cs="Times New Roman"/>
          <w:sz w:val="24"/>
        </w:rPr>
        <w:t xml:space="preserve"> dipakai untuk menunjukkan adanya </w:t>
      </w:r>
      <w:r w:rsidRPr="00CA5BED">
        <w:rPr>
          <w:rFonts w:ascii="Times New Roman" w:hAnsi="Times New Roman" w:cs="Times New Roman"/>
          <w:sz w:val="24"/>
        </w:rPr>
        <w:t>multikolonieritas</w:t>
      </w:r>
      <w:r>
        <w:rPr>
          <w:rFonts w:ascii="Times New Roman" w:hAnsi="Times New Roman" w:cs="Times New Roman"/>
          <w:sz w:val="24"/>
        </w:rPr>
        <w:t xml:space="preserve"> adalah nilai </w:t>
      </w:r>
      <w:r>
        <w:rPr>
          <w:rFonts w:ascii="Times New Roman" w:hAnsi="Times New Roman" w:cs="Times New Roman"/>
          <w:i/>
          <w:sz w:val="24"/>
        </w:rPr>
        <w:t>tolerance</w:t>
      </w:r>
      <w:r>
        <w:rPr>
          <w:rFonts w:ascii="Times New Roman" w:hAnsi="Times New Roman" w:cs="Times New Roman"/>
          <w:sz w:val="24"/>
        </w:rPr>
        <w:t xml:space="preserve"> ≤ 0.10 atau sama dengan nilai VIF ≥ 10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2016:103-104)","plainTextFormattedCitation":"(Ghozali,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:103-104</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Pr>
          <w:rFonts w:ascii="Times New Roman" w:hAnsi="Times New Roman" w:cs="Times New Roman"/>
          <w:sz w:val="24"/>
        </w:rPr>
        <w:t>.</w:t>
      </w:r>
    </w:p>
    <w:p w:rsidR="00F6153F" w:rsidRDefault="00F6153F" w:rsidP="00071A1F">
      <w:pPr>
        <w:pStyle w:val="Heading3"/>
        <w:numPr>
          <w:ilvl w:val="0"/>
          <w:numId w:val="4"/>
        </w:numPr>
        <w:spacing w:line="480" w:lineRule="auto"/>
        <w:rPr>
          <w:rFonts w:ascii="Times New Roman" w:hAnsi="Times New Roman" w:cs="Times New Roman"/>
          <w:color w:val="auto"/>
          <w:sz w:val="24"/>
        </w:rPr>
      </w:pPr>
      <w:bookmarkStart w:id="29" w:name="_Toc16188843"/>
      <w:r>
        <w:rPr>
          <w:rFonts w:ascii="Times New Roman" w:hAnsi="Times New Roman" w:cs="Times New Roman"/>
          <w:color w:val="auto"/>
          <w:sz w:val="24"/>
        </w:rPr>
        <w:t>Analisis Regresi Berganda</w:t>
      </w:r>
      <w:bookmarkEnd w:id="29"/>
    </w:p>
    <w:p w:rsidR="00F6153F" w:rsidRPr="00B900D6" w:rsidRDefault="00F6153F" w:rsidP="00F6153F">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(2016:95)","plainTextFormattedCitation":"(Ghozali,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noProof/>
          <w:sz w:val="24"/>
        </w:rPr>
        <w:t>:95</w:t>
      </w:r>
      <w:r w:rsidRPr="009F203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sidRPr="001F48B5">
        <w:rPr>
          <w:rFonts w:ascii="Times New Roman" w:hAnsi="Times New Roman" w:cs="Times New Roman"/>
          <w:sz w:val="24"/>
        </w:rPr>
        <w:t xml:space="preserve">Ketepatan fungsi regresi sampel dalam menaksir nilai aktual dapat diukur dari </w:t>
      </w:r>
      <w:r w:rsidRPr="00B900D6">
        <w:rPr>
          <w:rFonts w:ascii="Times New Roman" w:hAnsi="Times New Roman" w:cs="Times New Roman"/>
          <w:i/>
          <w:sz w:val="24"/>
        </w:rPr>
        <w:t>Goodness of fit</w:t>
      </w:r>
      <w:r>
        <w:rPr>
          <w:rFonts w:ascii="Times New Roman" w:hAnsi="Times New Roman" w:cs="Times New Roman"/>
          <w:sz w:val="24"/>
        </w:rPr>
        <w:t>-</w:t>
      </w:r>
      <w:r w:rsidRPr="001F48B5">
        <w:rPr>
          <w:rFonts w:ascii="Times New Roman" w:hAnsi="Times New Roman" w:cs="Times New Roman"/>
          <w:sz w:val="24"/>
        </w:rPr>
        <w:t>nya. Secara statistik, setidaknya ini dapat diukur dari nilai</w:t>
      </w:r>
      <w:r>
        <w:rPr>
          <w:rFonts w:ascii="Times New Roman" w:hAnsi="Times New Roman" w:cs="Times New Roman"/>
          <w:sz w:val="24"/>
        </w:rPr>
        <w:t xml:space="preserve"> koefisien determinasi, nilai st</w:t>
      </w:r>
      <w:r w:rsidRPr="001F48B5">
        <w:rPr>
          <w:rFonts w:ascii="Times New Roman" w:hAnsi="Times New Roman" w:cs="Times New Roman"/>
          <w:sz w:val="24"/>
        </w:rPr>
        <w:t>atistik F dan nilai statistik t</w:t>
      </w:r>
      <w:r>
        <w:rPr>
          <w:rFonts w:ascii="Times New Roman" w:hAnsi="Times New Roman" w:cs="Times New Roman"/>
          <w:sz w:val="24"/>
        </w:rPr>
        <w:t xml:space="preserve">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2016:95)","plainTextFormattedCitation":"(Ghozali,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 xml:space="preserve">(Ghozali, </w:t>
      </w:r>
      <w:r w:rsidRPr="00E64DAF">
        <w:rPr>
          <w:rFonts w:ascii="Times New Roman" w:eastAsiaTheme="majorEastAsia" w:hAnsi="Times New Roman" w:cs="Times New Roman"/>
          <w:bCs/>
          <w:iCs/>
          <w:noProof/>
          <w:sz w:val="24"/>
        </w:rPr>
        <w:lastRenderedPageBreak/>
        <w:t>2016</w:t>
      </w:r>
      <w:r>
        <w:rPr>
          <w:rFonts w:ascii="Times New Roman" w:eastAsiaTheme="majorEastAsia" w:hAnsi="Times New Roman" w:cs="Times New Roman"/>
          <w:bCs/>
          <w:iCs/>
          <w:noProof/>
          <w:sz w:val="24"/>
        </w:rPr>
        <w:t>:95</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sidRPr="001F48B5">
        <w:rPr>
          <w:rFonts w:ascii="Times New Roman" w:hAnsi="Times New Roman" w:cs="Times New Roman"/>
          <w:sz w:val="24"/>
        </w:rPr>
        <w:t>.</w:t>
      </w:r>
      <w:r>
        <w:rPr>
          <w:rFonts w:ascii="Times New Roman" w:hAnsi="Times New Roman" w:cs="Times New Roman"/>
          <w:sz w:val="24"/>
        </w:rPr>
        <w:t xml:space="preserve"> Hipotesis yang akan diuji dalam analisis regresi berganda secara garis besar ingin menjawab apakah manajemen laba dan </w:t>
      </w:r>
      <w:r w:rsidRPr="003A31EF">
        <w:rPr>
          <w:rFonts w:ascii="Times New Roman" w:hAnsi="Times New Roman" w:cs="Times New Roman"/>
          <w:i/>
          <w:sz w:val="24"/>
        </w:rPr>
        <w:t>tax avoidance</w:t>
      </w:r>
      <w:r w:rsidRPr="003A31EF">
        <w:rPr>
          <w:rFonts w:ascii="Times New Roman" w:hAnsi="Times New Roman" w:cs="Times New Roman"/>
          <w:sz w:val="24"/>
        </w:rPr>
        <w:t xml:space="preserve"> </w:t>
      </w:r>
      <w:r>
        <w:rPr>
          <w:rFonts w:ascii="Times New Roman" w:hAnsi="Times New Roman" w:cs="Times New Roman"/>
          <w:sz w:val="24"/>
        </w:rPr>
        <w:t xml:space="preserve">berpengaruh terhadap nilai perusahaan dan apakah manajemen laba berpengaruh terhadap </w:t>
      </w:r>
      <w:r w:rsidRPr="003A31EF">
        <w:rPr>
          <w:rFonts w:ascii="Times New Roman" w:hAnsi="Times New Roman" w:cs="Times New Roman"/>
          <w:i/>
          <w:sz w:val="24"/>
        </w:rPr>
        <w:t>tax avoidance</w:t>
      </w:r>
      <w:r>
        <w:rPr>
          <w:rFonts w:ascii="Times New Roman" w:hAnsi="Times New Roman" w:cs="Times New Roman"/>
          <w:sz w:val="24"/>
        </w:rPr>
        <w:t>.</w:t>
      </w:r>
    </w:p>
    <w:p w:rsidR="00F6153F" w:rsidRDefault="00F6153F" w:rsidP="00071A1F">
      <w:pPr>
        <w:pStyle w:val="Heading4"/>
        <w:numPr>
          <w:ilvl w:val="0"/>
          <w:numId w:val="6"/>
        </w:numPr>
        <w:spacing w:line="480" w:lineRule="auto"/>
        <w:ind w:left="1080"/>
        <w:rPr>
          <w:rFonts w:ascii="Times New Roman" w:hAnsi="Times New Roman" w:cs="Times New Roman"/>
          <w:i w:val="0"/>
          <w:color w:val="auto"/>
          <w:sz w:val="24"/>
        </w:rPr>
      </w:pPr>
      <w:r>
        <w:rPr>
          <w:rFonts w:ascii="Times New Roman" w:hAnsi="Times New Roman" w:cs="Times New Roman"/>
          <w:i w:val="0"/>
          <w:color w:val="auto"/>
          <w:sz w:val="24"/>
        </w:rPr>
        <w:t>Koefisien Determinasi</w:t>
      </w:r>
    </w:p>
    <w:p w:rsidR="00F6153F" w:rsidRPr="0032746B"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(2016:95)","plainTextFormattedCitation":"(Ghozali,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noProof/>
          <w:sz w:val="24"/>
        </w:rPr>
        <w:t>:95</w:t>
      </w:r>
      <w:r w:rsidRPr="009F203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Koefisien determinasi (R</w:t>
      </w:r>
      <w:r>
        <w:rPr>
          <w:rFonts w:ascii="Times New Roman" w:hAnsi="Times New Roman" w:cs="Times New Roman"/>
          <w:sz w:val="24"/>
          <w:vertAlign w:val="superscript"/>
        </w:rPr>
        <w:t>2</w:t>
      </w:r>
      <w:r w:rsidRPr="00876E3A">
        <w:rPr>
          <w:rFonts w:ascii="Times New Roman" w:hAnsi="Times New Roman" w:cs="Times New Roman"/>
          <w:sz w:val="24"/>
        </w:rPr>
        <w:t>) pada intinya mengukur seb</w:t>
      </w:r>
      <w:r>
        <w:rPr>
          <w:rFonts w:ascii="Times New Roman" w:hAnsi="Times New Roman" w:cs="Times New Roman"/>
          <w:sz w:val="24"/>
        </w:rPr>
        <w:t>erapa jauh kemampuan model dalam menerangkan variasi variab</w:t>
      </w:r>
      <w:r w:rsidRPr="00876E3A">
        <w:rPr>
          <w:rFonts w:ascii="Times New Roman" w:hAnsi="Times New Roman" w:cs="Times New Roman"/>
          <w:sz w:val="24"/>
        </w:rPr>
        <w:t>el dependen</w:t>
      </w:r>
      <w:r>
        <w:rPr>
          <w:rFonts w:ascii="Times New Roman" w:hAnsi="Times New Roman" w:cs="Times New Roman"/>
          <w:sz w:val="24"/>
        </w:rPr>
        <w:t>.</w:t>
      </w:r>
      <w:r w:rsidRPr="00876E3A">
        <w:rPr>
          <w:rFonts w:ascii="Times New Roman" w:hAnsi="Times New Roman" w:cs="Times New Roman"/>
          <w:sz w:val="24"/>
        </w:rPr>
        <w:t xml:space="preserve"> Nilai koefisien determinasi adal</w:t>
      </w:r>
      <w:r>
        <w:rPr>
          <w:rFonts w:ascii="Times New Roman" w:hAnsi="Times New Roman" w:cs="Times New Roman"/>
          <w:sz w:val="24"/>
        </w:rPr>
        <w:t>ah antara nol dan satu. Nilai R</w:t>
      </w:r>
      <w:r>
        <w:rPr>
          <w:rFonts w:ascii="Times New Roman" w:hAnsi="Times New Roman" w:cs="Times New Roman"/>
          <w:sz w:val="24"/>
          <w:vertAlign w:val="superscript"/>
        </w:rPr>
        <w:t>2</w:t>
      </w:r>
      <w:r w:rsidRPr="00876E3A">
        <w:rPr>
          <w:rFonts w:ascii="Times New Roman" w:hAnsi="Times New Roman" w:cs="Times New Roman"/>
          <w:sz w:val="24"/>
        </w:rPr>
        <w:t xml:space="preserve"> yang kecil berarti kemampuan variabel-variabel independen dalam menjelaskan variasi variabel dependen amat terbatas. Nilai yang mendekati satu berarti variabel-variabel independen memberikan hampir semua informasi yang dibutuhkan untuk memprediksi variasi variabel dependen</w:t>
      </w:r>
      <w:r>
        <w:rPr>
          <w:rFonts w:ascii="Times New Roman" w:hAnsi="Times New Roman" w:cs="Times New Roman"/>
          <w:sz w:val="24"/>
        </w:rPr>
        <w:t xml:space="preserve">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2016:95)","plainTextFormattedCitation":"(Ghozali,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:95</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sidRPr="00876E3A">
        <w:rPr>
          <w:rFonts w:ascii="Times New Roman" w:hAnsi="Times New Roman" w:cs="Times New Roman"/>
          <w:sz w:val="24"/>
        </w:rPr>
        <w:t>.</w:t>
      </w:r>
    </w:p>
    <w:p w:rsidR="00F6153F" w:rsidRDefault="00F6153F" w:rsidP="00071A1F">
      <w:pPr>
        <w:pStyle w:val="Heading4"/>
        <w:numPr>
          <w:ilvl w:val="0"/>
          <w:numId w:val="6"/>
        </w:numPr>
        <w:spacing w:line="480" w:lineRule="auto"/>
        <w:ind w:left="1080"/>
        <w:rPr>
          <w:rFonts w:ascii="Times New Roman" w:hAnsi="Times New Roman" w:cs="Times New Roman"/>
          <w:i w:val="0"/>
          <w:color w:val="auto"/>
          <w:sz w:val="24"/>
        </w:rPr>
      </w:pPr>
      <w:r>
        <w:rPr>
          <w:rFonts w:ascii="Times New Roman" w:hAnsi="Times New Roman" w:cs="Times New Roman"/>
          <w:i w:val="0"/>
          <w:color w:val="auto"/>
          <w:sz w:val="24"/>
        </w:rPr>
        <w:t>Uji Signifikansi F</w:t>
      </w:r>
    </w:p>
    <w:p w:rsidR="00F6153F" w:rsidRDefault="00F6153F" w:rsidP="00F6153F">
      <w:pPr>
        <w:spacing w:line="480" w:lineRule="auto"/>
        <w:ind w:left="1080" w:firstLine="720"/>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(2016:96)","plainTextFormattedCitation":"(Ghozali,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noProof/>
          <w:sz w:val="24"/>
        </w:rPr>
        <w:t>:96</w:t>
      </w:r>
      <w:r w:rsidRPr="009F203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Uji F menguji joint hipotesis bahwa β</w:t>
      </w:r>
      <w:r>
        <w:rPr>
          <w:rFonts w:ascii="Times New Roman" w:hAnsi="Times New Roman" w:cs="Times New Roman"/>
          <w:sz w:val="24"/>
          <w:vertAlign w:val="subscript"/>
        </w:rPr>
        <w:t>1</w:t>
      </w:r>
      <w:r>
        <w:rPr>
          <w:rFonts w:ascii="Times New Roman" w:hAnsi="Times New Roman" w:cs="Times New Roman"/>
          <w:sz w:val="24"/>
        </w:rPr>
        <w:t xml:space="preserve"> dan β</w:t>
      </w:r>
      <w:r>
        <w:rPr>
          <w:rFonts w:ascii="Times New Roman" w:hAnsi="Times New Roman" w:cs="Times New Roman"/>
          <w:sz w:val="24"/>
          <w:vertAlign w:val="subscript"/>
        </w:rPr>
        <w:t>2</w:t>
      </w:r>
      <w:r>
        <w:rPr>
          <w:rFonts w:ascii="Times New Roman" w:hAnsi="Times New Roman" w:cs="Times New Roman"/>
          <w:sz w:val="24"/>
        </w:rPr>
        <w:t xml:space="preserve"> secara simultan sama dengan nol, atau:</w:t>
      </w:r>
    </w:p>
    <w:p w:rsidR="00F6153F" w:rsidRDefault="00F6153F" w:rsidP="00F6153F">
      <w:pPr>
        <w:spacing w:line="480" w:lineRule="auto"/>
        <w:ind w:left="1080" w:firstLine="720"/>
        <w:rPr>
          <w:rFonts w:ascii="Times New Roman" w:hAnsi="Times New Roman" w:cs="Times New Roman"/>
          <w:sz w:val="24"/>
        </w:rPr>
      </w:pPr>
      <w:r>
        <w:rPr>
          <w:rFonts w:ascii="Times New Roman" w:hAnsi="Times New Roman" w:cs="Times New Roman"/>
          <w:sz w:val="24"/>
        </w:rPr>
        <w:t>H0: β</w:t>
      </w:r>
      <w:r>
        <w:rPr>
          <w:rFonts w:ascii="Times New Roman" w:hAnsi="Times New Roman" w:cs="Times New Roman"/>
          <w:sz w:val="24"/>
          <w:vertAlign w:val="subscript"/>
        </w:rPr>
        <w:t>1</w:t>
      </w:r>
      <w:r>
        <w:rPr>
          <w:rFonts w:ascii="Times New Roman" w:hAnsi="Times New Roman" w:cs="Times New Roman"/>
          <w:sz w:val="24"/>
        </w:rPr>
        <w:t xml:space="preserve"> = β</w:t>
      </w:r>
      <w:r>
        <w:rPr>
          <w:rFonts w:ascii="Times New Roman" w:hAnsi="Times New Roman" w:cs="Times New Roman"/>
          <w:sz w:val="24"/>
          <w:vertAlign w:val="subscript"/>
        </w:rPr>
        <w:t>2</w:t>
      </w:r>
      <w:r>
        <w:rPr>
          <w:rFonts w:ascii="Times New Roman" w:hAnsi="Times New Roman" w:cs="Times New Roman"/>
          <w:sz w:val="24"/>
        </w:rPr>
        <w:t xml:space="preserve"> = 0</w:t>
      </w:r>
    </w:p>
    <w:p w:rsidR="00F6153F" w:rsidRPr="0032746B" w:rsidRDefault="00F6153F" w:rsidP="00F6153F">
      <w:pPr>
        <w:spacing w:line="480" w:lineRule="auto"/>
        <w:ind w:left="1080" w:firstLine="720"/>
        <w:rPr>
          <w:rFonts w:ascii="Times New Roman" w:hAnsi="Times New Roman" w:cs="Times New Roman"/>
          <w:sz w:val="24"/>
        </w:rPr>
      </w:pPr>
      <w:r>
        <w:rPr>
          <w:rFonts w:ascii="Times New Roman" w:hAnsi="Times New Roman" w:cs="Times New Roman"/>
          <w:sz w:val="24"/>
        </w:rPr>
        <w:t>Ha: Tidak semua β</w:t>
      </w:r>
      <w:r>
        <w:rPr>
          <w:rFonts w:ascii="Times New Roman" w:hAnsi="Times New Roman" w:cs="Times New Roman"/>
          <w:sz w:val="24"/>
          <w:vertAlign w:val="subscript"/>
        </w:rPr>
        <w:t>k</w:t>
      </w:r>
      <w:r>
        <w:rPr>
          <w:rFonts w:ascii="Times New Roman" w:hAnsi="Times New Roman" w:cs="Times New Roman"/>
          <w:sz w:val="24"/>
        </w:rPr>
        <w:t xml:space="preserve"> = 0</w:t>
      </w:r>
    </w:p>
    <w:p w:rsidR="00F6153F" w:rsidRDefault="00F6153F" w:rsidP="00071A1F">
      <w:pPr>
        <w:pStyle w:val="Heading4"/>
        <w:numPr>
          <w:ilvl w:val="0"/>
          <w:numId w:val="6"/>
        </w:numPr>
        <w:spacing w:line="480" w:lineRule="auto"/>
        <w:ind w:left="1080"/>
        <w:rPr>
          <w:rFonts w:ascii="Times New Roman" w:hAnsi="Times New Roman" w:cs="Times New Roman"/>
          <w:i w:val="0"/>
          <w:color w:val="auto"/>
          <w:sz w:val="24"/>
        </w:rPr>
      </w:pPr>
      <w:r>
        <w:rPr>
          <w:rFonts w:ascii="Times New Roman" w:hAnsi="Times New Roman" w:cs="Times New Roman"/>
          <w:i w:val="0"/>
          <w:color w:val="auto"/>
          <w:sz w:val="24"/>
        </w:rPr>
        <w:t>Uji Signifikansi t</w:t>
      </w:r>
    </w:p>
    <w:p w:rsidR="00F6153F"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(2016:97)","plainTextFormattedCitation":"(Ghozali,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noProof/>
          <w:sz w:val="24"/>
        </w:rPr>
        <w:t>:97</w:t>
      </w:r>
      <w:r w:rsidRPr="009F203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Uji statistik t pada dasarnya menunjukkan seberapa jauh pengaruh satu variabel penjelas / independen secara individual dalam menerangkan variasi variabel dependen. Hipotesis nol (H0) yang hendak diuji adalah apakah suatu parameter (β</w:t>
      </w:r>
      <w:r>
        <w:rPr>
          <w:rFonts w:ascii="Times New Roman" w:hAnsi="Times New Roman" w:cs="Times New Roman"/>
          <w:sz w:val="24"/>
          <w:vertAlign w:val="subscript"/>
        </w:rPr>
        <w:t>i</w:t>
      </w:r>
      <w:r>
        <w:rPr>
          <w:rFonts w:ascii="Times New Roman" w:hAnsi="Times New Roman" w:cs="Times New Roman"/>
          <w:sz w:val="24"/>
        </w:rPr>
        <w:t xml:space="preserve">) sama dengan nol yang artinya suatu variabel independen bukan merupakan penjelas yang signifikan terhadap variabel dependen </w:t>
      </w:r>
      <w:r>
        <w:rPr>
          <w:rFonts w:ascii="Times New Roman" w:eastAsiaTheme="majorEastAsia" w:hAnsi="Times New Roman" w:cs="Times New Roman"/>
          <w:bCs/>
          <w:iCs/>
          <w:sz w:val="24"/>
        </w:rPr>
        <w:lastRenderedPageBreak/>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2016:97)","plainTextFormattedCitation":"(Ghozali,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:97</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Pr>
          <w:rFonts w:ascii="Times New Roman" w:hAnsi="Times New Roman" w:cs="Times New Roman"/>
          <w:sz w:val="24"/>
        </w:rPr>
        <w:t xml:space="preserve">. Hipotesis alternatifnya (HA) parameter suatu variabel tidak sama dengan nol yang artinya variabel tersebut merupakan penjelas yang signifikan terhadap variabel dependen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2016:97)","plainTextFormattedCitation":"(Ghozali,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:97</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Pr>
          <w:rFonts w:ascii="Times New Roman" w:hAnsi="Times New Roman" w:cs="Times New Roman"/>
          <w:sz w:val="24"/>
        </w:rPr>
        <w:t>. Uji ini dapat dilakukan dengan membandingkan t hitung dengan t tabel atau dengan melihat kolom signifikansi pada masing-masing t hitung.</w:t>
      </w:r>
    </w:p>
    <w:p w:rsidR="00F6153F" w:rsidRDefault="00F6153F" w:rsidP="00071A1F">
      <w:pPr>
        <w:pStyle w:val="Heading3"/>
        <w:numPr>
          <w:ilvl w:val="0"/>
          <w:numId w:val="4"/>
        </w:numPr>
        <w:spacing w:line="480" w:lineRule="auto"/>
        <w:rPr>
          <w:rFonts w:ascii="Times New Roman" w:hAnsi="Times New Roman" w:cs="Times New Roman"/>
          <w:i/>
          <w:color w:val="auto"/>
          <w:sz w:val="24"/>
        </w:rPr>
      </w:pPr>
      <w:bookmarkStart w:id="30" w:name="_Toc16188844"/>
      <w:r>
        <w:rPr>
          <w:rFonts w:ascii="Times New Roman" w:hAnsi="Times New Roman" w:cs="Times New Roman"/>
          <w:color w:val="auto"/>
          <w:sz w:val="24"/>
        </w:rPr>
        <w:t xml:space="preserve">Analisis Regresi dengan variabel </w:t>
      </w:r>
      <w:r>
        <w:rPr>
          <w:rFonts w:ascii="Times New Roman" w:hAnsi="Times New Roman" w:cs="Times New Roman"/>
          <w:i/>
          <w:color w:val="auto"/>
          <w:sz w:val="24"/>
        </w:rPr>
        <w:t>Intervening</w:t>
      </w:r>
      <w:bookmarkEnd w:id="30"/>
    </w:p>
    <w:p w:rsidR="00F6153F" w:rsidRDefault="00F6153F" w:rsidP="00F6153F">
      <w:pPr>
        <w:spacing w:line="480" w:lineRule="auto"/>
        <w:ind w:left="720" w:firstLine="720"/>
        <w:jc w:val="both"/>
        <w:rPr>
          <w:rFonts w:ascii="Times New Roman" w:hAnsi="Times New Roman" w:cs="Times New Roman"/>
          <w:sz w:val="24"/>
        </w:rPr>
      </w:pPr>
      <w:r w:rsidRPr="007D11A7">
        <w:rPr>
          <w:rFonts w:ascii="Times New Roman" w:hAnsi="Times New Roman" w:cs="Times New Roman"/>
          <w:sz w:val="24"/>
        </w:rPr>
        <w:t xml:space="preserve">Menurut Baron dan Kenny (1986)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(2016:235)","plainTextFormattedCitation":"(Ghozali,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noProof/>
          <w:sz w:val="24"/>
        </w:rPr>
        <w:t>:235</w:t>
      </w:r>
      <w:r w:rsidRPr="009F2037">
        <w:rPr>
          <w:rFonts w:ascii="Times New Roman" w:hAnsi="Times New Roman" w:cs="Times New Roman"/>
          <w:noProof/>
          <w:sz w:val="24"/>
        </w:rPr>
        <w:t>)</w:t>
      </w:r>
      <w:r>
        <w:rPr>
          <w:rFonts w:ascii="Times New Roman" w:hAnsi="Times New Roman" w:cs="Times New Roman"/>
          <w:sz w:val="24"/>
        </w:rPr>
        <w:fldChar w:fldCharType="end"/>
      </w:r>
      <w:r w:rsidRPr="007D11A7">
        <w:rPr>
          <w:rFonts w:ascii="Times New Roman" w:hAnsi="Times New Roman" w:cs="Times New Roman"/>
          <w:sz w:val="24"/>
        </w:rPr>
        <w:t>, suatu variabel disebut mediator jika variabel tersebut ikut mempengaruhi hubungan antara variabel prediktor (independen) dan variabel kriterion (dependen).</w:t>
      </w:r>
      <w:r>
        <w:rPr>
          <w:rFonts w:ascii="Times New Roman" w:hAnsi="Times New Roman" w:cs="Times New Roman"/>
          <w:sz w:val="24"/>
        </w:rPr>
        <w:t xml:space="preserve"> Untuk menjelaskan variabel mediator, kedua panel berikut yang diberikan pada gambar 3.1 dan gambar 3.2 dapat digunakan:</w:t>
      </w:r>
    </w:p>
    <w:p w:rsidR="00F6153F" w:rsidRDefault="00F6153F" w:rsidP="00F6153F">
      <w:pPr>
        <w:pStyle w:val="Caption"/>
        <w:keepNext/>
        <w:jc w:val="center"/>
        <w:rPr>
          <w:rFonts w:ascii="Times New Roman" w:hAnsi="Times New Roman" w:cs="Times New Roman"/>
          <w:color w:val="auto"/>
          <w:sz w:val="24"/>
        </w:rPr>
      </w:pPr>
      <w:bookmarkStart w:id="31" w:name="_Toc16190130"/>
      <w:bookmarkStart w:id="32" w:name="_Toc16190564"/>
      <w:bookmarkStart w:id="33" w:name="_Toc16191179"/>
      <w:bookmarkStart w:id="34" w:name="_Toc16191341"/>
      <w:bookmarkStart w:id="35" w:name="_Toc16453128"/>
      <w:r w:rsidRPr="003A31EF">
        <w:rPr>
          <w:rFonts w:ascii="Times New Roman" w:hAnsi="Times New Roman" w:cs="Times New Roman"/>
          <w:color w:val="auto"/>
          <w:sz w:val="24"/>
        </w:rPr>
        <w:t xml:space="preserve">Gambar 3. </w:t>
      </w:r>
      <w:r w:rsidRPr="003A31EF">
        <w:rPr>
          <w:rFonts w:ascii="Times New Roman" w:hAnsi="Times New Roman" w:cs="Times New Roman"/>
          <w:color w:val="auto"/>
          <w:sz w:val="24"/>
        </w:rPr>
        <w:fldChar w:fldCharType="begin"/>
      </w:r>
      <w:r w:rsidRPr="003A31EF">
        <w:rPr>
          <w:rFonts w:ascii="Times New Roman" w:hAnsi="Times New Roman" w:cs="Times New Roman"/>
          <w:color w:val="auto"/>
          <w:sz w:val="24"/>
        </w:rPr>
        <w:instrText xml:space="preserve"> SEQ Gambar_3. \* ARABIC </w:instrText>
      </w:r>
      <w:r w:rsidRPr="003A31EF">
        <w:rPr>
          <w:rFonts w:ascii="Times New Roman" w:hAnsi="Times New Roman" w:cs="Times New Roman"/>
          <w:color w:val="auto"/>
          <w:sz w:val="24"/>
        </w:rPr>
        <w:fldChar w:fldCharType="separate"/>
      </w:r>
      <w:r>
        <w:rPr>
          <w:rFonts w:ascii="Times New Roman" w:hAnsi="Times New Roman" w:cs="Times New Roman"/>
          <w:noProof/>
          <w:color w:val="auto"/>
          <w:sz w:val="24"/>
        </w:rPr>
        <w:t>1</w:t>
      </w:r>
      <w:bookmarkEnd w:id="31"/>
      <w:bookmarkEnd w:id="32"/>
      <w:bookmarkEnd w:id="33"/>
      <w:bookmarkEnd w:id="34"/>
      <w:bookmarkEnd w:id="35"/>
      <w:r w:rsidRPr="003A31EF">
        <w:rPr>
          <w:rFonts w:ascii="Times New Roman" w:hAnsi="Times New Roman" w:cs="Times New Roman"/>
          <w:color w:val="auto"/>
          <w:sz w:val="24"/>
        </w:rPr>
        <w:fldChar w:fldCharType="end"/>
      </w:r>
    </w:p>
    <w:p w:rsidR="00F6153F" w:rsidRPr="003A31EF" w:rsidRDefault="00F6153F" w:rsidP="00F6153F">
      <w:pPr>
        <w:jc w:val="center"/>
        <w:rPr>
          <w:rFonts w:ascii="Times New Roman" w:hAnsi="Times New Roman" w:cs="Times New Roman"/>
          <w:b/>
          <w:sz w:val="24"/>
        </w:rPr>
      </w:pPr>
      <w:r>
        <w:rPr>
          <w:rFonts w:ascii="Times New Roman" w:hAnsi="Times New Roman" w:cs="Times New Roman"/>
          <w:b/>
          <w:sz w:val="24"/>
        </w:rPr>
        <w:t>Panel A Hubungan Langsung Manajemen Laba Mempengaruhi Nilai Perusahaan</w:t>
      </w:r>
    </w:p>
    <w:p w:rsidR="00F6153F" w:rsidRPr="007C47E1" w:rsidRDefault="00F6153F" w:rsidP="00F6153F">
      <w:pPr>
        <w:spacing w:line="480" w:lineRule="auto"/>
        <w:jc w:val="center"/>
      </w:pPr>
      <w:r>
        <w:object w:dxaOrig="7154"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57pt" o:ole="">
            <v:imagedata r:id="rId9" o:title=""/>
          </v:shape>
          <o:OLEObject Type="Embed" ProgID="Visio.Drawing.11" ShapeID="_x0000_i1025" DrawAspect="Content" ObjectID="_1630602384" r:id="rId10"/>
        </w:object>
      </w:r>
    </w:p>
    <w:p w:rsidR="00F6153F" w:rsidRDefault="00F6153F" w:rsidP="00F6153F">
      <w:pPr>
        <w:pStyle w:val="Caption"/>
        <w:keepNext/>
        <w:jc w:val="center"/>
        <w:rPr>
          <w:rFonts w:ascii="Times New Roman" w:hAnsi="Times New Roman" w:cs="Times New Roman"/>
          <w:color w:val="auto"/>
          <w:sz w:val="24"/>
        </w:rPr>
      </w:pPr>
      <w:bookmarkStart w:id="36" w:name="_Toc16190131"/>
      <w:bookmarkStart w:id="37" w:name="_Toc16190565"/>
      <w:bookmarkStart w:id="38" w:name="_Toc16191180"/>
      <w:bookmarkStart w:id="39" w:name="_Toc16191342"/>
      <w:bookmarkStart w:id="40" w:name="_Toc16453129"/>
      <w:r w:rsidRPr="003A31EF">
        <w:rPr>
          <w:rFonts w:ascii="Times New Roman" w:hAnsi="Times New Roman" w:cs="Times New Roman"/>
          <w:color w:val="auto"/>
          <w:sz w:val="24"/>
        </w:rPr>
        <w:t xml:space="preserve">Gambar 3. </w:t>
      </w:r>
      <w:r w:rsidRPr="003A31EF">
        <w:rPr>
          <w:rFonts w:ascii="Times New Roman" w:hAnsi="Times New Roman" w:cs="Times New Roman"/>
          <w:color w:val="auto"/>
          <w:sz w:val="24"/>
        </w:rPr>
        <w:fldChar w:fldCharType="begin"/>
      </w:r>
      <w:r w:rsidRPr="003A31EF">
        <w:rPr>
          <w:rFonts w:ascii="Times New Roman" w:hAnsi="Times New Roman" w:cs="Times New Roman"/>
          <w:color w:val="auto"/>
          <w:sz w:val="24"/>
        </w:rPr>
        <w:instrText xml:space="preserve"> SEQ Gambar_3. \* ARABIC </w:instrText>
      </w:r>
      <w:r w:rsidRPr="003A31EF">
        <w:rPr>
          <w:rFonts w:ascii="Times New Roman" w:hAnsi="Times New Roman" w:cs="Times New Roman"/>
          <w:color w:val="auto"/>
          <w:sz w:val="24"/>
        </w:rPr>
        <w:fldChar w:fldCharType="separate"/>
      </w:r>
      <w:r>
        <w:rPr>
          <w:rFonts w:ascii="Times New Roman" w:hAnsi="Times New Roman" w:cs="Times New Roman"/>
          <w:noProof/>
          <w:color w:val="auto"/>
          <w:sz w:val="24"/>
        </w:rPr>
        <w:t>2</w:t>
      </w:r>
      <w:bookmarkEnd w:id="36"/>
      <w:bookmarkEnd w:id="37"/>
      <w:bookmarkEnd w:id="38"/>
      <w:bookmarkEnd w:id="39"/>
      <w:bookmarkEnd w:id="40"/>
      <w:r w:rsidRPr="003A31EF">
        <w:rPr>
          <w:rFonts w:ascii="Times New Roman" w:hAnsi="Times New Roman" w:cs="Times New Roman"/>
          <w:color w:val="auto"/>
          <w:sz w:val="24"/>
        </w:rPr>
        <w:fldChar w:fldCharType="end"/>
      </w:r>
    </w:p>
    <w:p w:rsidR="00F6153F" w:rsidRPr="003A31EF" w:rsidRDefault="00F6153F" w:rsidP="00F6153F">
      <w:pPr>
        <w:jc w:val="center"/>
        <w:rPr>
          <w:i/>
        </w:rPr>
      </w:pPr>
      <w:r>
        <w:rPr>
          <w:rFonts w:ascii="Times New Roman" w:hAnsi="Times New Roman" w:cs="Times New Roman"/>
          <w:b/>
          <w:sz w:val="24"/>
        </w:rPr>
        <w:t xml:space="preserve">Panel B Hubungan Tidak Langsung Manajemen Laba Mempengaruhi Nilai Perusahaan, Lewat </w:t>
      </w:r>
      <w:r>
        <w:rPr>
          <w:rFonts w:ascii="Times New Roman" w:hAnsi="Times New Roman" w:cs="Times New Roman"/>
          <w:b/>
          <w:i/>
          <w:sz w:val="24"/>
        </w:rPr>
        <w:t>Tax Avoidance</w:t>
      </w:r>
    </w:p>
    <w:p w:rsidR="00F6153F" w:rsidRDefault="00F6153F" w:rsidP="00F6153F">
      <w:pPr>
        <w:spacing w:line="480" w:lineRule="auto"/>
        <w:ind w:firstLine="720"/>
        <w:jc w:val="center"/>
      </w:pPr>
      <w:r>
        <w:object w:dxaOrig="7254" w:dyaOrig="2934">
          <v:shape id="_x0000_i1026" type="#_x0000_t75" style="width:306.75pt;height:122.25pt" o:ole="">
            <v:imagedata r:id="rId11" o:title=""/>
          </v:shape>
          <o:OLEObject Type="Embed" ProgID="Visio.Drawing.11" ShapeID="_x0000_i1026" DrawAspect="Content" ObjectID="_1630602385" r:id="rId12"/>
        </w:object>
      </w:r>
    </w:p>
    <w:p w:rsidR="00F6153F" w:rsidRDefault="00F6153F" w:rsidP="00F6153F">
      <w:pPr>
        <w:spacing w:line="480" w:lineRule="auto"/>
        <w:ind w:left="720" w:firstLine="720"/>
        <w:jc w:val="both"/>
        <w:rPr>
          <w:rFonts w:ascii="Times New Roman" w:hAnsi="Times New Roman" w:cs="Times New Roman"/>
          <w:sz w:val="24"/>
        </w:rPr>
      </w:pPr>
      <w:r>
        <w:rPr>
          <w:rFonts w:ascii="Times New Roman" w:hAnsi="Times New Roman" w:cs="Times New Roman"/>
          <w:sz w:val="24"/>
        </w:rPr>
        <w:lastRenderedPageBreak/>
        <w:t>Berdasarkan pada gambar Panel A dan Panel B, ketiga persamaan regresi tersebut dapat dirumuskan:</w:t>
      </w:r>
    </w:p>
    <w:p w:rsidR="00F6153F" w:rsidRDefault="00F6153F" w:rsidP="00F6153F">
      <w:pPr>
        <w:spacing w:line="480" w:lineRule="auto"/>
        <w:ind w:left="720" w:firstLine="720"/>
        <w:rPr>
          <w:rFonts w:ascii="Times New Roman" w:hAnsi="Times New Roman" w:cs="Times New Roman"/>
          <w:sz w:val="24"/>
        </w:rPr>
      </w:pPr>
      <w:r w:rsidRPr="00CA59DF">
        <w:rPr>
          <w:rFonts w:ascii="Times New Roman" w:hAnsi="Times New Roman" w:cs="Times New Roman"/>
          <w:sz w:val="24"/>
        </w:rPr>
        <w:t>Ŷ</w:t>
      </w:r>
      <w:r>
        <w:rPr>
          <w:rFonts w:ascii="Times New Roman" w:hAnsi="Times New Roman" w:cs="Times New Roman"/>
          <w:sz w:val="24"/>
        </w:rPr>
        <w:t xml:space="preserve"> = α1 + cX</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(3.1)</w:t>
      </w:r>
    </w:p>
    <w:p w:rsidR="00F6153F" w:rsidRDefault="00F6153F" w:rsidP="00F6153F">
      <w:pPr>
        <w:spacing w:line="480" w:lineRule="auto"/>
        <w:ind w:left="720" w:firstLine="720"/>
        <w:rPr>
          <w:rFonts w:ascii="Times New Roman" w:hAnsi="Times New Roman" w:cs="Times New Roman"/>
          <w:sz w:val="24"/>
        </w:rPr>
      </w:pPr>
      <w:r>
        <w:rPr>
          <w:rFonts w:ascii="Times New Roman" w:hAnsi="Times New Roman" w:cs="Times New Roman"/>
          <w:sz w:val="24"/>
        </w:rPr>
        <w:t>M = α2 + aX</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(3.2)</w:t>
      </w:r>
    </w:p>
    <w:p w:rsidR="00F6153F" w:rsidRDefault="00F6153F" w:rsidP="00F6153F">
      <w:pPr>
        <w:spacing w:line="480" w:lineRule="auto"/>
        <w:ind w:left="720" w:firstLine="720"/>
        <w:rPr>
          <w:rFonts w:ascii="Times New Roman" w:hAnsi="Times New Roman" w:cs="Times New Roman"/>
          <w:sz w:val="24"/>
        </w:rPr>
      </w:pPr>
      <w:r w:rsidRPr="00CA59DF">
        <w:rPr>
          <w:rFonts w:ascii="Times New Roman" w:hAnsi="Times New Roman" w:cs="Times New Roman"/>
          <w:sz w:val="24"/>
        </w:rPr>
        <w:t>Ŷ</w:t>
      </w:r>
      <w:r>
        <w:rPr>
          <w:rFonts w:ascii="Times New Roman" w:hAnsi="Times New Roman" w:cs="Times New Roman"/>
          <w:sz w:val="24"/>
        </w:rPr>
        <w:t xml:space="preserve"> = α3 + c*X + bM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(3.3)</w:t>
      </w:r>
    </w:p>
    <w:p w:rsidR="00F6153F" w:rsidRPr="00CA59DF" w:rsidRDefault="00F6153F" w:rsidP="00F6153F">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Variabel M disebut mediator atau </w:t>
      </w:r>
      <w:r>
        <w:rPr>
          <w:rFonts w:ascii="Times New Roman" w:hAnsi="Times New Roman" w:cs="Times New Roman"/>
          <w:i/>
          <w:sz w:val="24"/>
        </w:rPr>
        <w:t>intervening</w:t>
      </w:r>
      <w:r>
        <w:rPr>
          <w:rFonts w:ascii="Times New Roman" w:hAnsi="Times New Roman" w:cs="Times New Roman"/>
          <w:sz w:val="24"/>
        </w:rPr>
        <w:t xml:space="preserve"> jika (persamaan 3.1) X secara signifikan mempengaruhi Y, (persamaan 3.2) X secara signifikan mempengaruhi M dan (persamaan 3.3) X secara signifikan mempengaruhi Y dengan mengontrol X.</w:t>
      </w:r>
    </w:p>
    <w:p w:rsidR="00F6153F" w:rsidRDefault="00F6153F" w:rsidP="00071A1F">
      <w:pPr>
        <w:pStyle w:val="Heading4"/>
        <w:numPr>
          <w:ilvl w:val="0"/>
          <w:numId w:val="8"/>
        </w:numPr>
        <w:spacing w:line="480" w:lineRule="auto"/>
        <w:ind w:left="1080"/>
        <w:rPr>
          <w:rFonts w:ascii="Times New Roman" w:hAnsi="Times New Roman" w:cs="Times New Roman"/>
          <w:color w:val="auto"/>
          <w:sz w:val="24"/>
        </w:rPr>
      </w:pPr>
      <w:r>
        <w:rPr>
          <w:rFonts w:ascii="Times New Roman" w:hAnsi="Times New Roman" w:cs="Times New Roman"/>
          <w:color w:val="auto"/>
          <w:sz w:val="24"/>
        </w:rPr>
        <w:t>Sobel Test</w:t>
      </w:r>
    </w:p>
    <w:p w:rsidR="00F6153F"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Pengujian hipotesis mediasi dapat dilakukan dengan prosedur yang dikembangkan oleh Sobel (1982) dalam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(2016:236)","plainTextFormattedCitation":"(Ghozali,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noProof/>
          <w:sz w:val="24"/>
        </w:rPr>
        <w:t>:236</w:t>
      </w:r>
      <w:r w:rsidRPr="009F203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dan dikenal dengan uji Sobel. Uji sobel dilakukan dengan cara menguji kekuatan pengaruh tidak langsung variabel independen (X) ke variabel dependen (Y) lewat variabel </w:t>
      </w:r>
      <w:r>
        <w:rPr>
          <w:rFonts w:ascii="Times New Roman" w:hAnsi="Times New Roman" w:cs="Times New Roman"/>
          <w:i/>
          <w:sz w:val="24"/>
        </w:rPr>
        <w:t>intervening</w:t>
      </w:r>
      <w:r>
        <w:rPr>
          <w:rFonts w:ascii="Times New Roman" w:hAnsi="Times New Roman" w:cs="Times New Roman"/>
          <w:sz w:val="24"/>
        </w:rPr>
        <w:t xml:space="preserve"> (M). Pengaruh tidak langsung X ke Y lewat M dihitung dengan cara mengalikan jalur X -&gt; M (a) dengan jalur M -&gt; Y (b) atau ab. Standard error koefisien a dan b ditulis dengan s</w:t>
      </w:r>
      <w:r>
        <w:rPr>
          <w:rFonts w:ascii="Times New Roman" w:hAnsi="Times New Roman" w:cs="Times New Roman"/>
          <w:sz w:val="24"/>
          <w:vertAlign w:val="subscript"/>
        </w:rPr>
        <w:t>a</w:t>
      </w:r>
      <w:r>
        <w:rPr>
          <w:rFonts w:ascii="Times New Roman" w:hAnsi="Times New Roman" w:cs="Times New Roman"/>
          <w:sz w:val="24"/>
        </w:rPr>
        <w:t xml:space="preserve"> dan s</w:t>
      </w:r>
      <w:r>
        <w:rPr>
          <w:rFonts w:ascii="Times New Roman" w:hAnsi="Times New Roman" w:cs="Times New Roman"/>
          <w:sz w:val="24"/>
          <w:vertAlign w:val="subscript"/>
        </w:rPr>
        <w:t>b</w:t>
      </w:r>
      <w:r>
        <w:rPr>
          <w:rFonts w:ascii="Times New Roman" w:hAnsi="Times New Roman" w:cs="Times New Roman"/>
          <w:sz w:val="24"/>
        </w:rPr>
        <w:t xml:space="preserve"> dan besarnya standard error pengaruh tidak langsung (</w:t>
      </w:r>
      <w:r>
        <w:rPr>
          <w:rFonts w:ascii="Times New Roman" w:hAnsi="Times New Roman" w:cs="Times New Roman"/>
          <w:i/>
          <w:sz w:val="24"/>
        </w:rPr>
        <w:t>indirect effect</w:t>
      </w:r>
      <w:r>
        <w:rPr>
          <w:rFonts w:ascii="Times New Roman" w:hAnsi="Times New Roman" w:cs="Times New Roman"/>
          <w:sz w:val="24"/>
        </w:rPr>
        <w:t>) adalah s</w:t>
      </w:r>
      <w:r>
        <w:rPr>
          <w:rFonts w:ascii="Times New Roman" w:hAnsi="Times New Roman" w:cs="Times New Roman"/>
          <w:sz w:val="24"/>
          <w:vertAlign w:val="subscript"/>
        </w:rPr>
        <w:t>ab</w:t>
      </w:r>
      <w:r>
        <w:rPr>
          <w:rFonts w:ascii="Times New Roman" w:hAnsi="Times New Roman" w:cs="Times New Roman"/>
          <w:sz w:val="24"/>
        </w:rPr>
        <w:t xml:space="preserve"> yang dihitung dengan rumus berikut:</w:t>
      </w:r>
    </w:p>
    <w:p w:rsidR="00F6153F" w:rsidRPr="00B93AB5" w:rsidRDefault="00F6153F" w:rsidP="00F6153F">
      <w:pPr>
        <w:spacing w:line="480" w:lineRule="auto"/>
        <w:ind w:left="1080" w:firstLine="720"/>
        <w:jc w:val="both"/>
        <w:rPr>
          <w:rFonts w:ascii="Times New Roman" w:eastAsiaTheme="minorEastAsia" w:hAnsi="Times New Roman" w:cs="Times New Roman"/>
          <w:sz w:val="24"/>
        </w:rPr>
      </w:pPr>
      <m:oMathPara>
        <m:oMath>
          <m:r>
            <w:rPr>
              <w:rFonts w:ascii="Cambria Math" w:hAnsi="Cambria Math" w:cs="Times New Roman"/>
              <w:sz w:val="24"/>
            </w:rPr>
            <m:t xml:space="preserve">sab= </m:t>
          </m:r>
          <m:rad>
            <m:radPr>
              <m:degHide m:val="1"/>
              <m:ctrlPr>
                <w:rPr>
                  <w:rFonts w:ascii="Cambria Math" w:hAnsi="Cambria Math" w:cs="Times New Roman"/>
                  <w:i/>
                  <w:sz w:val="24"/>
                </w:rPr>
              </m:ctrlPr>
            </m:radPr>
            <m:deg/>
            <m:e>
              <m:sSup>
                <m:sSupPr>
                  <m:ctrlPr>
                    <w:rPr>
                      <w:rFonts w:ascii="Cambria Math" w:hAnsi="Cambria Math" w:cs="Times New Roman"/>
                      <w:i/>
                      <w:sz w:val="24"/>
                    </w:rPr>
                  </m:ctrlPr>
                </m:sSupPr>
                <m:e>
                  <m:r>
                    <w:rPr>
                      <w:rFonts w:ascii="Cambria Math" w:hAnsi="Cambria Math" w:cs="Times New Roman"/>
                      <w:sz w:val="24"/>
                    </w:rPr>
                    <m:t>b</m:t>
                  </m:r>
                </m:e>
                <m:sup>
                  <m:r>
                    <w:rPr>
                      <w:rFonts w:ascii="Cambria Math" w:hAnsi="Cambria Math" w:cs="Times New Roman"/>
                      <w:sz w:val="24"/>
                    </w:rPr>
                    <m:t>2</m:t>
                  </m:r>
                </m:sup>
              </m:sSup>
              <m:sSup>
                <m:sSupPr>
                  <m:ctrlPr>
                    <w:rPr>
                      <w:rFonts w:ascii="Cambria Math" w:hAnsi="Cambria Math" w:cs="Times New Roman"/>
                      <w:i/>
                      <w:sz w:val="24"/>
                    </w:rPr>
                  </m:ctrlPr>
                </m:sSupPr>
                <m:e>
                  <m:r>
                    <w:rPr>
                      <w:rFonts w:ascii="Cambria Math" w:hAnsi="Cambria Math" w:cs="Times New Roman"/>
                      <w:sz w:val="24"/>
                    </w:rPr>
                    <m:t>sa</m:t>
                  </m:r>
                </m:e>
                <m:sup>
                  <m:r>
                    <w:rPr>
                      <w:rFonts w:ascii="Cambria Math" w:hAnsi="Cambria Math" w:cs="Times New Roman"/>
                      <w:sz w:val="24"/>
                    </w:rPr>
                    <m:t>2</m:t>
                  </m:r>
                </m:sup>
              </m:sSup>
              <m:r>
                <w:rPr>
                  <w:rFonts w:ascii="Cambria Math" w:hAnsi="Cambria Math" w:cs="Times New Roman"/>
                  <w:sz w:val="24"/>
                </w:rPr>
                <m:t xml:space="preserve">+ </m:t>
              </m:r>
              <m:sSup>
                <m:sSupPr>
                  <m:ctrlPr>
                    <w:rPr>
                      <w:rFonts w:ascii="Cambria Math" w:hAnsi="Cambria Math" w:cs="Times New Roman"/>
                      <w:i/>
                      <w:sz w:val="24"/>
                    </w:rPr>
                  </m:ctrlPr>
                </m:sSupPr>
                <m:e>
                  <m:r>
                    <w:rPr>
                      <w:rFonts w:ascii="Cambria Math" w:hAnsi="Cambria Math" w:cs="Times New Roman"/>
                      <w:sz w:val="24"/>
                    </w:rPr>
                    <m:t>a</m:t>
                  </m:r>
                </m:e>
                <m:sup>
                  <m:r>
                    <w:rPr>
                      <w:rFonts w:ascii="Cambria Math" w:hAnsi="Cambria Math" w:cs="Times New Roman"/>
                      <w:sz w:val="24"/>
                    </w:rPr>
                    <m:t>2</m:t>
                  </m:r>
                </m:sup>
              </m:sSup>
              <m:sSup>
                <m:sSupPr>
                  <m:ctrlPr>
                    <w:rPr>
                      <w:rFonts w:ascii="Cambria Math" w:hAnsi="Cambria Math" w:cs="Times New Roman"/>
                      <w:i/>
                      <w:sz w:val="24"/>
                    </w:rPr>
                  </m:ctrlPr>
                </m:sSupPr>
                <m:e>
                  <m:r>
                    <w:rPr>
                      <w:rFonts w:ascii="Cambria Math" w:hAnsi="Cambria Math" w:cs="Times New Roman"/>
                      <w:sz w:val="24"/>
                    </w:rPr>
                    <m:t>sb</m:t>
                  </m:r>
                </m:e>
                <m:sup>
                  <m:r>
                    <w:rPr>
                      <w:rFonts w:ascii="Cambria Math" w:hAnsi="Cambria Math" w:cs="Times New Roman"/>
                      <w:sz w:val="24"/>
                    </w:rPr>
                    <m:t>2</m:t>
                  </m:r>
                </m:sup>
              </m:sSup>
              <m:r>
                <w:rPr>
                  <w:rFonts w:ascii="Cambria Math" w:hAnsi="Cambria Math" w:cs="Times New Roman"/>
                  <w:sz w:val="24"/>
                </w:rPr>
                <m:t xml:space="preserve">+ </m:t>
              </m:r>
              <m:sSup>
                <m:sSupPr>
                  <m:ctrlPr>
                    <w:rPr>
                      <w:rFonts w:ascii="Cambria Math" w:hAnsi="Cambria Math" w:cs="Times New Roman"/>
                      <w:i/>
                      <w:sz w:val="24"/>
                    </w:rPr>
                  </m:ctrlPr>
                </m:sSupPr>
                <m:e>
                  <m:r>
                    <w:rPr>
                      <w:rFonts w:ascii="Cambria Math" w:hAnsi="Cambria Math" w:cs="Times New Roman"/>
                      <w:sz w:val="24"/>
                    </w:rPr>
                    <m:t>sa</m:t>
                  </m:r>
                </m:e>
                <m:sup>
                  <m:r>
                    <w:rPr>
                      <w:rFonts w:ascii="Cambria Math" w:hAnsi="Cambria Math" w:cs="Times New Roman"/>
                      <w:sz w:val="24"/>
                    </w:rPr>
                    <m:t>2</m:t>
                  </m:r>
                </m:sup>
              </m:sSup>
              <m:sSup>
                <m:sSupPr>
                  <m:ctrlPr>
                    <w:rPr>
                      <w:rFonts w:ascii="Cambria Math" w:hAnsi="Cambria Math" w:cs="Times New Roman"/>
                      <w:i/>
                      <w:sz w:val="24"/>
                    </w:rPr>
                  </m:ctrlPr>
                </m:sSupPr>
                <m:e>
                  <m:r>
                    <w:rPr>
                      <w:rFonts w:ascii="Cambria Math" w:hAnsi="Cambria Math" w:cs="Times New Roman"/>
                      <w:sz w:val="24"/>
                    </w:rPr>
                    <m:t>sb</m:t>
                  </m:r>
                </m:e>
                <m:sup>
                  <m:r>
                    <w:rPr>
                      <w:rFonts w:ascii="Cambria Math" w:hAnsi="Cambria Math" w:cs="Times New Roman"/>
                      <w:sz w:val="24"/>
                    </w:rPr>
                    <m:t>2</m:t>
                  </m:r>
                </m:sup>
              </m:sSup>
            </m:e>
          </m:rad>
        </m:oMath>
      </m:oMathPara>
    </w:p>
    <w:p w:rsidR="00F6153F"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Untuk menguji signifikansi pengaruh tidak langsung, maka perlu menghitung nilai t dari koefisien ab dengan rumus sebagai berikut:</w:t>
      </w:r>
    </w:p>
    <w:p w:rsidR="00F6153F" w:rsidRPr="00B93AB5" w:rsidRDefault="00F6153F" w:rsidP="00F6153F">
      <w:pPr>
        <w:spacing w:line="480" w:lineRule="auto"/>
        <w:ind w:left="1080" w:firstLine="720"/>
        <w:jc w:val="both"/>
        <w:rPr>
          <w:rFonts w:ascii="Times New Roman" w:eastAsiaTheme="minorEastAsia" w:hAnsi="Times New Roman" w:cs="Times New Roman"/>
          <w:sz w:val="24"/>
        </w:rPr>
      </w:pPr>
      <m:oMathPara>
        <m:oMath>
          <m:r>
            <w:rPr>
              <w:rFonts w:ascii="Cambria Math" w:hAnsi="Cambria Math" w:cs="Times New Roman"/>
              <w:sz w:val="24"/>
            </w:rPr>
            <w:lastRenderedPageBreak/>
            <m:t xml:space="preserve">t= </m:t>
          </m:r>
          <m:f>
            <m:fPr>
              <m:ctrlPr>
                <w:rPr>
                  <w:rFonts w:ascii="Cambria Math" w:hAnsi="Cambria Math" w:cs="Times New Roman"/>
                  <w:i/>
                  <w:sz w:val="24"/>
                </w:rPr>
              </m:ctrlPr>
            </m:fPr>
            <m:num>
              <m:r>
                <w:rPr>
                  <w:rFonts w:ascii="Cambria Math" w:hAnsi="Cambria Math" w:cs="Times New Roman"/>
                  <w:sz w:val="24"/>
                </w:rPr>
                <m:t>ab</m:t>
              </m:r>
            </m:num>
            <m:den>
              <m:r>
                <w:rPr>
                  <w:rFonts w:ascii="Cambria Math" w:hAnsi="Cambria Math" w:cs="Times New Roman"/>
                  <w:sz w:val="24"/>
                </w:rPr>
                <m:t>sab</m:t>
              </m:r>
            </m:den>
          </m:f>
        </m:oMath>
      </m:oMathPara>
    </w:p>
    <w:p w:rsidR="00F6153F" w:rsidRPr="00B93AB5" w:rsidRDefault="00F6153F" w:rsidP="00F6153F">
      <w:pPr>
        <w:spacing w:line="480" w:lineRule="auto"/>
        <w:ind w:left="1080" w:firstLine="720"/>
        <w:jc w:val="both"/>
        <w:rPr>
          <w:rFonts w:ascii="Times New Roman" w:hAnsi="Times New Roman" w:cs="Times New Roman"/>
          <w:sz w:val="24"/>
        </w:rPr>
      </w:pPr>
      <w:r>
        <w:rPr>
          <w:rFonts w:ascii="Times New Roman" w:eastAsiaTheme="minorEastAsia" w:hAnsi="Times New Roman" w:cs="Times New Roman"/>
          <w:sz w:val="24"/>
        </w:rPr>
        <w:t>Nilai t hitung ini dibandingkan dengan nilai t tabel, jika nilai t hitung &gt; nilai t tabel maka dapat disimpulkan terjadi pengaruh mediasi.</w:t>
      </w:r>
    </w:p>
    <w:p w:rsidR="00F6153F" w:rsidRDefault="00F6153F" w:rsidP="00071A1F">
      <w:pPr>
        <w:pStyle w:val="Heading4"/>
        <w:numPr>
          <w:ilvl w:val="0"/>
          <w:numId w:val="8"/>
        </w:numPr>
        <w:spacing w:line="480" w:lineRule="auto"/>
        <w:ind w:left="1080"/>
        <w:rPr>
          <w:rFonts w:ascii="Times New Roman" w:hAnsi="Times New Roman" w:cs="Times New Roman"/>
          <w:i w:val="0"/>
          <w:color w:val="auto"/>
          <w:sz w:val="24"/>
        </w:rPr>
      </w:pPr>
      <w:r>
        <w:rPr>
          <w:rFonts w:ascii="Times New Roman" w:hAnsi="Times New Roman" w:cs="Times New Roman"/>
          <w:i w:val="0"/>
          <w:color w:val="auto"/>
          <w:sz w:val="24"/>
        </w:rPr>
        <w:t>Analisis Jalur (</w:t>
      </w:r>
      <w:r>
        <w:rPr>
          <w:rFonts w:ascii="Times New Roman" w:hAnsi="Times New Roman" w:cs="Times New Roman"/>
          <w:color w:val="auto"/>
          <w:sz w:val="24"/>
        </w:rPr>
        <w:t>Path Analysis</w:t>
      </w:r>
      <w:r>
        <w:rPr>
          <w:rFonts w:ascii="Times New Roman" w:hAnsi="Times New Roman" w:cs="Times New Roman"/>
          <w:i w:val="0"/>
          <w:color w:val="auto"/>
          <w:sz w:val="24"/>
        </w:rPr>
        <w:t>)</w:t>
      </w:r>
    </w:p>
    <w:p w:rsidR="00F6153F"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Untuk menguji pengaruh variabel </w:t>
      </w:r>
      <w:r w:rsidRPr="00B93AB5">
        <w:rPr>
          <w:rFonts w:ascii="Times New Roman" w:hAnsi="Times New Roman" w:cs="Times New Roman"/>
          <w:i/>
          <w:sz w:val="24"/>
        </w:rPr>
        <w:t>intervening</w:t>
      </w:r>
      <w:r>
        <w:rPr>
          <w:rFonts w:ascii="Times New Roman" w:hAnsi="Times New Roman" w:cs="Times New Roman"/>
          <w:sz w:val="24"/>
        </w:rPr>
        <w:t xml:space="preserve"> digunakan metode analisis jalur (</w:t>
      </w:r>
      <w:r>
        <w:rPr>
          <w:rFonts w:ascii="Times New Roman" w:hAnsi="Times New Roman" w:cs="Times New Roman"/>
          <w:i/>
          <w:sz w:val="24"/>
        </w:rPr>
        <w:t>Path Analysis</w:t>
      </w:r>
      <w:r>
        <w:rPr>
          <w:rFonts w:ascii="Times New Roman" w:hAnsi="Times New Roman" w:cs="Times New Roman"/>
          <w:sz w:val="24"/>
        </w:rPr>
        <w:t xml:space="preserve">).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(2016:237)","plainTextFormattedCitation":"(Ghozali, 2016)","previouslyFormattedCitation":"(Ghozali, 2016)"},"properties":{"noteIndex":0},"schema":"https://github.com/citation-style-language/schema/raw/master/csl-citation.json"}</w:instrText>
      </w:r>
      <w:r>
        <w:rPr>
          <w:rFonts w:ascii="Times New Roman" w:hAnsi="Times New Roman" w:cs="Times New Roman"/>
          <w:sz w:val="24"/>
        </w:rPr>
        <w:fldChar w:fldCharType="separate"/>
      </w:r>
      <w:r w:rsidRPr="009F2037">
        <w:rPr>
          <w:rFonts w:ascii="Times New Roman" w:hAnsi="Times New Roman" w:cs="Times New Roman"/>
          <w:noProof/>
          <w:sz w:val="24"/>
        </w:rPr>
        <w:t>Ghoza</w:t>
      </w:r>
      <w:r>
        <w:rPr>
          <w:rFonts w:ascii="Times New Roman" w:hAnsi="Times New Roman" w:cs="Times New Roman"/>
          <w:noProof/>
          <w:sz w:val="24"/>
        </w:rPr>
        <w:t>li</w:t>
      </w:r>
      <w:r w:rsidRPr="009F2037">
        <w:rPr>
          <w:rFonts w:ascii="Times New Roman" w:hAnsi="Times New Roman" w:cs="Times New Roman"/>
          <w:noProof/>
          <w:sz w:val="24"/>
        </w:rPr>
        <w:t xml:space="preserve"> </w:t>
      </w:r>
      <w:r>
        <w:rPr>
          <w:rFonts w:ascii="Times New Roman" w:hAnsi="Times New Roman" w:cs="Times New Roman"/>
          <w:noProof/>
          <w:sz w:val="24"/>
        </w:rPr>
        <w:t>(</w:t>
      </w:r>
      <w:r w:rsidRPr="009F2037">
        <w:rPr>
          <w:rFonts w:ascii="Times New Roman" w:hAnsi="Times New Roman" w:cs="Times New Roman"/>
          <w:noProof/>
          <w:sz w:val="24"/>
        </w:rPr>
        <w:t>2016</w:t>
      </w:r>
      <w:r>
        <w:rPr>
          <w:rFonts w:ascii="Times New Roman" w:hAnsi="Times New Roman" w:cs="Times New Roman"/>
          <w:noProof/>
          <w:sz w:val="24"/>
        </w:rPr>
        <w:t>:237</w:t>
      </w:r>
      <w:r w:rsidRPr="009F2037">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Analisis jalur merupakan perluasan dari analisis regresi linear berganda, atau analisis jalur adalah penggunaan analisis regresi untuk menaksir hubungan kausalitas antar variabel (</w:t>
      </w:r>
      <w:r>
        <w:rPr>
          <w:rFonts w:ascii="Times New Roman" w:hAnsi="Times New Roman" w:cs="Times New Roman"/>
          <w:i/>
          <w:sz w:val="24"/>
        </w:rPr>
        <w:t>model casual</w:t>
      </w:r>
      <w:r>
        <w:rPr>
          <w:rFonts w:ascii="Times New Roman" w:hAnsi="Times New Roman" w:cs="Times New Roman"/>
          <w:sz w:val="24"/>
        </w:rPr>
        <w:t xml:space="preserve">) yang telah ditetapkan sebelumnya berdasarkan teori. Apa yang dapat dilakukan oleh analisis jalur adalah menentukan pola hubungan antara tiga atau lebih variabel dan tidak dapat digunakan untuk mengkonfirmasi atau menolak hipotesis kausalitas imajiner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2016:237)","plainTextFormattedCitation":"(Ghozali,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:237</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Pr>
          <w:rFonts w:ascii="Times New Roman" w:hAnsi="Times New Roman" w:cs="Times New Roman"/>
          <w:sz w:val="24"/>
        </w:rPr>
        <w:t>.</w:t>
      </w:r>
    </w:p>
    <w:p w:rsidR="00F6153F"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Gambar berikut adalah contoh analisis jalur untuk menguji hubungan antara manajemen laba terhadap nilai perusahaan dan apakah hubungan manajemen laba ke nilai perusahaan di mediasi oleh variabel </w:t>
      </w:r>
      <w:r>
        <w:rPr>
          <w:rFonts w:ascii="Times New Roman" w:hAnsi="Times New Roman" w:cs="Times New Roman"/>
          <w:i/>
          <w:sz w:val="24"/>
        </w:rPr>
        <w:t>tax avoidance</w:t>
      </w:r>
      <w:r>
        <w:rPr>
          <w:rFonts w:ascii="Times New Roman" w:hAnsi="Times New Roman" w:cs="Times New Roman"/>
          <w:sz w:val="24"/>
        </w:rPr>
        <w:t>:</w:t>
      </w:r>
    </w:p>
    <w:p w:rsidR="00F6153F" w:rsidRDefault="00F6153F" w:rsidP="00F6153F">
      <w:pPr>
        <w:pStyle w:val="Caption"/>
        <w:keepNext/>
        <w:jc w:val="center"/>
        <w:rPr>
          <w:rFonts w:ascii="Times New Roman" w:hAnsi="Times New Roman" w:cs="Times New Roman"/>
          <w:color w:val="auto"/>
          <w:sz w:val="24"/>
        </w:rPr>
      </w:pPr>
      <w:bookmarkStart w:id="41" w:name="_Toc16190132"/>
      <w:bookmarkStart w:id="42" w:name="_Toc16190566"/>
      <w:bookmarkStart w:id="43" w:name="_Toc16191181"/>
      <w:bookmarkStart w:id="44" w:name="_Toc16191343"/>
      <w:bookmarkStart w:id="45" w:name="_Toc16453130"/>
      <w:r w:rsidRPr="007F7104">
        <w:rPr>
          <w:rFonts w:ascii="Times New Roman" w:hAnsi="Times New Roman" w:cs="Times New Roman"/>
          <w:color w:val="auto"/>
          <w:sz w:val="24"/>
        </w:rPr>
        <w:t xml:space="preserve">Gambar 3. </w:t>
      </w:r>
      <w:r w:rsidRPr="007F7104">
        <w:rPr>
          <w:rFonts w:ascii="Times New Roman" w:hAnsi="Times New Roman" w:cs="Times New Roman"/>
          <w:color w:val="auto"/>
          <w:sz w:val="24"/>
        </w:rPr>
        <w:fldChar w:fldCharType="begin"/>
      </w:r>
      <w:r w:rsidRPr="007F7104">
        <w:rPr>
          <w:rFonts w:ascii="Times New Roman" w:hAnsi="Times New Roman" w:cs="Times New Roman"/>
          <w:color w:val="auto"/>
          <w:sz w:val="24"/>
        </w:rPr>
        <w:instrText xml:space="preserve"> SEQ Gambar_3. \* ARABIC </w:instrText>
      </w:r>
      <w:r w:rsidRPr="007F7104">
        <w:rPr>
          <w:rFonts w:ascii="Times New Roman" w:hAnsi="Times New Roman" w:cs="Times New Roman"/>
          <w:color w:val="auto"/>
          <w:sz w:val="24"/>
        </w:rPr>
        <w:fldChar w:fldCharType="separate"/>
      </w:r>
      <w:r>
        <w:rPr>
          <w:rFonts w:ascii="Times New Roman" w:hAnsi="Times New Roman" w:cs="Times New Roman"/>
          <w:noProof/>
          <w:color w:val="auto"/>
          <w:sz w:val="24"/>
        </w:rPr>
        <w:t>3</w:t>
      </w:r>
      <w:bookmarkEnd w:id="41"/>
      <w:bookmarkEnd w:id="42"/>
      <w:bookmarkEnd w:id="43"/>
      <w:bookmarkEnd w:id="44"/>
      <w:bookmarkEnd w:id="45"/>
      <w:r w:rsidRPr="007F7104">
        <w:rPr>
          <w:rFonts w:ascii="Times New Roman" w:hAnsi="Times New Roman" w:cs="Times New Roman"/>
          <w:color w:val="auto"/>
          <w:sz w:val="24"/>
        </w:rPr>
        <w:fldChar w:fldCharType="end"/>
      </w:r>
    </w:p>
    <w:p w:rsidR="00F6153F" w:rsidRPr="007F7104" w:rsidRDefault="00F6153F" w:rsidP="00F6153F">
      <w:pPr>
        <w:jc w:val="center"/>
        <w:rPr>
          <w:rFonts w:ascii="Times New Roman" w:hAnsi="Times New Roman" w:cs="Times New Roman"/>
          <w:b/>
          <w:sz w:val="24"/>
        </w:rPr>
      </w:pPr>
      <w:r>
        <w:rPr>
          <w:rFonts w:ascii="Times New Roman" w:hAnsi="Times New Roman" w:cs="Times New Roman"/>
          <w:b/>
          <w:sz w:val="24"/>
        </w:rPr>
        <w:t>Model Analisis Jalur (</w:t>
      </w:r>
      <w:r>
        <w:rPr>
          <w:rFonts w:ascii="Times New Roman" w:hAnsi="Times New Roman" w:cs="Times New Roman"/>
          <w:b/>
          <w:i/>
          <w:sz w:val="24"/>
        </w:rPr>
        <w:t>Path Analysis</w:t>
      </w:r>
      <w:r>
        <w:rPr>
          <w:rFonts w:ascii="Times New Roman" w:hAnsi="Times New Roman" w:cs="Times New Roman"/>
          <w:b/>
          <w:sz w:val="24"/>
        </w:rPr>
        <w:t>)</w:t>
      </w:r>
    </w:p>
    <w:p w:rsidR="00F6153F" w:rsidRPr="007F7104" w:rsidRDefault="00F6153F" w:rsidP="00F6153F">
      <w:pPr>
        <w:spacing w:line="480" w:lineRule="auto"/>
        <w:ind w:left="1080"/>
        <w:jc w:val="center"/>
        <w:rPr>
          <w:rFonts w:ascii="Times New Roman" w:hAnsi="Times New Roman" w:cs="Times New Roman"/>
          <w:sz w:val="24"/>
        </w:rPr>
      </w:pPr>
      <w:r>
        <w:object w:dxaOrig="8557" w:dyaOrig="3864">
          <v:shape id="_x0000_i1027" type="#_x0000_t75" style="width:292.5pt;height:132pt" o:ole="">
            <v:imagedata r:id="rId13" o:title=""/>
          </v:shape>
          <o:OLEObject Type="Embed" ProgID="Visio.Drawing.11" ShapeID="_x0000_i1027" DrawAspect="Content" ObjectID="_1630602386" r:id="rId14"/>
        </w:object>
      </w:r>
    </w:p>
    <w:p w:rsidR="00F6153F"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lastRenderedPageBreak/>
        <w:t xml:space="preserve">Setiap nilai p menggambarkan jalur dan koefisien jalur. Berdasarkan model jalur diajukan hubungan berdasarkan teori bahwa Manajemen Laba mempunyai hubungan langsung dengan Nilai Perusahaan (p1). Namun demikian Manajemen Laba juga mempunyai hubungan tidak langsung ke Nilai Perusahaan yaitu dari Manajemen Laba ke </w:t>
      </w:r>
      <w:r>
        <w:rPr>
          <w:rFonts w:ascii="Times New Roman" w:hAnsi="Times New Roman" w:cs="Times New Roman"/>
          <w:i/>
          <w:sz w:val="24"/>
        </w:rPr>
        <w:t>Tax Avoidance</w:t>
      </w:r>
      <w:r>
        <w:rPr>
          <w:rFonts w:ascii="Times New Roman" w:hAnsi="Times New Roman" w:cs="Times New Roman"/>
          <w:sz w:val="24"/>
        </w:rPr>
        <w:t xml:space="preserve"> (p2) baru kemudian ke Nilai Perusahaan (p3). Total pengaruh hubungan dari Manajemen Laba ke Nilai Perusahaan sama dengan pengaruh langsung Manajemen Laba ke Nilai Perusahaan (koefisien path p1) di tambah pengaruh tidak langsung yaitu koefisien path dari Manajemen Laba ke </w:t>
      </w:r>
      <w:r>
        <w:rPr>
          <w:rFonts w:ascii="Times New Roman" w:hAnsi="Times New Roman" w:cs="Times New Roman"/>
          <w:i/>
          <w:sz w:val="24"/>
        </w:rPr>
        <w:t>Tax Avoidance</w:t>
      </w:r>
      <w:r>
        <w:rPr>
          <w:rFonts w:ascii="Times New Roman" w:hAnsi="Times New Roman" w:cs="Times New Roman"/>
          <w:sz w:val="24"/>
        </w:rPr>
        <w:t xml:space="preserve"> yaitu p2 dikalikan dengan koefisien path dari </w:t>
      </w:r>
      <w:r>
        <w:rPr>
          <w:rFonts w:ascii="Times New Roman" w:hAnsi="Times New Roman" w:cs="Times New Roman"/>
          <w:i/>
          <w:sz w:val="24"/>
        </w:rPr>
        <w:t>Tax Avoidance</w:t>
      </w:r>
      <w:r>
        <w:rPr>
          <w:rFonts w:ascii="Times New Roman" w:hAnsi="Times New Roman" w:cs="Times New Roman"/>
          <w:sz w:val="24"/>
        </w:rPr>
        <w:t xml:space="preserve"> ke Nilai Perusahaan yaitu p3.</w:t>
      </w:r>
    </w:p>
    <w:p w:rsidR="00F6153F"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Pengaruh langsung ML ke NP</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p1</w:t>
      </w:r>
    </w:p>
    <w:p w:rsidR="00F6153F" w:rsidRDefault="00F6153F" w:rsidP="00F6153F">
      <w:pPr>
        <w:spacing w:line="480" w:lineRule="auto"/>
        <w:ind w:left="1080" w:firstLine="720"/>
        <w:jc w:val="both"/>
        <w:rPr>
          <w:rFonts w:ascii="Times New Roman" w:hAnsi="Times New Roman" w:cs="Times New Roman"/>
          <w:sz w:val="24"/>
          <w:u w:val="single"/>
        </w:rPr>
      </w:pPr>
      <w:r>
        <w:rPr>
          <w:rFonts w:ascii="Times New Roman" w:hAnsi="Times New Roman" w:cs="Times New Roman"/>
          <w:sz w:val="24"/>
        </w:rPr>
        <w:t>Pengaruh tak langsung ML ke TA ke NP</w:t>
      </w:r>
      <w:r>
        <w:rPr>
          <w:rFonts w:ascii="Times New Roman" w:hAnsi="Times New Roman" w:cs="Times New Roman"/>
          <w:sz w:val="24"/>
        </w:rPr>
        <w:tab/>
      </w:r>
      <w:r>
        <w:rPr>
          <w:rFonts w:ascii="Times New Roman" w:hAnsi="Times New Roman" w:cs="Times New Roman"/>
          <w:sz w:val="24"/>
        </w:rPr>
        <w:tab/>
      </w:r>
      <w:r w:rsidRPr="00886980">
        <w:rPr>
          <w:rFonts w:ascii="Times New Roman" w:hAnsi="Times New Roman" w:cs="Times New Roman"/>
          <w:sz w:val="24"/>
          <w:u w:val="single"/>
        </w:rPr>
        <w:t>= p2 x p3</w:t>
      </w:r>
    </w:p>
    <w:p w:rsidR="00F6153F"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Total Pengaruh (Korelasi ML ke NP)</w:t>
      </w:r>
      <w:r>
        <w:rPr>
          <w:rFonts w:ascii="Times New Roman" w:hAnsi="Times New Roman" w:cs="Times New Roman"/>
          <w:sz w:val="24"/>
        </w:rPr>
        <w:tab/>
      </w:r>
      <w:r>
        <w:rPr>
          <w:rFonts w:ascii="Times New Roman" w:hAnsi="Times New Roman" w:cs="Times New Roman"/>
          <w:sz w:val="24"/>
        </w:rPr>
        <w:tab/>
        <w:t>= p1 + (p2 x p3)</w:t>
      </w:r>
    </w:p>
    <w:p w:rsidR="00F6153F"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Setiap variabel dependen akan ada anak panah yang menuju ke variabel ini dan ini berfungsi untuk menjelaskan jumlah </w:t>
      </w:r>
      <w:r>
        <w:rPr>
          <w:rFonts w:ascii="Times New Roman" w:hAnsi="Times New Roman" w:cs="Times New Roman"/>
          <w:i/>
          <w:sz w:val="24"/>
        </w:rPr>
        <w:t>variance</w:t>
      </w:r>
      <w:r>
        <w:rPr>
          <w:rFonts w:ascii="Times New Roman" w:hAnsi="Times New Roman" w:cs="Times New Roman"/>
          <w:sz w:val="24"/>
        </w:rPr>
        <w:t xml:space="preserve"> yang tak dapat dijelaskan (</w:t>
      </w:r>
      <w:r>
        <w:rPr>
          <w:rFonts w:ascii="Times New Roman" w:hAnsi="Times New Roman" w:cs="Times New Roman"/>
          <w:i/>
          <w:sz w:val="24"/>
        </w:rPr>
        <w:t>unexplained variance</w:t>
      </w:r>
      <w:r>
        <w:rPr>
          <w:rFonts w:ascii="Times New Roman" w:hAnsi="Times New Roman" w:cs="Times New Roman"/>
          <w:sz w:val="24"/>
        </w:rPr>
        <w:t xml:space="preserve">) oleh variabel itu </w:t>
      </w:r>
      <w:r>
        <w:rPr>
          <w:rFonts w:ascii="Times New Roman" w:eastAsiaTheme="majorEastAsia" w:hAnsi="Times New Roman" w:cs="Times New Roman"/>
          <w:bCs/>
          <w:iCs/>
          <w:sz w:val="24"/>
        </w:rPr>
        <w:fldChar w:fldCharType="begin" w:fldLock="1"/>
      </w:r>
      <w:r>
        <w:rPr>
          <w:rFonts w:ascii="Times New Roman" w:eastAsiaTheme="majorEastAsia" w:hAnsi="Times New Roman" w:cs="Times New Roman"/>
          <w:bCs/>
          <w:iCs/>
          <w:sz w:val="24"/>
        </w:rPr>
        <w:instrText>ADDIN CSL_CITATION {"citationItems":[{"id":"ITEM-1","itemData":{"author":[{"dropping-particle":"","family":"Ghozali","given":"Imam","non-dropping-particle":"","parse-names":false,"suffix":""}],"edition":"Cetakan VI","id":"ITEM-1","issued":{"date-parts":[["2016"]]},"publisher":"Badan Penerbit Universitas Diponegoro","publisher-place":"Semarang","title":"Aplikasi Analisis Multivariete","type":"book"},"uris":["http://www.mendeley.com/documents/?uuid=1fd59030-d24f-4e8c-aae2-dc47f9e82c62"]}],"mendeley":{"formattedCitation":"(Ghozali, 2016)","manualFormatting":"(Ghozali, 2016:239)","plainTextFormattedCitation":"(Ghozali, 2016)","previouslyFormattedCitation":"(Ghozali, 2016)"},"properties":{"noteIndex":0},"schema":"https://github.com/citation-style-language/schema/raw/master/csl-citation.json"}</w:instrText>
      </w:r>
      <w:r>
        <w:rPr>
          <w:rFonts w:ascii="Times New Roman" w:eastAsiaTheme="majorEastAsia" w:hAnsi="Times New Roman" w:cs="Times New Roman"/>
          <w:bCs/>
          <w:iCs/>
          <w:sz w:val="24"/>
        </w:rPr>
        <w:fldChar w:fldCharType="separate"/>
      </w:r>
      <w:r w:rsidRPr="00E64DAF">
        <w:rPr>
          <w:rFonts w:ascii="Times New Roman" w:eastAsiaTheme="majorEastAsia" w:hAnsi="Times New Roman" w:cs="Times New Roman"/>
          <w:bCs/>
          <w:iCs/>
          <w:noProof/>
          <w:sz w:val="24"/>
        </w:rPr>
        <w:t>(Ghozali, 2016</w:t>
      </w:r>
      <w:r>
        <w:rPr>
          <w:rFonts w:ascii="Times New Roman" w:eastAsiaTheme="majorEastAsia" w:hAnsi="Times New Roman" w:cs="Times New Roman"/>
          <w:bCs/>
          <w:iCs/>
          <w:noProof/>
          <w:sz w:val="24"/>
        </w:rPr>
        <w:t>:239</w:t>
      </w:r>
      <w:r w:rsidRPr="00E64DAF">
        <w:rPr>
          <w:rFonts w:ascii="Times New Roman" w:eastAsiaTheme="majorEastAsia" w:hAnsi="Times New Roman" w:cs="Times New Roman"/>
          <w:bCs/>
          <w:iCs/>
          <w:noProof/>
          <w:sz w:val="24"/>
        </w:rPr>
        <w:t>)</w:t>
      </w:r>
      <w:r>
        <w:rPr>
          <w:rFonts w:ascii="Times New Roman" w:eastAsiaTheme="majorEastAsia" w:hAnsi="Times New Roman" w:cs="Times New Roman"/>
          <w:bCs/>
          <w:iCs/>
          <w:sz w:val="24"/>
        </w:rPr>
        <w:fldChar w:fldCharType="end"/>
      </w:r>
      <w:r>
        <w:rPr>
          <w:rFonts w:ascii="Times New Roman" w:hAnsi="Times New Roman" w:cs="Times New Roman"/>
          <w:sz w:val="24"/>
        </w:rPr>
        <w:t xml:space="preserve">. Anak panah dari e1 ke </w:t>
      </w:r>
      <w:r>
        <w:rPr>
          <w:rFonts w:ascii="Times New Roman" w:hAnsi="Times New Roman" w:cs="Times New Roman"/>
          <w:i/>
          <w:sz w:val="24"/>
        </w:rPr>
        <w:t>Tax Avoidance</w:t>
      </w:r>
      <w:r>
        <w:rPr>
          <w:rFonts w:ascii="Times New Roman" w:hAnsi="Times New Roman" w:cs="Times New Roman"/>
          <w:sz w:val="24"/>
        </w:rPr>
        <w:t xml:space="preserve"> menunjukkan jumlah </w:t>
      </w:r>
      <w:r>
        <w:rPr>
          <w:rFonts w:ascii="Times New Roman" w:hAnsi="Times New Roman" w:cs="Times New Roman"/>
          <w:i/>
          <w:sz w:val="24"/>
        </w:rPr>
        <w:t>variance</w:t>
      </w:r>
      <w:r>
        <w:rPr>
          <w:rFonts w:ascii="Times New Roman" w:hAnsi="Times New Roman" w:cs="Times New Roman"/>
          <w:sz w:val="24"/>
        </w:rPr>
        <w:t xml:space="preserve"> variabel </w:t>
      </w:r>
      <w:r>
        <w:rPr>
          <w:rFonts w:ascii="Times New Roman" w:hAnsi="Times New Roman" w:cs="Times New Roman"/>
          <w:i/>
          <w:sz w:val="24"/>
        </w:rPr>
        <w:t>tax avoidance</w:t>
      </w:r>
      <w:r>
        <w:rPr>
          <w:rFonts w:ascii="Times New Roman" w:hAnsi="Times New Roman" w:cs="Times New Roman"/>
          <w:sz w:val="24"/>
        </w:rPr>
        <w:t xml:space="preserve"> yang tidak dijelaskan oleh Manajemen Laba. Sedangkan anak panah dari e2 menuju Nilai Perusahaan menunjukkan </w:t>
      </w:r>
      <w:r>
        <w:rPr>
          <w:rFonts w:ascii="Times New Roman" w:hAnsi="Times New Roman" w:cs="Times New Roman"/>
          <w:i/>
          <w:sz w:val="24"/>
        </w:rPr>
        <w:t xml:space="preserve">variance </w:t>
      </w:r>
      <w:r>
        <w:rPr>
          <w:rFonts w:ascii="Times New Roman" w:hAnsi="Times New Roman" w:cs="Times New Roman"/>
          <w:sz w:val="24"/>
        </w:rPr>
        <w:t xml:space="preserve">Nilai Perusahaan yang tidak dapat dijelaskan oleh Variabel Manajemen Laba dan </w:t>
      </w:r>
      <w:r>
        <w:rPr>
          <w:rFonts w:ascii="Times New Roman" w:hAnsi="Times New Roman" w:cs="Times New Roman"/>
          <w:i/>
          <w:sz w:val="24"/>
        </w:rPr>
        <w:t>Tax Avoidance</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Besarnya nilai e1 dan e2 adalah:</w:t>
      </w:r>
    </w:p>
    <w:p w:rsidR="00F6153F" w:rsidRPr="00886980" w:rsidRDefault="00F6153F" w:rsidP="00F6153F">
      <w:pPr>
        <w:spacing w:line="480" w:lineRule="auto"/>
        <w:ind w:left="1080" w:firstLine="720"/>
        <w:jc w:val="both"/>
        <w:rPr>
          <w:rFonts w:ascii="Times New Roman" w:hAnsi="Times New Roman" w:cs="Times New Roman"/>
          <w:sz w:val="24"/>
        </w:rPr>
      </w:pPr>
      <m:oMathPara>
        <m:oMath>
          <m:r>
            <w:rPr>
              <w:rFonts w:ascii="Cambria Math" w:hAnsi="Cambria Math" w:cs="Times New Roman"/>
              <w:sz w:val="24"/>
            </w:rPr>
            <m:t xml:space="preserve">e1= </m:t>
          </m:r>
          <m:rad>
            <m:radPr>
              <m:degHide m:val="1"/>
              <m:ctrlPr>
                <w:rPr>
                  <w:rFonts w:ascii="Cambria Math" w:hAnsi="Cambria Math" w:cs="Times New Roman"/>
                  <w:i/>
                  <w:sz w:val="24"/>
                </w:rPr>
              </m:ctrlPr>
            </m:radPr>
            <m:deg/>
            <m:e>
              <m:d>
                <m:dPr>
                  <m:ctrlPr>
                    <w:rPr>
                      <w:rFonts w:ascii="Cambria Math" w:hAnsi="Cambria Math" w:cs="Times New Roman"/>
                      <w:i/>
                      <w:sz w:val="24"/>
                    </w:rPr>
                  </m:ctrlPr>
                </m:dPr>
                <m:e>
                  <m:r>
                    <w:rPr>
                      <w:rFonts w:ascii="Cambria Math" w:hAnsi="Cambria Math" w:cs="Times New Roman"/>
                      <w:sz w:val="24"/>
                    </w:rPr>
                    <m:t>1-</m:t>
                  </m:r>
                  <m:sSup>
                    <m:sSupPr>
                      <m:ctrlPr>
                        <w:rPr>
                          <w:rFonts w:ascii="Cambria Math" w:hAnsi="Cambria Math" w:cs="Times New Roman"/>
                          <w:i/>
                          <w:sz w:val="24"/>
                        </w:rPr>
                      </m:ctrlPr>
                    </m:sSupPr>
                    <m:e>
                      <m:r>
                        <w:rPr>
                          <w:rFonts w:ascii="Cambria Math" w:hAnsi="Cambria Math" w:cs="Times New Roman"/>
                          <w:sz w:val="24"/>
                        </w:rPr>
                        <m:t>R</m:t>
                      </m:r>
                    </m:e>
                    <m:sup>
                      <m:r>
                        <w:rPr>
                          <w:rFonts w:ascii="Cambria Math" w:hAnsi="Cambria Math" w:cs="Times New Roman"/>
                          <w:sz w:val="24"/>
                        </w:rPr>
                        <m:t>2</m:t>
                      </m:r>
                    </m:sup>
                  </m:sSup>
                </m:e>
              </m:d>
            </m:e>
          </m:rad>
          <m:r>
            <w:rPr>
              <w:rFonts w:ascii="Cambria Math" w:hAnsi="Cambria Math" w:cs="Times New Roman"/>
              <w:sz w:val="24"/>
            </w:rPr>
            <m:t xml:space="preserve"> e2= </m:t>
          </m:r>
          <m:rad>
            <m:radPr>
              <m:degHide m:val="1"/>
              <m:ctrlPr>
                <w:rPr>
                  <w:rFonts w:ascii="Cambria Math" w:hAnsi="Cambria Math" w:cs="Times New Roman"/>
                  <w:i/>
                  <w:sz w:val="24"/>
                </w:rPr>
              </m:ctrlPr>
            </m:radPr>
            <m:deg/>
            <m:e>
              <m:r>
                <w:rPr>
                  <w:rFonts w:ascii="Cambria Math" w:hAnsi="Cambria Math" w:cs="Times New Roman"/>
                  <w:sz w:val="24"/>
                </w:rPr>
                <m:t>(1-</m:t>
              </m:r>
              <m:sSup>
                <m:sSupPr>
                  <m:ctrlPr>
                    <w:rPr>
                      <w:rFonts w:ascii="Cambria Math" w:hAnsi="Cambria Math" w:cs="Times New Roman"/>
                      <w:i/>
                      <w:sz w:val="24"/>
                    </w:rPr>
                  </m:ctrlPr>
                </m:sSupPr>
                <m:e>
                  <m:r>
                    <w:rPr>
                      <w:rFonts w:ascii="Cambria Math" w:hAnsi="Cambria Math" w:cs="Times New Roman"/>
                      <w:sz w:val="24"/>
                    </w:rPr>
                    <m:t>R</m:t>
                  </m:r>
                </m:e>
                <m:sup>
                  <m:r>
                    <w:rPr>
                      <w:rFonts w:ascii="Cambria Math" w:hAnsi="Cambria Math" w:cs="Times New Roman"/>
                      <w:sz w:val="24"/>
                    </w:rPr>
                    <m:t>2</m:t>
                  </m:r>
                </m:sup>
              </m:sSup>
              <m:r>
                <w:rPr>
                  <w:rFonts w:ascii="Cambria Math" w:hAnsi="Cambria Math" w:cs="Times New Roman"/>
                  <w:sz w:val="24"/>
                </w:rPr>
                <m:t>)</m:t>
              </m:r>
            </m:e>
          </m:rad>
        </m:oMath>
      </m:oMathPara>
    </w:p>
    <w:p w:rsidR="00F6153F" w:rsidRDefault="00F6153F" w:rsidP="00F6153F">
      <w:pPr>
        <w:spacing w:line="480" w:lineRule="auto"/>
        <w:ind w:left="1080" w:firstLine="720"/>
        <w:jc w:val="both"/>
        <w:rPr>
          <w:rFonts w:ascii="Times New Roman" w:hAnsi="Times New Roman" w:cs="Times New Roman"/>
          <w:sz w:val="24"/>
        </w:rPr>
      </w:pPr>
      <w:r>
        <w:rPr>
          <w:rFonts w:ascii="Times New Roman" w:hAnsi="Times New Roman" w:cs="Times New Roman"/>
          <w:sz w:val="24"/>
        </w:rPr>
        <w:lastRenderedPageBreak/>
        <w:t xml:space="preserve">Koefisien jalur (koefisien path) adalah </w:t>
      </w:r>
      <w:r>
        <w:rPr>
          <w:rFonts w:ascii="Times New Roman" w:hAnsi="Times New Roman" w:cs="Times New Roman"/>
          <w:i/>
          <w:sz w:val="24"/>
        </w:rPr>
        <w:t xml:space="preserve">standardized </w:t>
      </w:r>
      <w:r>
        <w:rPr>
          <w:rFonts w:ascii="Times New Roman" w:hAnsi="Times New Roman" w:cs="Times New Roman"/>
          <w:sz w:val="24"/>
        </w:rPr>
        <w:t>koefisien regresi. Koefisien jalur dihitung dengan membuat dua persamaan struktural yaitu persamaan regresi yang menunjukkan hubungan yang dihipotesiskan. Dalam penelitian ini ada dua persamaan tersebut adalah:</w:t>
      </w:r>
    </w:p>
    <w:p w:rsidR="00F6153F" w:rsidRPr="00A6663F" w:rsidRDefault="00F6153F" w:rsidP="00071A1F">
      <w:pPr>
        <w:pStyle w:val="ListParagraph"/>
        <w:numPr>
          <w:ilvl w:val="0"/>
          <w:numId w:val="9"/>
        </w:numPr>
        <w:spacing w:line="480" w:lineRule="auto"/>
        <w:ind w:left="1440"/>
        <w:jc w:val="both"/>
        <w:rPr>
          <w:rFonts w:ascii="Times New Roman" w:hAnsi="Times New Roman" w:cs="Times New Roman"/>
          <w:sz w:val="24"/>
        </w:rPr>
      </w:pPr>
      <w:r w:rsidRPr="00A6663F">
        <w:rPr>
          <w:rFonts w:ascii="Times New Roman" w:hAnsi="Times New Roman" w:cs="Times New Roman"/>
          <w:sz w:val="24"/>
        </w:rPr>
        <w:t>ManajemenLaba = α + p2</w:t>
      </w:r>
      <w:r w:rsidRPr="00A6663F">
        <w:rPr>
          <w:rFonts w:ascii="Times New Roman" w:hAnsi="Times New Roman" w:cs="Times New Roman"/>
          <w:i/>
          <w:sz w:val="24"/>
        </w:rPr>
        <w:t>TaxAvoidance</w:t>
      </w:r>
      <w:r w:rsidRPr="00A6663F">
        <w:rPr>
          <w:rFonts w:ascii="Times New Roman" w:hAnsi="Times New Roman" w:cs="Times New Roman"/>
          <w:sz w:val="24"/>
        </w:rPr>
        <w:t xml:space="preserve"> + </w:t>
      </w:r>
      <w:r w:rsidRPr="00A6663F">
        <w:rPr>
          <w:rFonts w:ascii="Times New Roman" w:hAnsi="Times New Roman" w:cs="Times New Roman"/>
          <w:i/>
          <w:sz w:val="24"/>
        </w:rPr>
        <w:t>e</w:t>
      </w:r>
      <w:r w:rsidRPr="00A6663F">
        <w:rPr>
          <w:rFonts w:ascii="Times New Roman" w:hAnsi="Times New Roman" w:cs="Times New Roman"/>
          <w:sz w:val="24"/>
        </w:rPr>
        <w:t>1</w:t>
      </w:r>
    </w:p>
    <w:p w:rsidR="00F6153F" w:rsidRDefault="00F6153F" w:rsidP="00071A1F">
      <w:pPr>
        <w:pStyle w:val="ListParagraph"/>
        <w:numPr>
          <w:ilvl w:val="0"/>
          <w:numId w:val="9"/>
        </w:numPr>
        <w:spacing w:line="480" w:lineRule="auto"/>
        <w:ind w:left="1440"/>
        <w:jc w:val="both"/>
        <w:rPr>
          <w:rFonts w:ascii="Times New Roman" w:hAnsi="Times New Roman" w:cs="Times New Roman"/>
          <w:sz w:val="24"/>
        </w:rPr>
      </w:pPr>
      <w:r w:rsidRPr="00A6663F">
        <w:rPr>
          <w:rFonts w:ascii="Times New Roman" w:hAnsi="Times New Roman" w:cs="Times New Roman"/>
          <w:sz w:val="24"/>
        </w:rPr>
        <w:t>NilaiPerusahaan = α + p1ManajemenLaba + p3</w:t>
      </w:r>
      <w:r w:rsidRPr="00A6663F">
        <w:rPr>
          <w:rFonts w:ascii="Times New Roman" w:hAnsi="Times New Roman" w:cs="Times New Roman"/>
          <w:i/>
          <w:sz w:val="24"/>
        </w:rPr>
        <w:t>TaxAvoidance</w:t>
      </w:r>
      <w:r w:rsidRPr="00A6663F">
        <w:rPr>
          <w:rFonts w:ascii="Times New Roman" w:hAnsi="Times New Roman" w:cs="Times New Roman"/>
          <w:sz w:val="24"/>
        </w:rPr>
        <w:t xml:space="preserve"> + </w:t>
      </w:r>
      <w:r w:rsidRPr="00A6663F">
        <w:rPr>
          <w:rFonts w:ascii="Times New Roman" w:hAnsi="Times New Roman" w:cs="Times New Roman"/>
          <w:i/>
          <w:sz w:val="24"/>
        </w:rPr>
        <w:t>e</w:t>
      </w:r>
      <w:r w:rsidRPr="00A6663F">
        <w:rPr>
          <w:rFonts w:ascii="Times New Roman" w:hAnsi="Times New Roman" w:cs="Times New Roman"/>
          <w:sz w:val="24"/>
        </w:rPr>
        <w:t>2</w:t>
      </w:r>
    </w:p>
    <w:p w:rsidR="00F6153F" w:rsidRDefault="00F6153F" w:rsidP="00F6153F">
      <w:pPr>
        <w:pStyle w:val="ListParagraph"/>
        <w:spacing w:line="480" w:lineRule="auto"/>
        <w:ind w:left="1080" w:firstLine="720"/>
        <w:jc w:val="both"/>
        <w:rPr>
          <w:rFonts w:ascii="Times New Roman" w:hAnsi="Times New Roman" w:cs="Times New Roman"/>
          <w:sz w:val="24"/>
        </w:rPr>
      </w:pPr>
      <w:r>
        <w:rPr>
          <w:rFonts w:ascii="Times New Roman" w:hAnsi="Times New Roman" w:cs="Times New Roman"/>
          <w:i/>
          <w:sz w:val="24"/>
        </w:rPr>
        <w:t xml:space="preserve">Standardized </w:t>
      </w:r>
      <w:r>
        <w:rPr>
          <w:rFonts w:ascii="Times New Roman" w:hAnsi="Times New Roman" w:cs="Times New Roman"/>
          <w:sz w:val="24"/>
        </w:rPr>
        <w:t xml:space="preserve">Koefisien untuk Manajemen Laba pada persamaan (1) akan memberikan nilai p2. Sedangkan koefisien untuk Manajemen Laba dan </w:t>
      </w:r>
      <w:r>
        <w:rPr>
          <w:rFonts w:ascii="Times New Roman" w:hAnsi="Times New Roman" w:cs="Times New Roman"/>
          <w:i/>
          <w:sz w:val="24"/>
        </w:rPr>
        <w:t>Tax Avoidance</w:t>
      </w:r>
      <w:r>
        <w:rPr>
          <w:rFonts w:ascii="Times New Roman" w:hAnsi="Times New Roman" w:cs="Times New Roman"/>
          <w:sz w:val="24"/>
        </w:rPr>
        <w:t xml:space="preserve"> pada persamaan (2) akan memberikan nilai p1 dan p3.</w:t>
      </w:r>
    </w:p>
    <w:p w:rsidR="00F6153F" w:rsidRDefault="00F6153F" w:rsidP="00F6153F">
      <w:pPr>
        <w:pStyle w:val="ListParagraph"/>
        <w:spacing w:line="480" w:lineRule="auto"/>
        <w:ind w:left="1080" w:firstLine="720"/>
        <w:jc w:val="both"/>
        <w:rPr>
          <w:rFonts w:ascii="Times New Roman" w:hAnsi="Times New Roman" w:cs="Times New Roman"/>
          <w:sz w:val="24"/>
        </w:rPr>
      </w:pPr>
    </w:p>
    <w:p w:rsidR="00F6153F" w:rsidRDefault="00F6153F" w:rsidP="00F6153F">
      <w:pPr>
        <w:pStyle w:val="ListParagraph"/>
        <w:spacing w:line="480" w:lineRule="auto"/>
        <w:ind w:left="1080" w:firstLine="720"/>
        <w:jc w:val="both"/>
        <w:rPr>
          <w:rFonts w:ascii="Times New Roman" w:hAnsi="Times New Roman" w:cs="Times New Roman"/>
          <w:sz w:val="24"/>
        </w:rPr>
      </w:pPr>
    </w:p>
    <w:p w:rsidR="00F6153F" w:rsidRDefault="00F6153F" w:rsidP="00F6153F">
      <w:pPr>
        <w:pStyle w:val="ListParagraph"/>
        <w:spacing w:line="480" w:lineRule="auto"/>
        <w:ind w:left="1080" w:firstLine="720"/>
        <w:jc w:val="both"/>
        <w:rPr>
          <w:rFonts w:ascii="Times New Roman" w:hAnsi="Times New Roman" w:cs="Times New Roman"/>
          <w:sz w:val="24"/>
        </w:rPr>
      </w:pPr>
    </w:p>
    <w:p w:rsidR="00F6153F" w:rsidRDefault="00F6153F" w:rsidP="00F6153F">
      <w:pPr>
        <w:pStyle w:val="ListParagraph"/>
        <w:spacing w:line="480" w:lineRule="auto"/>
        <w:ind w:left="1080" w:firstLine="720"/>
        <w:jc w:val="both"/>
        <w:rPr>
          <w:rFonts w:ascii="Times New Roman" w:hAnsi="Times New Roman" w:cs="Times New Roman"/>
          <w:sz w:val="24"/>
        </w:rPr>
      </w:pPr>
    </w:p>
    <w:p w:rsidR="00F6153F" w:rsidRDefault="00F6153F" w:rsidP="00F6153F">
      <w:pPr>
        <w:pStyle w:val="ListParagraph"/>
        <w:spacing w:line="480" w:lineRule="auto"/>
        <w:ind w:left="1080" w:firstLine="720"/>
        <w:jc w:val="both"/>
        <w:rPr>
          <w:rFonts w:ascii="Times New Roman" w:hAnsi="Times New Roman" w:cs="Times New Roman"/>
          <w:sz w:val="24"/>
        </w:rPr>
      </w:pPr>
    </w:p>
    <w:p w:rsidR="00F6153F" w:rsidRDefault="00F6153F" w:rsidP="00F6153F">
      <w:pPr>
        <w:pStyle w:val="ListParagraph"/>
        <w:spacing w:line="480" w:lineRule="auto"/>
        <w:ind w:left="1080" w:firstLine="720"/>
        <w:jc w:val="both"/>
        <w:rPr>
          <w:rFonts w:ascii="Times New Roman" w:hAnsi="Times New Roman" w:cs="Times New Roman"/>
          <w:sz w:val="24"/>
        </w:rPr>
      </w:pPr>
    </w:p>
    <w:p w:rsidR="00F6153F" w:rsidRDefault="00F6153F" w:rsidP="00F6153F">
      <w:pPr>
        <w:pStyle w:val="ListParagraph"/>
        <w:spacing w:line="480" w:lineRule="auto"/>
        <w:ind w:left="1080" w:firstLine="720"/>
        <w:jc w:val="both"/>
        <w:rPr>
          <w:rFonts w:ascii="Times New Roman" w:hAnsi="Times New Roman" w:cs="Times New Roman"/>
          <w:sz w:val="24"/>
        </w:rPr>
      </w:pPr>
    </w:p>
    <w:p w:rsidR="00F6153F" w:rsidRDefault="00F6153F" w:rsidP="00F6153F">
      <w:pPr>
        <w:pStyle w:val="ListParagraph"/>
        <w:spacing w:line="480" w:lineRule="auto"/>
        <w:ind w:left="1080" w:firstLine="720"/>
        <w:jc w:val="both"/>
        <w:rPr>
          <w:rFonts w:ascii="Times New Roman" w:hAnsi="Times New Roman" w:cs="Times New Roman"/>
          <w:sz w:val="24"/>
        </w:rPr>
      </w:pPr>
    </w:p>
    <w:p w:rsidR="009E740A" w:rsidRPr="00F6153F" w:rsidRDefault="009E740A" w:rsidP="00F6153F"/>
    <w:sectPr w:rsidR="009E740A" w:rsidRPr="00F6153F" w:rsidSect="00F6153F">
      <w:footerReference w:type="default" r:id="rId15"/>
      <w:pgSz w:w="12240" w:h="15840"/>
      <w:pgMar w:top="1418" w:right="1418" w:bottom="1418" w:left="1701" w:header="720" w:footer="720" w:gutter="0"/>
      <w:pgNumType w:start="7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1F" w:rsidRDefault="00071A1F" w:rsidP="00976298">
      <w:pPr>
        <w:spacing w:after="0" w:line="240" w:lineRule="auto"/>
      </w:pPr>
      <w:r>
        <w:separator/>
      </w:r>
    </w:p>
  </w:endnote>
  <w:endnote w:type="continuationSeparator" w:id="0">
    <w:p w:rsidR="00071A1F" w:rsidRDefault="00071A1F" w:rsidP="0097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853467"/>
      <w:docPartObj>
        <w:docPartGallery w:val="Page Numbers (Bottom of Page)"/>
        <w:docPartUnique/>
      </w:docPartObj>
    </w:sdtPr>
    <w:sdtEndPr>
      <w:rPr>
        <w:rFonts w:ascii="Times New Roman" w:hAnsi="Times New Roman" w:cs="Times New Roman"/>
        <w:noProof/>
        <w:sz w:val="24"/>
      </w:rPr>
    </w:sdtEndPr>
    <w:sdtContent>
      <w:p w:rsidR="00976298" w:rsidRPr="00976298" w:rsidRDefault="00976298">
        <w:pPr>
          <w:pStyle w:val="Footer"/>
          <w:jc w:val="center"/>
          <w:rPr>
            <w:rFonts w:ascii="Times New Roman" w:hAnsi="Times New Roman" w:cs="Times New Roman"/>
            <w:sz w:val="24"/>
          </w:rPr>
        </w:pPr>
        <w:r w:rsidRPr="00976298">
          <w:rPr>
            <w:rFonts w:ascii="Times New Roman" w:hAnsi="Times New Roman" w:cs="Times New Roman"/>
            <w:sz w:val="24"/>
          </w:rPr>
          <w:fldChar w:fldCharType="begin"/>
        </w:r>
        <w:r w:rsidRPr="00976298">
          <w:rPr>
            <w:rFonts w:ascii="Times New Roman" w:hAnsi="Times New Roman" w:cs="Times New Roman"/>
            <w:sz w:val="24"/>
          </w:rPr>
          <w:instrText xml:space="preserve"> PAGE   \* MERGEFORMAT </w:instrText>
        </w:r>
        <w:r w:rsidRPr="00976298">
          <w:rPr>
            <w:rFonts w:ascii="Times New Roman" w:hAnsi="Times New Roman" w:cs="Times New Roman"/>
            <w:sz w:val="24"/>
          </w:rPr>
          <w:fldChar w:fldCharType="separate"/>
        </w:r>
        <w:r w:rsidR="00F6153F">
          <w:rPr>
            <w:rFonts w:ascii="Times New Roman" w:hAnsi="Times New Roman" w:cs="Times New Roman"/>
            <w:noProof/>
            <w:sz w:val="24"/>
          </w:rPr>
          <w:t>90</w:t>
        </w:r>
        <w:r w:rsidRPr="00976298">
          <w:rPr>
            <w:rFonts w:ascii="Times New Roman" w:hAnsi="Times New Roman" w:cs="Times New Roman"/>
            <w:noProof/>
            <w:sz w:val="24"/>
          </w:rPr>
          <w:fldChar w:fldCharType="end"/>
        </w:r>
      </w:p>
    </w:sdtContent>
  </w:sdt>
  <w:p w:rsidR="00976298" w:rsidRDefault="00976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1F" w:rsidRDefault="00071A1F" w:rsidP="00976298">
      <w:pPr>
        <w:spacing w:after="0" w:line="240" w:lineRule="auto"/>
      </w:pPr>
      <w:r>
        <w:separator/>
      </w:r>
    </w:p>
  </w:footnote>
  <w:footnote w:type="continuationSeparator" w:id="0">
    <w:p w:rsidR="00071A1F" w:rsidRDefault="00071A1F" w:rsidP="0097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EFE"/>
    <w:multiLevelType w:val="hybridMultilevel"/>
    <w:tmpl w:val="6D469D3C"/>
    <w:lvl w:ilvl="0" w:tplc="7B3E7E48">
      <w:start w:val="1"/>
      <w:numFmt w:val="lowerLetter"/>
      <w:lvlText w:val="%1."/>
      <w:lvlJc w:val="left"/>
      <w:pPr>
        <w:ind w:left="1440" w:hanging="360"/>
      </w:pPr>
      <w:rPr>
        <w:rFonts w:ascii="Times New Roman" w:eastAsiaTheme="majorEastAsia"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56BEF"/>
    <w:multiLevelType w:val="hybridMultilevel"/>
    <w:tmpl w:val="CAAA7A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043155"/>
    <w:multiLevelType w:val="hybridMultilevel"/>
    <w:tmpl w:val="2D160034"/>
    <w:lvl w:ilvl="0" w:tplc="20608D02">
      <w:start w:val="1"/>
      <w:numFmt w:val="decimal"/>
      <w:lvlText w:val="%1."/>
      <w:lvlJc w:val="left"/>
      <w:pPr>
        <w:ind w:left="720" w:hanging="360"/>
      </w:pPr>
      <w:rPr>
        <w:rFonts w:hint="default"/>
        <w:i w:val="0"/>
        <w:color w:val="auto"/>
        <w:sz w:val="24"/>
      </w:rPr>
    </w:lvl>
    <w:lvl w:ilvl="1" w:tplc="04090019">
      <w:start w:val="1"/>
      <w:numFmt w:val="lowerLetter"/>
      <w:lvlText w:val="%2."/>
      <w:lvlJc w:val="left"/>
      <w:pPr>
        <w:ind w:left="1440" w:hanging="360"/>
      </w:pPr>
    </w:lvl>
    <w:lvl w:ilvl="2" w:tplc="47F4A938">
      <w:start w:val="1"/>
      <w:numFmt w:val="decimal"/>
      <w:lvlText w:val="(%3)"/>
      <w:lvlJc w:val="left"/>
      <w:pPr>
        <w:ind w:left="2340" w:hanging="360"/>
      </w:pPr>
      <w:rPr>
        <w:rFonts w:hint="default"/>
      </w:rPr>
    </w:lvl>
    <w:lvl w:ilvl="3" w:tplc="089CAD7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03C53"/>
    <w:multiLevelType w:val="hybridMultilevel"/>
    <w:tmpl w:val="5170ABD2"/>
    <w:lvl w:ilvl="0" w:tplc="20608D02">
      <w:start w:val="1"/>
      <w:numFmt w:val="decimal"/>
      <w:lvlText w:val="%1."/>
      <w:lvlJc w:val="left"/>
      <w:pPr>
        <w:ind w:left="720" w:hanging="360"/>
      </w:pPr>
      <w:rPr>
        <w:rFonts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E1FE3"/>
    <w:multiLevelType w:val="hybridMultilevel"/>
    <w:tmpl w:val="1772F75C"/>
    <w:lvl w:ilvl="0" w:tplc="4E5C80B0">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2DD0C79"/>
    <w:multiLevelType w:val="hybridMultilevel"/>
    <w:tmpl w:val="DB0AC0F0"/>
    <w:lvl w:ilvl="0" w:tplc="5CA22154">
      <w:start w:val="1"/>
      <w:numFmt w:val="lowerLetter"/>
      <w:lvlText w:val="%1."/>
      <w:lvlJc w:val="left"/>
      <w:pPr>
        <w:ind w:left="1440" w:hanging="360"/>
      </w:pPr>
      <w:rPr>
        <w:rFonts w:ascii="Times New Roman" w:eastAsiaTheme="majorEastAsia"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E6458F"/>
    <w:multiLevelType w:val="hybridMultilevel"/>
    <w:tmpl w:val="A77A94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8005AC"/>
    <w:multiLevelType w:val="hybridMultilevel"/>
    <w:tmpl w:val="F9AE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3E4E25"/>
    <w:multiLevelType w:val="hybridMultilevel"/>
    <w:tmpl w:val="2200A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74774"/>
    <w:multiLevelType w:val="hybridMultilevel"/>
    <w:tmpl w:val="36667408"/>
    <w:lvl w:ilvl="0" w:tplc="46545F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0BE731A"/>
    <w:multiLevelType w:val="hybridMultilevel"/>
    <w:tmpl w:val="E1FAC4EE"/>
    <w:lvl w:ilvl="0" w:tplc="A5902E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DE4A07"/>
    <w:multiLevelType w:val="hybridMultilevel"/>
    <w:tmpl w:val="6D469D3C"/>
    <w:lvl w:ilvl="0" w:tplc="7B3E7E48">
      <w:start w:val="1"/>
      <w:numFmt w:val="lowerLetter"/>
      <w:lvlText w:val="%1."/>
      <w:lvlJc w:val="left"/>
      <w:pPr>
        <w:ind w:left="1440" w:hanging="360"/>
      </w:pPr>
      <w:rPr>
        <w:rFonts w:ascii="Times New Roman" w:eastAsiaTheme="majorEastAsia"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2"/>
  </w:num>
  <w:num w:numId="5">
    <w:abstractNumId w:val="5"/>
  </w:num>
  <w:num w:numId="6">
    <w:abstractNumId w:val="11"/>
  </w:num>
  <w:num w:numId="7">
    <w:abstractNumId w:val="10"/>
  </w:num>
  <w:num w:numId="8">
    <w:abstractNumId w:val="0"/>
  </w:num>
  <w:num w:numId="9">
    <w:abstractNumId w:val="4"/>
  </w:num>
  <w:num w:numId="10">
    <w:abstractNumId w:val="6"/>
  </w:num>
  <w:num w:numId="11">
    <w:abstractNumId w:val="9"/>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98"/>
    <w:rsid w:val="00071A1F"/>
    <w:rsid w:val="000F2B2E"/>
    <w:rsid w:val="0017793C"/>
    <w:rsid w:val="002C1DAC"/>
    <w:rsid w:val="00541475"/>
    <w:rsid w:val="00560B1D"/>
    <w:rsid w:val="0062582D"/>
    <w:rsid w:val="00655721"/>
    <w:rsid w:val="006C3357"/>
    <w:rsid w:val="008172E9"/>
    <w:rsid w:val="00946F41"/>
    <w:rsid w:val="00952F4D"/>
    <w:rsid w:val="00976298"/>
    <w:rsid w:val="009E740A"/>
    <w:rsid w:val="00AB4B62"/>
    <w:rsid w:val="00C060BD"/>
    <w:rsid w:val="00EC7EC9"/>
    <w:rsid w:val="00F6153F"/>
    <w:rsid w:val="00FA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98"/>
    <w:rPr>
      <w:rFonts w:eastAsiaTheme="minorHAnsi"/>
      <w:lang w:eastAsia="en-US"/>
    </w:rPr>
  </w:style>
  <w:style w:type="paragraph" w:styleId="Heading1">
    <w:name w:val="heading 1"/>
    <w:basedOn w:val="Normal"/>
    <w:next w:val="Normal"/>
    <w:link w:val="Heading1Char"/>
    <w:uiPriority w:val="9"/>
    <w:qFormat/>
    <w:rsid w:val="00976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0B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58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58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298"/>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976298"/>
    <w:pPr>
      <w:outlineLvl w:val="9"/>
    </w:pPr>
    <w:rPr>
      <w:lang w:eastAsia="ja-JP"/>
    </w:rPr>
  </w:style>
  <w:style w:type="paragraph" w:styleId="TOC1">
    <w:name w:val="toc 1"/>
    <w:basedOn w:val="Normal"/>
    <w:next w:val="Normal"/>
    <w:autoRedefine/>
    <w:uiPriority w:val="39"/>
    <w:unhideWhenUsed/>
    <w:rsid w:val="00976298"/>
    <w:pPr>
      <w:spacing w:after="100"/>
    </w:pPr>
  </w:style>
  <w:style w:type="character" w:styleId="Hyperlink">
    <w:name w:val="Hyperlink"/>
    <w:basedOn w:val="DefaultParagraphFont"/>
    <w:uiPriority w:val="99"/>
    <w:unhideWhenUsed/>
    <w:rsid w:val="00976298"/>
    <w:rPr>
      <w:color w:val="0000FF" w:themeColor="hyperlink"/>
      <w:u w:val="single"/>
    </w:rPr>
  </w:style>
  <w:style w:type="paragraph" w:styleId="TOC2">
    <w:name w:val="toc 2"/>
    <w:basedOn w:val="Normal"/>
    <w:next w:val="Normal"/>
    <w:autoRedefine/>
    <w:uiPriority w:val="39"/>
    <w:unhideWhenUsed/>
    <w:rsid w:val="00976298"/>
    <w:pPr>
      <w:spacing w:after="100"/>
      <w:ind w:left="220"/>
    </w:pPr>
  </w:style>
  <w:style w:type="paragraph" w:styleId="TOC3">
    <w:name w:val="toc 3"/>
    <w:basedOn w:val="Normal"/>
    <w:next w:val="Normal"/>
    <w:autoRedefine/>
    <w:uiPriority w:val="39"/>
    <w:unhideWhenUsed/>
    <w:rsid w:val="00976298"/>
    <w:pPr>
      <w:spacing w:after="100"/>
      <w:ind w:left="440"/>
    </w:pPr>
  </w:style>
  <w:style w:type="paragraph" w:styleId="BalloonText">
    <w:name w:val="Balloon Text"/>
    <w:basedOn w:val="Normal"/>
    <w:link w:val="BalloonTextChar"/>
    <w:uiPriority w:val="99"/>
    <w:semiHidden/>
    <w:unhideWhenUsed/>
    <w:rsid w:val="00976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98"/>
    <w:rPr>
      <w:rFonts w:ascii="Tahoma" w:eastAsiaTheme="minorHAnsi" w:hAnsi="Tahoma" w:cs="Tahoma"/>
      <w:sz w:val="16"/>
      <w:szCs w:val="16"/>
      <w:lang w:eastAsia="en-US"/>
    </w:rPr>
  </w:style>
  <w:style w:type="paragraph" w:styleId="Header">
    <w:name w:val="header"/>
    <w:basedOn w:val="Normal"/>
    <w:link w:val="HeaderChar"/>
    <w:uiPriority w:val="99"/>
    <w:unhideWhenUsed/>
    <w:rsid w:val="00976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98"/>
    <w:rPr>
      <w:rFonts w:eastAsiaTheme="minorHAnsi"/>
      <w:lang w:eastAsia="en-US"/>
    </w:rPr>
  </w:style>
  <w:style w:type="paragraph" w:styleId="Footer">
    <w:name w:val="footer"/>
    <w:basedOn w:val="Normal"/>
    <w:link w:val="FooterChar"/>
    <w:uiPriority w:val="99"/>
    <w:unhideWhenUsed/>
    <w:rsid w:val="00976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98"/>
    <w:rPr>
      <w:rFonts w:eastAsiaTheme="minorHAnsi"/>
      <w:lang w:eastAsia="en-US"/>
    </w:rPr>
  </w:style>
  <w:style w:type="paragraph" w:styleId="TableofFigures">
    <w:name w:val="table of figures"/>
    <w:basedOn w:val="NoSpacing"/>
    <w:next w:val="NoSpacing"/>
    <w:link w:val="TableofFiguresChar"/>
    <w:uiPriority w:val="99"/>
    <w:unhideWhenUsed/>
    <w:rsid w:val="008172E9"/>
  </w:style>
  <w:style w:type="character" w:customStyle="1" w:styleId="TableofFiguresChar">
    <w:name w:val="Table of Figures Char"/>
    <w:basedOn w:val="DefaultParagraphFont"/>
    <w:link w:val="TableofFigures"/>
    <w:uiPriority w:val="99"/>
    <w:rsid w:val="008172E9"/>
    <w:rPr>
      <w:rFonts w:eastAsiaTheme="minorHAnsi"/>
      <w:lang w:eastAsia="en-US"/>
    </w:rPr>
  </w:style>
  <w:style w:type="paragraph" w:styleId="NoSpacing">
    <w:name w:val="No Spacing"/>
    <w:link w:val="NoSpacingChar"/>
    <w:uiPriority w:val="1"/>
    <w:qFormat/>
    <w:rsid w:val="008172E9"/>
    <w:pPr>
      <w:spacing w:after="0" w:line="240" w:lineRule="auto"/>
    </w:pPr>
    <w:rPr>
      <w:rFonts w:eastAsiaTheme="minorHAnsi"/>
      <w:lang w:eastAsia="en-US"/>
    </w:rPr>
  </w:style>
  <w:style w:type="character" w:customStyle="1" w:styleId="Heading2Char">
    <w:name w:val="Heading 2 Char"/>
    <w:basedOn w:val="DefaultParagraphFont"/>
    <w:link w:val="Heading2"/>
    <w:uiPriority w:val="9"/>
    <w:rsid w:val="00560B1D"/>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560B1D"/>
    <w:pPr>
      <w:ind w:left="720"/>
      <w:contextualSpacing/>
    </w:pPr>
  </w:style>
  <w:style w:type="character" w:customStyle="1" w:styleId="Heading3Char">
    <w:name w:val="Heading 3 Char"/>
    <w:basedOn w:val="DefaultParagraphFont"/>
    <w:link w:val="Heading3"/>
    <w:uiPriority w:val="9"/>
    <w:rsid w:val="0062582D"/>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rsid w:val="0062582D"/>
    <w:rPr>
      <w:rFonts w:asciiTheme="majorHAnsi" w:eastAsiaTheme="majorEastAsia" w:hAnsiTheme="majorHAnsi" w:cstheme="majorBidi"/>
      <w:b/>
      <w:bCs/>
      <w:i/>
      <w:iCs/>
      <w:color w:val="4F81BD" w:themeColor="accent1"/>
      <w:lang w:eastAsia="en-US"/>
    </w:rPr>
  </w:style>
  <w:style w:type="table" w:styleId="TableGrid">
    <w:name w:val="Table Grid"/>
    <w:basedOn w:val="TableNormal"/>
    <w:uiPriority w:val="59"/>
    <w:rsid w:val="006258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2582D"/>
    <w:pPr>
      <w:spacing w:line="240" w:lineRule="auto"/>
    </w:pPr>
    <w:rPr>
      <w:b/>
      <w:bCs/>
      <w:color w:val="4F81BD" w:themeColor="accent1"/>
      <w:sz w:val="18"/>
      <w:szCs w:val="18"/>
    </w:rPr>
  </w:style>
  <w:style w:type="character" w:styleId="PlaceholderText">
    <w:name w:val="Placeholder Text"/>
    <w:basedOn w:val="DefaultParagraphFont"/>
    <w:uiPriority w:val="99"/>
    <w:semiHidden/>
    <w:rsid w:val="0062582D"/>
    <w:rPr>
      <w:color w:val="808080"/>
    </w:rPr>
  </w:style>
  <w:style w:type="character" w:styleId="FollowedHyperlink">
    <w:name w:val="FollowedHyperlink"/>
    <w:basedOn w:val="DefaultParagraphFont"/>
    <w:uiPriority w:val="99"/>
    <w:semiHidden/>
    <w:unhideWhenUsed/>
    <w:rsid w:val="0062582D"/>
    <w:rPr>
      <w:color w:val="800080" w:themeColor="followedHyperlink"/>
      <w:u w:val="single"/>
    </w:rPr>
  </w:style>
  <w:style w:type="character" w:customStyle="1" w:styleId="fontstyle01">
    <w:name w:val="fontstyle01"/>
    <w:basedOn w:val="DefaultParagraphFont"/>
    <w:rsid w:val="0062582D"/>
    <w:rPr>
      <w:rFonts w:ascii="Times New Roman" w:hAnsi="Times New Roman" w:cs="Times New Roman" w:hint="default"/>
      <w:b/>
      <w:bCs/>
      <w:i w:val="0"/>
      <w:iCs w:val="0"/>
      <w:color w:val="000000"/>
      <w:sz w:val="24"/>
      <w:szCs w:val="24"/>
    </w:rPr>
  </w:style>
  <w:style w:type="paragraph" w:styleId="FootnoteText">
    <w:name w:val="footnote text"/>
    <w:basedOn w:val="Normal"/>
    <w:link w:val="FootnoteTextChar"/>
    <w:uiPriority w:val="99"/>
    <w:semiHidden/>
    <w:unhideWhenUsed/>
    <w:rsid w:val="006258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82D"/>
    <w:rPr>
      <w:rFonts w:eastAsiaTheme="minorHAnsi"/>
      <w:sz w:val="20"/>
      <w:szCs w:val="20"/>
      <w:lang w:eastAsia="en-US"/>
    </w:rPr>
  </w:style>
  <w:style w:type="character" w:styleId="FootnoteReference">
    <w:name w:val="footnote reference"/>
    <w:basedOn w:val="DefaultParagraphFont"/>
    <w:uiPriority w:val="99"/>
    <w:semiHidden/>
    <w:unhideWhenUsed/>
    <w:rsid w:val="0062582D"/>
    <w:rPr>
      <w:vertAlign w:val="superscript"/>
    </w:rPr>
  </w:style>
  <w:style w:type="character" w:customStyle="1" w:styleId="NoSpacingChar">
    <w:name w:val="No Spacing Char"/>
    <w:basedOn w:val="DefaultParagraphFont"/>
    <w:link w:val="NoSpacing"/>
    <w:uiPriority w:val="1"/>
    <w:rsid w:val="0062582D"/>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98"/>
    <w:rPr>
      <w:rFonts w:eastAsiaTheme="minorHAnsi"/>
      <w:lang w:eastAsia="en-US"/>
    </w:rPr>
  </w:style>
  <w:style w:type="paragraph" w:styleId="Heading1">
    <w:name w:val="heading 1"/>
    <w:basedOn w:val="Normal"/>
    <w:next w:val="Normal"/>
    <w:link w:val="Heading1Char"/>
    <w:uiPriority w:val="9"/>
    <w:qFormat/>
    <w:rsid w:val="00976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0B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58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58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298"/>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976298"/>
    <w:pPr>
      <w:outlineLvl w:val="9"/>
    </w:pPr>
    <w:rPr>
      <w:lang w:eastAsia="ja-JP"/>
    </w:rPr>
  </w:style>
  <w:style w:type="paragraph" w:styleId="TOC1">
    <w:name w:val="toc 1"/>
    <w:basedOn w:val="Normal"/>
    <w:next w:val="Normal"/>
    <w:autoRedefine/>
    <w:uiPriority w:val="39"/>
    <w:unhideWhenUsed/>
    <w:rsid w:val="00976298"/>
    <w:pPr>
      <w:spacing w:after="100"/>
    </w:pPr>
  </w:style>
  <w:style w:type="character" w:styleId="Hyperlink">
    <w:name w:val="Hyperlink"/>
    <w:basedOn w:val="DefaultParagraphFont"/>
    <w:uiPriority w:val="99"/>
    <w:unhideWhenUsed/>
    <w:rsid w:val="00976298"/>
    <w:rPr>
      <w:color w:val="0000FF" w:themeColor="hyperlink"/>
      <w:u w:val="single"/>
    </w:rPr>
  </w:style>
  <w:style w:type="paragraph" w:styleId="TOC2">
    <w:name w:val="toc 2"/>
    <w:basedOn w:val="Normal"/>
    <w:next w:val="Normal"/>
    <w:autoRedefine/>
    <w:uiPriority w:val="39"/>
    <w:unhideWhenUsed/>
    <w:rsid w:val="00976298"/>
    <w:pPr>
      <w:spacing w:after="100"/>
      <w:ind w:left="220"/>
    </w:pPr>
  </w:style>
  <w:style w:type="paragraph" w:styleId="TOC3">
    <w:name w:val="toc 3"/>
    <w:basedOn w:val="Normal"/>
    <w:next w:val="Normal"/>
    <w:autoRedefine/>
    <w:uiPriority w:val="39"/>
    <w:unhideWhenUsed/>
    <w:rsid w:val="00976298"/>
    <w:pPr>
      <w:spacing w:after="100"/>
      <w:ind w:left="440"/>
    </w:pPr>
  </w:style>
  <w:style w:type="paragraph" w:styleId="BalloonText">
    <w:name w:val="Balloon Text"/>
    <w:basedOn w:val="Normal"/>
    <w:link w:val="BalloonTextChar"/>
    <w:uiPriority w:val="99"/>
    <w:semiHidden/>
    <w:unhideWhenUsed/>
    <w:rsid w:val="00976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98"/>
    <w:rPr>
      <w:rFonts w:ascii="Tahoma" w:eastAsiaTheme="minorHAnsi" w:hAnsi="Tahoma" w:cs="Tahoma"/>
      <w:sz w:val="16"/>
      <w:szCs w:val="16"/>
      <w:lang w:eastAsia="en-US"/>
    </w:rPr>
  </w:style>
  <w:style w:type="paragraph" w:styleId="Header">
    <w:name w:val="header"/>
    <w:basedOn w:val="Normal"/>
    <w:link w:val="HeaderChar"/>
    <w:uiPriority w:val="99"/>
    <w:unhideWhenUsed/>
    <w:rsid w:val="00976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98"/>
    <w:rPr>
      <w:rFonts w:eastAsiaTheme="minorHAnsi"/>
      <w:lang w:eastAsia="en-US"/>
    </w:rPr>
  </w:style>
  <w:style w:type="paragraph" w:styleId="Footer">
    <w:name w:val="footer"/>
    <w:basedOn w:val="Normal"/>
    <w:link w:val="FooterChar"/>
    <w:uiPriority w:val="99"/>
    <w:unhideWhenUsed/>
    <w:rsid w:val="00976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98"/>
    <w:rPr>
      <w:rFonts w:eastAsiaTheme="minorHAnsi"/>
      <w:lang w:eastAsia="en-US"/>
    </w:rPr>
  </w:style>
  <w:style w:type="paragraph" w:styleId="TableofFigures">
    <w:name w:val="table of figures"/>
    <w:basedOn w:val="NoSpacing"/>
    <w:next w:val="NoSpacing"/>
    <w:link w:val="TableofFiguresChar"/>
    <w:uiPriority w:val="99"/>
    <w:unhideWhenUsed/>
    <w:rsid w:val="008172E9"/>
  </w:style>
  <w:style w:type="character" w:customStyle="1" w:styleId="TableofFiguresChar">
    <w:name w:val="Table of Figures Char"/>
    <w:basedOn w:val="DefaultParagraphFont"/>
    <w:link w:val="TableofFigures"/>
    <w:uiPriority w:val="99"/>
    <w:rsid w:val="008172E9"/>
    <w:rPr>
      <w:rFonts w:eastAsiaTheme="minorHAnsi"/>
      <w:lang w:eastAsia="en-US"/>
    </w:rPr>
  </w:style>
  <w:style w:type="paragraph" w:styleId="NoSpacing">
    <w:name w:val="No Spacing"/>
    <w:link w:val="NoSpacingChar"/>
    <w:uiPriority w:val="1"/>
    <w:qFormat/>
    <w:rsid w:val="008172E9"/>
    <w:pPr>
      <w:spacing w:after="0" w:line="240" w:lineRule="auto"/>
    </w:pPr>
    <w:rPr>
      <w:rFonts w:eastAsiaTheme="minorHAnsi"/>
      <w:lang w:eastAsia="en-US"/>
    </w:rPr>
  </w:style>
  <w:style w:type="character" w:customStyle="1" w:styleId="Heading2Char">
    <w:name w:val="Heading 2 Char"/>
    <w:basedOn w:val="DefaultParagraphFont"/>
    <w:link w:val="Heading2"/>
    <w:uiPriority w:val="9"/>
    <w:rsid w:val="00560B1D"/>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560B1D"/>
    <w:pPr>
      <w:ind w:left="720"/>
      <w:contextualSpacing/>
    </w:pPr>
  </w:style>
  <w:style w:type="character" w:customStyle="1" w:styleId="Heading3Char">
    <w:name w:val="Heading 3 Char"/>
    <w:basedOn w:val="DefaultParagraphFont"/>
    <w:link w:val="Heading3"/>
    <w:uiPriority w:val="9"/>
    <w:rsid w:val="0062582D"/>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rsid w:val="0062582D"/>
    <w:rPr>
      <w:rFonts w:asciiTheme="majorHAnsi" w:eastAsiaTheme="majorEastAsia" w:hAnsiTheme="majorHAnsi" w:cstheme="majorBidi"/>
      <w:b/>
      <w:bCs/>
      <w:i/>
      <w:iCs/>
      <w:color w:val="4F81BD" w:themeColor="accent1"/>
      <w:lang w:eastAsia="en-US"/>
    </w:rPr>
  </w:style>
  <w:style w:type="table" w:styleId="TableGrid">
    <w:name w:val="Table Grid"/>
    <w:basedOn w:val="TableNormal"/>
    <w:uiPriority w:val="59"/>
    <w:rsid w:val="006258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2582D"/>
    <w:pPr>
      <w:spacing w:line="240" w:lineRule="auto"/>
    </w:pPr>
    <w:rPr>
      <w:b/>
      <w:bCs/>
      <w:color w:val="4F81BD" w:themeColor="accent1"/>
      <w:sz w:val="18"/>
      <w:szCs w:val="18"/>
    </w:rPr>
  </w:style>
  <w:style w:type="character" w:styleId="PlaceholderText">
    <w:name w:val="Placeholder Text"/>
    <w:basedOn w:val="DefaultParagraphFont"/>
    <w:uiPriority w:val="99"/>
    <w:semiHidden/>
    <w:rsid w:val="0062582D"/>
    <w:rPr>
      <w:color w:val="808080"/>
    </w:rPr>
  </w:style>
  <w:style w:type="character" w:styleId="FollowedHyperlink">
    <w:name w:val="FollowedHyperlink"/>
    <w:basedOn w:val="DefaultParagraphFont"/>
    <w:uiPriority w:val="99"/>
    <w:semiHidden/>
    <w:unhideWhenUsed/>
    <w:rsid w:val="0062582D"/>
    <w:rPr>
      <w:color w:val="800080" w:themeColor="followedHyperlink"/>
      <w:u w:val="single"/>
    </w:rPr>
  </w:style>
  <w:style w:type="character" w:customStyle="1" w:styleId="fontstyle01">
    <w:name w:val="fontstyle01"/>
    <w:basedOn w:val="DefaultParagraphFont"/>
    <w:rsid w:val="0062582D"/>
    <w:rPr>
      <w:rFonts w:ascii="Times New Roman" w:hAnsi="Times New Roman" w:cs="Times New Roman" w:hint="default"/>
      <w:b/>
      <w:bCs/>
      <w:i w:val="0"/>
      <w:iCs w:val="0"/>
      <w:color w:val="000000"/>
      <w:sz w:val="24"/>
      <w:szCs w:val="24"/>
    </w:rPr>
  </w:style>
  <w:style w:type="paragraph" w:styleId="FootnoteText">
    <w:name w:val="footnote text"/>
    <w:basedOn w:val="Normal"/>
    <w:link w:val="FootnoteTextChar"/>
    <w:uiPriority w:val="99"/>
    <w:semiHidden/>
    <w:unhideWhenUsed/>
    <w:rsid w:val="006258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82D"/>
    <w:rPr>
      <w:rFonts w:eastAsiaTheme="minorHAnsi"/>
      <w:sz w:val="20"/>
      <w:szCs w:val="20"/>
      <w:lang w:eastAsia="en-US"/>
    </w:rPr>
  </w:style>
  <w:style w:type="character" w:styleId="FootnoteReference">
    <w:name w:val="footnote reference"/>
    <w:basedOn w:val="DefaultParagraphFont"/>
    <w:uiPriority w:val="99"/>
    <w:semiHidden/>
    <w:unhideWhenUsed/>
    <w:rsid w:val="0062582D"/>
    <w:rPr>
      <w:vertAlign w:val="superscript"/>
    </w:rPr>
  </w:style>
  <w:style w:type="character" w:customStyle="1" w:styleId="NoSpacingChar">
    <w:name w:val="No Spacing Char"/>
    <w:basedOn w:val="DefaultParagraphFont"/>
    <w:link w:val="NoSpacing"/>
    <w:uiPriority w:val="1"/>
    <w:rsid w:val="0062582D"/>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5ADE-2FF6-4EE9-AC6A-4E108035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13405</Words>
  <Characters>76409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Harseno</dc:creator>
  <cp:lastModifiedBy>Robert Harseno</cp:lastModifiedBy>
  <cp:revision>2</cp:revision>
  <dcterms:created xsi:type="dcterms:W3CDTF">2019-09-21T13:20:00Z</dcterms:created>
  <dcterms:modified xsi:type="dcterms:W3CDTF">2019-09-21T13:20:00Z</dcterms:modified>
</cp:coreProperties>
</file>