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916" w:rsidRPr="000D7652" w:rsidRDefault="00876916" w:rsidP="00876916">
      <w:pPr>
        <w:pStyle w:val="Heading1"/>
        <w:spacing w:line="480" w:lineRule="auto"/>
        <w:jc w:val="center"/>
        <w:rPr>
          <w:rFonts w:ascii="Times New Roman" w:hAnsi="Times New Roman" w:cs="Times New Roman"/>
          <w:b/>
          <w:i/>
          <w:color w:val="000000" w:themeColor="text1"/>
          <w:sz w:val="24"/>
          <w:szCs w:val="24"/>
        </w:rPr>
      </w:pPr>
      <w:bookmarkStart w:id="0" w:name="_Toc16731859"/>
      <w:bookmarkStart w:id="1" w:name="_Toc16733528"/>
      <w:r w:rsidRPr="000D7652">
        <w:rPr>
          <w:rFonts w:ascii="Times New Roman" w:hAnsi="Times New Roman" w:cs="Times New Roman"/>
          <w:b/>
          <w:i/>
          <w:color w:val="000000" w:themeColor="text1"/>
          <w:sz w:val="24"/>
          <w:szCs w:val="24"/>
        </w:rPr>
        <w:t>ABSTRACT</w:t>
      </w:r>
      <w:bookmarkEnd w:id="0"/>
      <w:bookmarkEnd w:id="1"/>
    </w:p>
    <w:p w:rsidR="00876916" w:rsidRPr="000D7652" w:rsidRDefault="00876916" w:rsidP="00876916">
      <w:pPr>
        <w:spacing w:after="360"/>
        <w:jc w:val="both"/>
        <w:rPr>
          <w:rFonts w:ascii="Times New Roman" w:hAnsi="Times New Roman" w:cs="Times New Roman"/>
          <w:color w:val="000000" w:themeColor="text1"/>
          <w:sz w:val="24"/>
          <w:szCs w:val="24"/>
        </w:rPr>
      </w:pPr>
      <w:r w:rsidRPr="000D7652">
        <w:rPr>
          <w:rFonts w:ascii="Times New Roman" w:hAnsi="Times New Roman" w:cs="Times New Roman"/>
          <w:color w:val="000000" w:themeColor="text1"/>
          <w:sz w:val="24"/>
          <w:szCs w:val="24"/>
        </w:rPr>
        <w:t xml:space="preserve">Roderika Vimelda / 35150368 / 2019 / </w:t>
      </w:r>
      <w:r w:rsidRPr="000D7652">
        <w:rPr>
          <w:rFonts w:ascii="Times New Roman" w:hAnsi="Times New Roman" w:cs="Times New Roman"/>
          <w:i/>
          <w:color w:val="000000" w:themeColor="text1"/>
          <w:sz w:val="24"/>
          <w:szCs w:val="24"/>
        </w:rPr>
        <w:t>The effect of tax knowledge</w:t>
      </w:r>
      <w:r>
        <w:rPr>
          <w:rFonts w:ascii="Times New Roman" w:hAnsi="Times New Roman" w:cs="Times New Roman"/>
          <w:i/>
          <w:color w:val="000000" w:themeColor="text1"/>
          <w:sz w:val="24"/>
          <w:szCs w:val="24"/>
        </w:rPr>
        <w:t xml:space="preserve"> Perseption</w:t>
      </w:r>
      <w:r w:rsidRPr="000D7652">
        <w:rPr>
          <w:rFonts w:ascii="Times New Roman" w:hAnsi="Times New Roman" w:cs="Times New Roman"/>
          <w:i/>
          <w:color w:val="000000" w:themeColor="text1"/>
          <w:sz w:val="24"/>
          <w:szCs w:val="24"/>
        </w:rPr>
        <w:t>,</w:t>
      </w:r>
      <w:r>
        <w:rPr>
          <w:rFonts w:ascii="Times New Roman" w:hAnsi="Times New Roman" w:cs="Times New Roman"/>
          <w:i/>
          <w:color w:val="000000" w:themeColor="text1"/>
          <w:sz w:val="24"/>
          <w:szCs w:val="24"/>
        </w:rPr>
        <w:t xml:space="preserve"> fiscus service, and tax sanction</w:t>
      </w:r>
      <w:r w:rsidRPr="000D7652">
        <w:rPr>
          <w:rFonts w:ascii="Times New Roman" w:hAnsi="Times New Roman" w:cs="Times New Roman"/>
          <w:i/>
          <w:color w:val="000000" w:themeColor="text1"/>
          <w:sz w:val="24"/>
          <w:szCs w:val="24"/>
        </w:rPr>
        <w:t xml:space="preserve"> towards Taxpayer Compliance of Small or Medium-sized Enterprises in </w:t>
      </w:r>
      <w:r w:rsidRPr="00507CA3">
        <w:rPr>
          <w:rFonts w:ascii="Times New Roman" w:hAnsi="Times New Roman" w:cs="Times New Roman"/>
          <w:i/>
          <w:color w:val="000000" w:themeColor="text1"/>
          <w:sz w:val="24"/>
          <w:szCs w:val="24"/>
        </w:rPr>
        <w:t>Kelapa Gading 2019</w:t>
      </w:r>
      <w:r w:rsidRPr="000D7652">
        <w:rPr>
          <w:rFonts w:ascii="Times New Roman" w:hAnsi="Times New Roman" w:cs="Times New Roman"/>
          <w:color w:val="000000" w:themeColor="text1"/>
          <w:sz w:val="24"/>
          <w:szCs w:val="24"/>
        </w:rPr>
        <w:t xml:space="preserve"> / </w:t>
      </w:r>
      <w:r w:rsidRPr="000D7652">
        <w:rPr>
          <w:rFonts w:ascii="Times New Roman" w:hAnsi="Times New Roman" w:cs="Times New Roman"/>
          <w:i/>
          <w:color w:val="000000" w:themeColor="text1"/>
          <w:sz w:val="24"/>
          <w:szCs w:val="24"/>
        </w:rPr>
        <w:t xml:space="preserve">Advisor : </w:t>
      </w:r>
      <w:r w:rsidRPr="000D7652">
        <w:rPr>
          <w:rFonts w:ascii="Times New Roman" w:hAnsi="Times New Roman" w:cs="Times New Roman"/>
          <w:color w:val="000000" w:themeColor="text1"/>
          <w:sz w:val="24"/>
          <w:szCs w:val="24"/>
        </w:rPr>
        <w:t>Prima Apriwenni, SE., Ak., M.M., M.Ak.</w:t>
      </w:r>
    </w:p>
    <w:p w:rsidR="00876916" w:rsidRPr="000D7652" w:rsidRDefault="00876916" w:rsidP="00876916">
      <w:pPr>
        <w:spacing w:after="360"/>
        <w:jc w:val="both"/>
        <w:rPr>
          <w:rFonts w:ascii="Times New Roman" w:hAnsi="Times New Roman" w:cs="Times New Roman"/>
          <w:i/>
          <w:color w:val="000000" w:themeColor="text1"/>
          <w:sz w:val="24"/>
          <w:szCs w:val="24"/>
        </w:rPr>
      </w:pPr>
      <w:r w:rsidRPr="000D7652">
        <w:rPr>
          <w:rFonts w:ascii="Times New Roman" w:hAnsi="Times New Roman" w:cs="Times New Roman"/>
          <w:i/>
          <w:color w:val="000000" w:themeColor="text1"/>
          <w:sz w:val="24"/>
          <w:szCs w:val="24"/>
        </w:rPr>
        <w:t>The economy in indonesia is dominated by the activities of small or medium-sized enterprises. This business group has been proven to provide a significant contribution. From year to year the number of small or medium-sized enterprises has increased in freat numbers, allowing the governments to target this sector in an effort to increase the taxes. The purpose of this study is to determine the effect of tax knowledge, f</w:t>
      </w:r>
      <w:r>
        <w:rPr>
          <w:rFonts w:ascii="Times New Roman" w:hAnsi="Times New Roman" w:cs="Times New Roman"/>
          <w:i/>
          <w:color w:val="000000" w:themeColor="text1"/>
          <w:sz w:val="24"/>
          <w:szCs w:val="24"/>
        </w:rPr>
        <w:t>iscus service, and tax sanctions</w:t>
      </w:r>
      <w:r w:rsidRPr="000D7652">
        <w:rPr>
          <w:rFonts w:ascii="Times New Roman" w:hAnsi="Times New Roman" w:cs="Times New Roman"/>
          <w:i/>
          <w:color w:val="000000" w:themeColor="text1"/>
          <w:sz w:val="24"/>
          <w:szCs w:val="24"/>
        </w:rPr>
        <w:t xml:space="preserve"> on tax compliance for businessmen in </w:t>
      </w:r>
      <w:r w:rsidRPr="00507CA3">
        <w:rPr>
          <w:rFonts w:ascii="Times New Roman" w:hAnsi="Times New Roman" w:cs="Times New Roman"/>
          <w:i/>
          <w:color w:val="000000" w:themeColor="text1"/>
          <w:sz w:val="24"/>
          <w:szCs w:val="24"/>
        </w:rPr>
        <w:t>Kelapa Gading</w:t>
      </w:r>
      <w:r w:rsidRPr="000D7652">
        <w:rPr>
          <w:rFonts w:ascii="Times New Roman" w:hAnsi="Times New Roman" w:cs="Times New Roman"/>
          <w:i/>
          <w:color w:val="000000" w:themeColor="text1"/>
          <w:sz w:val="24"/>
          <w:szCs w:val="24"/>
        </w:rPr>
        <w:t>.</w:t>
      </w:r>
    </w:p>
    <w:p w:rsidR="00876916" w:rsidRDefault="00876916" w:rsidP="00876916">
      <w:pPr>
        <w:spacing w:after="360"/>
        <w:jc w:val="both"/>
        <w:rPr>
          <w:rFonts w:ascii="Times New Roman" w:hAnsi="Times New Roman" w:cs="Times New Roman"/>
          <w:i/>
          <w:color w:val="000000" w:themeColor="text1"/>
          <w:sz w:val="24"/>
          <w:szCs w:val="24"/>
        </w:rPr>
      </w:pPr>
      <w:r w:rsidRPr="000D7652">
        <w:rPr>
          <w:rFonts w:ascii="Times New Roman" w:hAnsi="Times New Roman" w:cs="Times New Roman"/>
          <w:i/>
          <w:color w:val="000000" w:themeColor="text1"/>
          <w:sz w:val="24"/>
          <w:szCs w:val="24"/>
        </w:rPr>
        <w:t xml:space="preserve">This study uses a quantitative approach. The data used in this study are primary data obtained from the results of the quetionnaire with the object of businessmen in </w:t>
      </w:r>
      <w:r w:rsidRPr="00507CA3">
        <w:rPr>
          <w:rFonts w:ascii="Times New Roman" w:hAnsi="Times New Roman" w:cs="Times New Roman"/>
          <w:i/>
          <w:color w:val="000000" w:themeColor="text1"/>
          <w:sz w:val="24"/>
          <w:szCs w:val="24"/>
        </w:rPr>
        <w:t>Kelapa Gading</w:t>
      </w:r>
      <w:r w:rsidRPr="000D7652">
        <w:rPr>
          <w:rFonts w:ascii="Times New Roman" w:hAnsi="Times New Roman" w:cs="Times New Roman"/>
          <w:color w:val="000000" w:themeColor="text1"/>
          <w:sz w:val="24"/>
          <w:szCs w:val="24"/>
        </w:rPr>
        <w:t xml:space="preserve"> </w:t>
      </w:r>
      <w:r w:rsidRPr="000D7652">
        <w:rPr>
          <w:rFonts w:ascii="Times New Roman" w:hAnsi="Times New Roman" w:cs="Times New Roman"/>
          <w:i/>
          <w:color w:val="000000" w:themeColor="text1"/>
          <w:sz w:val="24"/>
          <w:szCs w:val="24"/>
        </w:rPr>
        <w:t>which registerd with identification number. Then the data is processed using SPSS 20 for windows in order to determine the effect of independent variabels on the dependent variable and analyzed using multiple regression.</w:t>
      </w:r>
    </w:p>
    <w:p w:rsidR="00876916" w:rsidRPr="006C3586" w:rsidRDefault="00876916" w:rsidP="00876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id-ID"/>
        </w:rPr>
      </w:pPr>
      <w:r w:rsidRPr="006C3586">
        <w:rPr>
          <w:rFonts w:ascii="Times New Roman" w:eastAsia="Times New Roman" w:hAnsi="Times New Roman" w:cs="Times New Roman"/>
          <w:i/>
          <w:sz w:val="24"/>
          <w:szCs w:val="24"/>
          <w:lang w:val="en" w:eastAsia="id-ID"/>
        </w:rPr>
        <w:t xml:space="preserve">The object of </w:t>
      </w:r>
      <w:r>
        <w:rPr>
          <w:rFonts w:ascii="Times New Roman" w:eastAsia="Times New Roman" w:hAnsi="Times New Roman" w:cs="Times New Roman"/>
          <w:i/>
          <w:sz w:val="24"/>
          <w:szCs w:val="24"/>
          <w:lang w:eastAsia="id-ID"/>
        </w:rPr>
        <w:t xml:space="preserve">this </w:t>
      </w:r>
      <w:r>
        <w:rPr>
          <w:rFonts w:ascii="Times New Roman" w:eastAsia="Times New Roman" w:hAnsi="Times New Roman" w:cs="Times New Roman"/>
          <w:i/>
          <w:sz w:val="24"/>
          <w:szCs w:val="24"/>
          <w:lang w:val="en" w:eastAsia="id-ID"/>
        </w:rPr>
        <w:t xml:space="preserve">research </w:t>
      </w:r>
      <w:r w:rsidRPr="006C3586">
        <w:rPr>
          <w:rFonts w:ascii="Times New Roman" w:eastAsia="Times New Roman" w:hAnsi="Times New Roman" w:cs="Times New Roman"/>
          <w:i/>
          <w:sz w:val="24"/>
          <w:szCs w:val="24"/>
          <w:lang w:val="en" w:eastAsia="id-ID"/>
        </w:rPr>
        <w:t xml:space="preserve">is individual taxpayers who have </w:t>
      </w:r>
      <w:r>
        <w:rPr>
          <w:rFonts w:ascii="Times New Roman" w:eastAsia="Times New Roman" w:hAnsi="Times New Roman" w:cs="Times New Roman"/>
          <w:i/>
          <w:sz w:val="24"/>
          <w:szCs w:val="24"/>
          <w:lang w:eastAsia="id-ID"/>
        </w:rPr>
        <w:t>a business</w:t>
      </w:r>
      <w:r w:rsidRPr="006C3586">
        <w:rPr>
          <w:rFonts w:ascii="Times New Roman" w:eastAsia="Times New Roman" w:hAnsi="Times New Roman" w:cs="Times New Roman"/>
          <w:i/>
          <w:sz w:val="24"/>
          <w:szCs w:val="24"/>
          <w:lang w:val="en" w:eastAsia="id-ID"/>
        </w:rPr>
        <w:t xml:space="preserve"> in </w:t>
      </w:r>
      <w:proofErr w:type="spellStart"/>
      <w:r w:rsidRPr="006C3586">
        <w:rPr>
          <w:rFonts w:ascii="Times New Roman" w:eastAsia="Times New Roman" w:hAnsi="Times New Roman" w:cs="Times New Roman"/>
          <w:i/>
          <w:sz w:val="24"/>
          <w:szCs w:val="24"/>
          <w:lang w:val="en" w:eastAsia="id-ID"/>
        </w:rPr>
        <w:t>Kelapa</w:t>
      </w:r>
      <w:proofErr w:type="spellEnd"/>
      <w:r w:rsidRPr="006C3586">
        <w:rPr>
          <w:rFonts w:ascii="Times New Roman" w:eastAsia="Times New Roman" w:hAnsi="Times New Roman" w:cs="Times New Roman"/>
          <w:i/>
          <w:sz w:val="24"/>
          <w:szCs w:val="24"/>
          <w:lang w:val="en" w:eastAsia="id-ID"/>
        </w:rPr>
        <w:t xml:space="preserve"> </w:t>
      </w:r>
      <w:proofErr w:type="spellStart"/>
      <w:r w:rsidRPr="006C3586">
        <w:rPr>
          <w:rFonts w:ascii="Times New Roman" w:eastAsia="Times New Roman" w:hAnsi="Times New Roman" w:cs="Times New Roman"/>
          <w:i/>
          <w:sz w:val="24"/>
          <w:szCs w:val="24"/>
          <w:lang w:val="en" w:eastAsia="id-ID"/>
        </w:rPr>
        <w:t>Gading</w:t>
      </w:r>
      <w:proofErr w:type="spellEnd"/>
      <w:r w:rsidRPr="006C3586">
        <w:rPr>
          <w:rFonts w:ascii="Times New Roman" w:eastAsia="Times New Roman" w:hAnsi="Times New Roman" w:cs="Times New Roman"/>
          <w:i/>
          <w:sz w:val="24"/>
          <w:szCs w:val="24"/>
          <w:lang w:val="en" w:eastAsia="id-ID"/>
        </w:rPr>
        <w:t xml:space="preserve"> and have NPWP. The sampling technique </w:t>
      </w:r>
      <w:r>
        <w:rPr>
          <w:rFonts w:ascii="Times New Roman" w:eastAsia="Times New Roman" w:hAnsi="Times New Roman" w:cs="Times New Roman"/>
          <w:i/>
          <w:sz w:val="24"/>
          <w:szCs w:val="24"/>
          <w:lang w:eastAsia="id-ID"/>
        </w:rPr>
        <w:t xml:space="preserve">of this research </w:t>
      </w:r>
      <w:r w:rsidRPr="006C3586">
        <w:rPr>
          <w:rFonts w:ascii="Times New Roman" w:eastAsia="Times New Roman" w:hAnsi="Times New Roman" w:cs="Times New Roman"/>
          <w:i/>
          <w:sz w:val="24"/>
          <w:szCs w:val="24"/>
          <w:lang w:val="en" w:eastAsia="id-ID"/>
        </w:rPr>
        <w:t xml:space="preserve">used probability sampling </w:t>
      </w:r>
      <w:r>
        <w:rPr>
          <w:rFonts w:ascii="Times New Roman" w:eastAsia="Times New Roman" w:hAnsi="Times New Roman" w:cs="Times New Roman"/>
          <w:i/>
          <w:sz w:val="24"/>
          <w:szCs w:val="24"/>
          <w:lang w:eastAsia="id-ID"/>
        </w:rPr>
        <w:t xml:space="preserve">and </w:t>
      </w:r>
      <w:r w:rsidRPr="006C3586">
        <w:rPr>
          <w:rFonts w:ascii="Times New Roman" w:eastAsia="Times New Roman" w:hAnsi="Times New Roman" w:cs="Times New Roman"/>
          <w:i/>
          <w:sz w:val="24"/>
          <w:szCs w:val="24"/>
          <w:lang w:val="en" w:eastAsia="id-ID"/>
        </w:rPr>
        <w:t>using random sampling techniques. The analysis techniques used in this study are the Likert scale, the validity and reliability test, the classic assumption test, the multiple linear regression test and the hypothesis test.</w:t>
      </w:r>
    </w:p>
    <w:p w:rsidR="00876916" w:rsidRPr="006C3586" w:rsidRDefault="00876916" w:rsidP="00876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d-ID"/>
        </w:rPr>
      </w:pPr>
    </w:p>
    <w:p w:rsidR="00876916" w:rsidRDefault="00876916" w:rsidP="00876916">
      <w:pPr>
        <w:spacing w:after="360"/>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This study showed that Tax Knowledge perseption, Fiscus Service and tax sanctions have a significant effect on tax compliance for businessmen because the significant value of every variabel not surpases 0.05.</w:t>
      </w:r>
    </w:p>
    <w:p w:rsidR="00876916" w:rsidRDefault="00876916" w:rsidP="00876916">
      <w:pPr>
        <w:spacing w:after="360"/>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The conlcusion of this study shows that tax knowledge, fiskus services and tax sanctions have a significant and positive effect on businessmen in kelapa gading.</w:t>
      </w:r>
    </w:p>
    <w:p w:rsidR="00B10B67" w:rsidRDefault="00876916" w:rsidP="00876916">
      <w:r>
        <w:rPr>
          <w:rFonts w:ascii="Times New Roman" w:hAnsi="Times New Roman" w:cs="Times New Roman"/>
          <w:i/>
          <w:color w:val="000000" w:themeColor="text1"/>
          <w:sz w:val="24"/>
          <w:szCs w:val="24"/>
        </w:rPr>
        <w:t>Keyword : Tax Knowledge perseption, fiscus service, tax sanction, taxpayer compliance.</w:t>
      </w:r>
      <w:bookmarkStart w:id="2" w:name="_GoBack"/>
      <w:bookmarkEnd w:id="2"/>
    </w:p>
    <w:sectPr w:rsidR="00B10B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242"/>
    <w:rsid w:val="00482242"/>
    <w:rsid w:val="00876916"/>
    <w:rsid w:val="00B10B6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29892"/>
  <w15:chartTrackingRefBased/>
  <w15:docId w15:val="{CBC42AD5-4FB2-42AA-A6B0-E09A8DF4D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916"/>
  </w:style>
  <w:style w:type="paragraph" w:styleId="Heading1">
    <w:name w:val="heading 1"/>
    <w:basedOn w:val="Normal"/>
    <w:next w:val="Normal"/>
    <w:link w:val="Heading1Char"/>
    <w:uiPriority w:val="9"/>
    <w:qFormat/>
    <w:rsid w:val="004822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24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Rico</dc:creator>
  <cp:keywords/>
  <dc:description/>
  <cp:lastModifiedBy>Rico</cp:lastModifiedBy>
  <cp:revision>2</cp:revision>
  <dcterms:created xsi:type="dcterms:W3CDTF">2019-09-29T21:48:00Z</dcterms:created>
  <dcterms:modified xsi:type="dcterms:W3CDTF">2019-09-29T21:48:00Z</dcterms:modified>
</cp:coreProperties>
</file>