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57" w:rsidRDefault="00BE7057" w:rsidP="00BE7057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7426237"/>
      <w:r>
        <w:rPr>
          <w:rFonts w:cs="Times New Roman"/>
          <w:szCs w:val="24"/>
          <w:lang w:val="en-ID"/>
        </w:rPr>
        <w:t>DAFTAR ISI</w:t>
      </w:r>
      <w:bookmarkEnd w:id="0"/>
    </w:p>
    <w:p w:rsidR="00BE7057" w:rsidRDefault="00BE7057" w:rsidP="00BE7057">
      <w:pPr>
        <w:pStyle w:val="TOCHeading"/>
      </w:pPr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CE45F7">
        <w:rPr>
          <w:rFonts w:ascii="Times New Roman" w:hAnsi="Times New Roman" w:cs="Times New Roman"/>
          <w:sz w:val="24"/>
          <w:szCs w:val="24"/>
        </w:rPr>
        <w:fldChar w:fldCharType="begin"/>
      </w:r>
      <w:r w:rsidRPr="00CE45F7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CE45F7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742623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</w:t>
        </w:r>
        <w:r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ALAMAN JUDUL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PENGESAHAN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ABSTRAK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iii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ABSTRACT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iv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KATA PENGANTAR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v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ISI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vii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TABEL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xi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3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LAMPIRAN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_Toc7426239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xii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PENDAHULUAN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Latar Belakang Masalah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Identifikasi Masalah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Masalah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Batasan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Rumusan Masalah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Tujuan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Manfaat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4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_Toc7426249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KAJIAN PUSTAKA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Landasan Teoritis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Umum Mengenai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Keadilan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Kepatuhan Perpajakan </w:t>
        </w:r>
        <w:r w:rsidRPr="00CE45F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(Tax Compliance)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Persepsi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Penelitian Terdahulu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Kerangka Pemikiran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5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Hubungan Keadilan Dengan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_Toc7426259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Hubungan </w:t>
        </w:r>
        <w:r w:rsidRPr="00CE45F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>Self Assessment System</w:t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 Dengan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Hubungan Kepatuhan Dengan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Hipotesis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III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METODE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Obyek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Disain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Independen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6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Variabel Dependen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_Toc7426269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Pengambilan Sampel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E.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Pengumpulan Data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F.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Teknik Analisis Data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Kualitas Data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Deskriptif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Asumsi Klasik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4. Uji Hipotesis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IV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HASIL ANALISIS DAN PEMBAHASAN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7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Umum Obyek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_Toc7426279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Analisis Deskriptif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C.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Hasil Penelitian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Gambaran Responden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Uji Kualitas Data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58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3.Uji Asumsi Klasik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4. Uji Hipotesis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5. Analisis Regresi Berganda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Pembahasan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1.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Pengaruh Keadilan Terhadap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67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8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2.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 xml:space="preserve">Pengaruh </w:t>
        </w:r>
        <w:r w:rsidRPr="00CE45F7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  <w:lang w:val="en-ID"/>
          </w:rPr>
          <w:t xml:space="preserve">self Assessment System </w:t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Terhadap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_Toc7426289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3"/>
        <w:tabs>
          <w:tab w:val="left" w:pos="88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3.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Pengaruh Kepatuhan Pajak Terhadap Persepsi Penggelapan Pajak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1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BAB V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_Toc7426291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2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SIMPULAN DAN SARAN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_Toc7426292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3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A.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Simpulan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_Toc7426293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2"/>
        <w:tabs>
          <w:tab w:val="left" w:pos="660"/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4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B.</w:t>
        </w:r>
        <w:r w:rsidRPr="00CE45F7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tab/>
        </w:r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Saran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_Toc7426294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70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5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DAFTAR PUSTAKA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_Toc7426295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6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LAMPIRAN 1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_Toc7426296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75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7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LAMPIRAN 2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_Toc7426297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82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8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LAMPIRAN 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_Toc7426298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86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299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LAMPIRAN 4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_Toc7426299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93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E7057" w:rsidRPr="00CE45F7" w:rsidRDefault="00BE7057" w:rsidP="00BE7057">
      <w:pPr>
        <w:pStyle w:val="TOC1"/>
        <w:tabs>
          <w:tab w:val="right" w:leader="dot" w:pos="8778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7426300" w:history="1">
        <w:r w:rsidRPr="00CE45F7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ID"/>
          </w:rPr>
          <w:t>LAMPIRAN 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_Toc7426300 \h </w:instrTex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t>105</w:t>
        </w:r>
        <w:r w:rsidRPr="00CE45F7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C702A" w:rsidRDefault="00BE7057" w:rsidP="00BE7057">
      <w:r w:rsidRPr="00CE45F7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Start w:id="1" w:name="_GoBack"/>
      <w:bookmarkEnd w:id="1"/>
    </w:p>
    <w:sectPr w:rsidR="00DC7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57"/>
    <w:rsid w:val="00BE7057"/>
    <w:rsid w:val="00D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EE6B3-D61E-467A-9ADE-B33F635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057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057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057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7057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F5496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E705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E705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705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2019-04-29T14:04:00Z</dcterms:created>
  <dcterms:modified xsi:type="dcterms:W3CDTF">2019-04-29T14:05:00Z</dcterms:modified>
</cp:coreProperties>
</file>