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AC" w:rsidRPr="00F364A1" w:rsidRDefault="004237AC" w:rsidP="004237AC">
      <w:pPr>
        <w:pStyle w:val="Heading1"/>
        <w:spacing w:line="720" w:lineRule="auto"/>
        <w:jc w:val="center"/>
        <w:rPr>
          <w:b/>
        </w:rPr>
      </w:pPr>
      <w:bookmarkStart w:id="0" w:name="_GoBack"/>
      <w:bookmarkEnd w:id="0"/>
      <w:r w:rsidRPr="00F364A1">
        <w:rPr>
          <w:b/>
        </w:rPr>
        <w:t>BAB V</w:t>
      </w:r>
      <w:r>
        <w:rPr>
          <w:b/>
        </w:rPr>
        <w:br/>
      </w:r>
      <w:r w:rsidRPr="00F364A1">
        <w:rPr>
          <w:b/>
        </w:rPr>
        <w:t>KESIMPULAN DAN SARAN</w:t>
      </w:r>
    </w:p>
    <w:p w:rsidR="004237AC" w:rsidRPr="00F364A1" w:rsidRDefault="004237AC" w:rsidP="004237AC">
      <w:pPr>
        <w:pStyle w:val="Heading2"/>
        <w:numPr>
          <w:ilvl w:val="0"/>
          <w:numId w:val="3"/>
        </w:numPr>
        <w:spacing w:line="480" w:lineRule="auto"/>
        <w:ind w:left="426" w:hanging="426"/>
        <w:rPr>
          <w:b/>
        </w:rPr>
      </w:pPr>
      <w:bookmarkStart w:id="1" w:name="_Toc17121569"/>
      <w:r w:rsidRPr="00F364A1">
        <w:rPr>
          <w:b/>
        </w:rPr>
        <w:t>Kesimpulan</w:t>
      </w:r>
      <w:bookmarkEnd w:id="1"/>
    </w:p>
    <w:p w:rsidR="004237AC" w:rsidRPr="003B153D" w:rsidRDefault="004237AC" w:rsidP="004237AC">
      <w:pPr>
        <w:pStyle w:val="ListParagraph"/>
        <w:spacing w:line="480" w:lineRule="auto"/>
        <w:ind w:left="420" w:firstLine="300"/>
        <w:jc w:val="both"/>
        <w:rPr>
          <w:rFonts w:cs="Times New Roman"/>
        </w:rPr>
      </w:pPr>
      <w:r w:rsidRPr="003B153D">
        <w:rPr>
          <w:rFonts w:cs="Times New Roman"/>
        </w:rPr>
        <w:t>Berdasarkan hasil pengujian dan analisis yang telah dilakukan oleh Peneliti pada bab sebelumnya, maka Peneliti menarik kesimpulan sebagai berikut:</w:t>
      </w:r>
    </w:p>
    <w:p w:rsidR="004237AC" w:rsidRPr="003B153D" w:rsidRDefault="004237AC" w:rsidP="004237AC">
      <w:pPr>
        <w:pStyle w:val="ListParagraph"/>
        <w:numPr>
          <w:ilvl w:val="0"/>
          <w:numId w:val="1"/>
        </w:numPr>
        <w:spacing w:line="480" w:lineRule="auto"/>
        <w:jc w:val="both"/>
        <w:rPr>
          <w:rFonts w:cs="Times New Roman"/>
        </w:rPr>
      </w:pPr>
      <w:r>
        <w:rPr>
          <w:rFonts w:cs="Times New Roman"/>
        </w:rPr>
        <w:t xml:space="preserve">CSR </w:t>
      </w:r>
      <w:r w:rsidRPr="003B153D">
        <w:rPr>
          <w:rFonts w:cs="Times New Roman"/>
        </w:rPr>
        <w:t>memiliki cukup bukti berpengaruh posit</w:t>
      </w:r>
      <w:r>
        <w:rPr>
          <w:rFonts w:cs="Times New Roman"/>
        </w:rPr>
        <w:t>if terhadap penghindaran pajak.</w:t>
      </w:r>
    </w:p>
    <w:p w:rsidR="004237AC" w:rsidRPr="003B153D" w:rsidRDefault="004237AC" w:rsidP="004237AC">
      <w:pPr>
        <w:pStyle w:val="ListParagraph"/>
        <w:numPr>
          <w:ilvl w:val="0"/>
          <w:numId w:val="1"/>
        </w:numPr>
        <w:spacing w:line="480" w:lineRule="auto"/>
        <w:jc w:val="both"/>
        <w:rPr>
          <w:rFonts w:cs="Times New Roman"/>
        </w:rPr>
      </w:pPr>
      <w:r w:rsidRPr="003B153D">
        <w:rPr>
          <w:rFonts w:cs="Times New Roman"/>
        </w:rPr>
        <w:t>Profitabilitas tidak memiliki cukup bukti berpengaruh posit</w:t>
      </w:r>
      <w:r>
        <w:rPr>
          <w:rFonts w:cs="Times New Roman"/>
        </w:rPr>
        <w:t>if terhadap penghindaran pajak.</w:t>
      </w:r>
    </w:p>
    <w:p w:rsidR="004237AC" w:rsidRPr="00F364A1" w:rsidRDefault="004237AC" w:rsidP="004237AC">
      <w:pPr>
        <w:pStyle w:val="Heading2"/>
        <w:numPr>
          <w:ilvl w:val="0"/>
          <w:numId w:val="3"/>
        </w:numPr>
        <w:spacing w:line="480" w:lineRule="auto"/>
        <w:ind w:left="426"/>
        <w:rPr>
          <w:b/>
        </w:rPr>
      </w:pPr>
      <w:bookmarkStart w:id="2" w:name="_Toc17121570"/>
      <w:r w:rsidRPr="00F364A1">
        <w:rPr>
          <w:b/>
        </w:rPr>
        <w:t>Saran</w:t>
      </w:r>
      <w:bookmarkEnd w:id="2"/>
    </w:p>
    <w:p w:rsidR="004237AC" w:rsidRPr="003B153D" w:rsidRDefault="004237AC" w:rsidP="004237AC">
      <w:pPr>
        <w:pStyle w:val="ListParagraph"/>
        <w:spacing w:line="480" w:lineRule="auto"/>
        <w:ind w:left="420" w:firstLine="300"/>
        <w:jc w:val="both"/>
        <w:rPr>
          <w:rFonts w:cs="Times New Roman"/>
        </w:rPr>
      </w:pPr>
      <w:r w:rsidRPr="003B153D">
        <w:rPr>
          <w:rFonts w:cs="Times New Roman"/>
        </w:rPr>
        <w:t>Dikarenakan keterbatasan waktu, tenaga, dan biaya dalam melakukan penelitian ini, maka berikut beberapa saran yang dapat Peneliti berikan untuk digunakan dalam penelitian selanjutnya, yaitu:</w:t>
      </w:r>
    </w:p>
    <w:p w:rsidR="004237AC" w:rsidRDefault="004237AC" w:rsidP="004237AC">
      <w:pPr>
        <w:pStyle w:val="ListParagraph"/>
        <w:numPr>
          <w:ilvl w:val="0"/>
          <w:numId w:val="2"/>
        </w:numPr>
        <w:spacing w:line="480" w:lineRule="auto"/>
        <w:jc w:val="both"/>
        <w:rPr>
          <w:rFonts w:cs="Times New Roman"/>
        </w:rPr>
      </w:pPr>
      <w:r w:rsidRPr="006D576C">
        <w:rPr>
          <w:rFonts w:cs="Times New Roman"/>
        </w:rPr>
        <w:t xml:space="preserve">Melakukan penelitian yang bersifat studi kasus dikarenakan banyak perusahaan yang melakukan pengungkapan biaya yang dikeluarkan untuk kegiatan CSR-nya tidak berkaitan langsung dengan pajak. </w:t>
      </w:r>
    </w:p>
    <w:p w:rsidR="004237AC" w:rsidRPr="006D576C" w:rsidRDefault="004237AC" w:rsidP="004237AC">
      <w:pPr>
        <w:pStyle w:val="ListParagraph"/>
        <w:numPr>
          <w:ilvl w:val="0"/>
          <w:numId w:val="2"/>
        </w:numPr>
        <w:spacing w:line="480" w:lineRule="auto"/>
        <w:jc w:val="both"/>
        <w:rPr>
          <w:rFonts w:cs="Times New Roman"/>
        </w:rPr>
      </w:pPr>
      <w:r w:rsidRPr="006D576C">
        <w:rPr>
          <w:rFonts w:cs="Times New Roman"/>
        </w:rPr>
        <w:t>Menambahkan jumlah tahun penelitian dan perusahaan dari sektor lain agar lebih mampu menggeneralisasi hasil penelitian dan dapat diperoleh hasil penelitian yang lebih baik dan akurat serta lebih mampu menggambarkan kondisi perusahaan dalam jangka panjang.</w:t>
      </w:r>
    </w:p>
    <w:p w:rsidR="004237AC" w:rsidRDefault="004237AC" w:rsidP="004237AC">
      <w:pPr>
        <w:pStyle w:val="ListParagraph"/>
        <w:numPr>
          <w:ilvl w:val="0"/>
          <w:numId w:val="2"/>
        </w:numPr>
        <w:spacing w:line="480" w:lineRule="auto"/>
        <w:jc w:val="both"/>
        <w:rPr>
          <w:rFonts w:cs="Times New Roman"/>
        </w:rPr>
      </w:pPr>
      <w:r w:rsidRPr="003B153D">
        <w:rPr>
          <w:rFonts w:cs="Times New Roman"/>
        </w:rPr>
        <w:t xml:space="preserve">Untuk memperluas gambaran mengenai faktor – faktor yang mempengaruhi penghindaran pajak  maka penelitian selanjutnya dapat menambahkan variabel lain seperti ukuran perusahaan, </w:t>
      </w:r>
      <w:r w:rsidRPr="003B153D">
        <w:rPr>
          <w:rFonts w:cs="Times New Roman"/>
          <w:i/>
        </w:rPr>
        <w:t>leverage</w:t>
      </w:r>
      <w:r w:rsidRPr="003B153D">
        <w:rPr>
          <w:rFonts w:cs="Times New Roman"/>
        </w:rPr>
        <w:t xml:space="preserve">, </w:t>
      </w:r>
      <w:r w:rsidRPr="003B153D">
        <w:rPr>
          <w:rFonts w:cs="Times New Roman"/>
          <w:i/>
        </w:rPr>
        <w:t>capital intensity</w:t>
      </w:r>
      <w:r w:rsidRPr="003B153D">
        <w:rPr>
          <w:rFonts w:cs="Times New Roman"/>
        </w:rPr>
        <w:t>, koneksi politik, dan lain sebagainya.</w:t>
      </w:r>
    </w:p>
    <w:p w:rsidR="004237AC" w:rsidRDefault="004237AC" w:rsidP="004237AC">
      <w:pPr>
        <w:pStyle w:val="ListParagraph"/>
        <w:tabs>
          <w:tab w:val="left" w:pos="5895"/>
        </w:tabs>
        <w:spacing w:line="480" w:lineRule="auto"/>
        <w:ind w:left="780"/>
        <w:rPr>
          <w:b/>
        </w:rPr>
      </w:pPr>
      <w:r>
        <w:rPr>
          <w:b/>
        </w:rPr>
        <w:lastRenderedPageBreak/>
        <w:tab/>
      </w:r>
    </w:p>
    <w:p w:rsidR="009F3AA1" w:rsidRDefault="0026565A"/>
    <w:sectPr w:rsidR="009F3A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5A" w:rsidRDefault="0026565A" w:rsidP="004237AC">
      <w:pPr>
        <w:spacing w:after="0" w:line="240" w:lineRule="auto"/>
      </w:pPr>
      <w:r>
        <w:separator/>
      </w:r>
    </w:p>
  </w:endnote>
  <w:endnote w:type="continuationSeparator" w:id="0">
    <w:p w:rsidR="0026565A" w:rsidRDefault="0026565A" w:rsidP="0042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5A" w:rsidRDefault="0026565A" w:rsidP="004237AC">
      <w:pPr>
        <w:spacing w:after="0" w:line="240" w:lineRule="auto"/>
      </w:pPr>
      <w:r>
        <w:separator/>
      </w:r>
    </w:p>
  </w:footnote>
  <w:footnote w:type="continuationSeparator" w:id="0">
    <w:p w:rsidR="0026565A" w:rsidRDefault="0026565A" w:rsidP="00423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3549A"/>
    <w:multiLevelType w:val="hybridMultilevel"/>
    <w:tmpl w:val="047C6F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0B00F8"/>
    <w:multiLevelType w:val="hybridMultilevel"/>
    <w:tmpl w:val="536CCE84"/>
    <w:lvl w:ilvl="0" w:tplc="ACBC443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524575FC"/>
    <w:multiLevelType w:val="hybridMultilevel"/>
    <w:tmpl w:val="31AE4BB6"/>
    <w:lvl w:ilvl="0" w:tplc="43AC8E5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AC"/>
    <w:rsid w:val="0026565A"/>
    <w:rsid w:val="004237AC"/>
    <w:rsid w:val="00520636"/>
    <w:rsid w:val="00DF669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7AC"/>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unhideWhenUsed/>
    <w:qFormat/>
    <w:rsid w:val="004237AC"/>
    <w:pPr>
      <w:keepNext/>
      <w:keepLines/>
      <w:spacing w:before="40" w:after="0"/>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7AC"/>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4237AC"/>
    <w:rPr>
      <w:rFonts w:ascii="Times New Roman" w:eastAsiaTheme="majorEastAsia" w:hAnsi="Times New Roman" w:cstheme="majorBidi"/>
      <w:color w:val="000000" w:themeColor="text1"/>
      <w:sz w:val="24"/>
      <w:szCs w:val="26"/>
    </w:rPr>
  </w:style>
  <w:style w:type="paragraph" w:styleId="ListParagraph">
    <w:name w:val="List Paragraph"/>
    <w:basedOn w:val="Normal"/>
    <w:uiPriority w:val="34"/>
    <w:qFormat/>
    <w:rsid w:val="004237AC"/>
    <w:pPr>
      <w:ind w:left="720"/>
      <w:contextualSpacing/>
    </w:pPr>
    <w:rPr>
      <w:rFonts w:ascii="Times New Roman" w:hAnsi="Times New Roman"/>
      <w:sz w:val="24"/>
    </w:rPr>
  </w:style>
  <w:style w:type="paragraph" w:styleId="Header">
    <w:name w:val="header"/>
    <w:basedOn w:val="Normal"/>
    <w:link w:val="HeaderChar"/>
    <w:uiPriority w:val="99"/>
    <w:unhideWhenUsed/>
    <w:rsid w:val="00423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7AC"/>
  </w:style>
  <w:style w:type="paragraph" w:styleId="Footer">
    <w:name w:val="footer"/>
    <w:basedOn w:val="Normal"/>
    <w:link w:val="FooterChar"/>
    <w:uiPriority w:val="99"/>
    <w:unhideWhenUsed/>
    <w:rsid w:val="00423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7AC"/>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unhideWhenUsed/>
    <w:qFormat/>
    <w:rsid w:val="004237AC"/>
    <w:pPr>
      <w:keepNext/>
      <w:keepLines/>
      <w:spacing w:before="40" w:after="0"/>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7AC"/>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4237AC"/>
    <w:rPr>
      <w:rFonts w:ascii="Times New Roman" w:eastAsiaTheme="majorEastAsia" w:hAnsi="Times New Roman" w:cstheme="majorBidi"/>
      <w:color w:val="000000" w:themeColor="text1"/>
      <w:sz w:val="24"/>
      <w:szCs w:val="26"/>
    </w:rPr>
  </w:style>
  <w:style w:type="paragraph" w:styleId="ListParagraph">
    <w:name w:val="List Paragraph"/>
    <w:basedOn w:val="Normal"/>
    <w:uiPriority w:val="34"/>
    <w:qFormat/>
    <w:rsid w:val="004237AC"/>
    <w:pPr>
      <w:ind w:left="720"/>
      <w:contextualSpacing/>
    </w:pPr>
    <w:rPr>
      <w:rFonts w:ascii="Times New Roman" w:hAnsi="Times New Roman"/>
      <w:sz w:val="24"/>
    </w:rPr>
  </w:style>
  <w:style w:type="paragraph" w:styleId="Header">
    <w:name w:val="header"/>
    <w:basedOn w:val="Normal"/>
    <w:link w:val="HeaderChar"/>
    <w:uiPriority w:val="99"/>
    <w:unhideWhenUsed/>
    <w:rsid w:val="00423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7AC"/>
  </w:style>
  <w:style w:type="paragraph" w:styleId="Footer">
    <w:name w:val="footer"/>
    <w:basedOn w:val="Normal"/>
    <w:link w:val="FooterChar"/>
    <w:uiPriority w:val="99"/>
    <w:unhideWhenUsed/>
    <w:rsid w:val="00423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2019-10-02T08:09:00Z</dcterms:created>
  <dcterms:modified xsi:type="dcterms:W3CDTF">2019-10-02T08:13:00Z</dcterms:modified>
</cp:coreProperties>
</file>