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D2" w:rsidRPr="00B065D2" w:rsidRDefault="00B55A96" w:rsidP="00304D1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6C5836" w:rsidRDefault="004925B1" w:rsidP="00304D1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065D2" w:rsidRDefault="00B065D2" w:rsidP="00304D1E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065D2" w:rsidRDefault="00B065D2" w:rsidP="00B065D2">
      <w:pPr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49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r w:rsidR="00562249"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r w:rsidR="00562249"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2249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6224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2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62249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6130F6" w:rsidRDefault="006130F6" w:rsidP="006130F6">
      <w:pPr>
        <w:pStyle w:val="ListParagraph"/>
        <w:numPr>
          <w:ilvl w:val="0"/>
          <w:numId w:val="4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</w:t>
      </w:r>
      <w:r w:rsidR="009F79C2">
        <w:rPr>
          <w:rFonts w:ascii="Times New Roman" w:hAnsi="Times New Roman" w:cs="Times New Roman"/>
          <w:sz w:val="24"/>
          <w:szCs w:val="24"/>
        </w:rPr>
        <w:t>wasan</w:t>
      </w:r>
      <w:proofErr w:type="spellEnd"/>
      <w:r w:rsid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>.</w:t>
      </w:r>
    </w:p>
    <w:p w:rsidR="006130F6" w:rsidRDefault="006130F6" w:rsidP="00474005">
      <w:pPr>
        <w:pStyle w:val="ListParagraph"/>
        <w:numPr>
          <w:ilvl w:val="0"/>
          <w:numId w:val="4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sig</w:t>
      </w:r>
      <w:r w:rsidR="00474005">
        <w:rPr>
          <w:rFonts w:ascii="Times New Roman" w:hAnsi="Times New Roman" w:cs="Times New Roman"/>
          <w:sz w:val="24"/>
          <w:szCs w:val="24"/>
        </w:rPr>
        <w:t>n</w:t>
      </w:r>
      <w:r w:rsidR="00474005" w:rsidRPr="00474005">
        <w:rPr>
          <w:rFonts w:ascii="Times New Roman" w:hAnsi="Times New Roman" w:cs="Times New Roman"/>
          <w:sz w:val="24"/>
          <w:szCs w:val="24"/>
        </w:rPr>
        <w:t>ifikan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4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beroperaasi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lastRenderedPageBreak/>
        <w:t>tentang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1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5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06684">
        <w:rPr>
          <w:rFonts w:ascii="Times New Roman" w:hAnsi="Times New Roman" w:cs="Times New Roman"/>
          <w:sz w:val="24"/>
          <w:szCs w:val="24"/>
        </w:rPr>
        <w:t>.</w:t>
      </w:r>
    </w:p>
    <w:p w:rsidR="006130F6" w:rsidRDefault="006130F6" w:rsidP="00474005">
      <w:pPr>
        <w:pStyle w:val="ListParagraph"/>
        <w:numPr>
          <w:ilvl w:val="0"/>
          <w:numId w:val="4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pekerjaaan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C6F8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C6F87">
        <w:rPr>
          <w:rFonts w:ascii="Times New Roman" w:hAnsi="Times New Roman" w:cs="Times New Roman"/>
          <w:sz w:val="24"/>
          <w:szCs w:val="24"/>
        </w:rPr>
        <w:t>.</w:t>
      </w:r>
    </w:p>
    <w:p w:rsidR="00562249" w:rsidRPr="009F79C2" w:rsidRDefault="006130F6" w:rsidP="00474005">
      <w:pPr>
        <w:pStyle w:val="ListParagraph"/>
        <w:numPr>
          <w:ilvl w:val="0"/>
          <w:numId w:val="4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9F79C2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05" w:rsidRPr="004740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74005" w:rsidRPr="0047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87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9C6F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C2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="009F79C2">
        <w:rPr>
          <w:rFonts w:ascii="Times New Roman" w:hAnsi="Times New Roman" w:cs="Times New Roman"/>
          <w:sz w:val="24"/>
          <w:szCs w:val="24"/>
        </w:rPr>
        <w:t>.</w:t>
      </w:r>
    </w:p>
    <w:p w:rsidR="00B065D2" w:rsidRDefault="00B065D2" w:rsidP="00304D1E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562249" w:rsidRDefault="00562249" w:rsidP="00562249">
      <w:pPr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2249" w:rsidRPr="00033719" w:rsidRDefault="00022169" w:rsidP="00304D1E">
      <w:pPr>
        <w:pStyle w:val="ListParagraph"/>
        <w:numPr>
          <w:ilvl w:val="0"/>
          <w:numId w:val="2"/>
        </w:numPr>
        <w:spacing w:line="72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033719" w:rsidRPr="00033719">
        <w:rPr>
          <w:rFonts w:ascii="Times New Roman" w:hAnsi="Times New Roman" w:cs="Times New Roman"/>
          <w:b/>
          <w:sz w:val="24"/>
          <w:szCs w:val="24"/>
        </w:rPr>
        <w:t>kademis</w:t>
      </w:r>
      <w:proofErr w:type="spellEnd"/>
    </w:p>
    <w:p w:rsidR="00562249" w:rsidRDefault="00033719" w:rsidP="00033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71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r w:rsidR="00F96BDB"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r w:rsidR="00F96BDB"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</w:t>
      </w:r>
      <w:r w:rsidR="00F96BDB" w:rsidRPr="00033719">
        <w:rPr>
          <w:rFonts w:ascii="Times New Roman" w:hAnsi="Times New Roman" w:cs="Times New Roman"/>
          <w:sz w:val="24"/>
          <w:szCs w:val="24"/>
        </w:rPr>
        <w:lastRenderedPageBreak/>
        <w:t xml:space="preserve">GRAB </w:t>
      </w:r>
      <w:proofErr w:type="spellStart"/>
      <w:r w:rsidR="00F96BDB" w:rsidRPr="0003371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96BDB" w:rsidRPr="00033719">
        <w:rPr>
          <w:rFonts w:ascii="Times New Roman" w:hAnsi="Times New Roman" w:cs="Times New Roman"/>
          <w:sz w:val="24"/>
          <w:szCs w:val="24"/>
        </w:rPr>
        <w:t xml:space="preserve"> GOJEK</w:t>
      </w:r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pengendara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Pr="000337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3719">
        <w:rPr>
          <w:rFonts w:ascii="Times New Roman" w:hAnsi="Times New Roman" w:cs="Times New Roman"/>
          <w:sz w:val="24"/>
          <w:szCs w:val="24"/>
        </w:rPr>
        <w:t>.</w:t>
      </w:r>
    </w:p>
    <w:p w:rsidR="00033719" w:rsidRDefault="00033719" w:rsidP="00033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Uses and Gratification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022169">
        <w:rPr>
          <w:rFonts w:ascii="Times New Roman" w:hAnsi="Times New Roman" w:cs="Times New Roman"/>
          <w:sz w:val="24"/>
          <w:szCs w:val="24"/>
        </w:rPr>
        <w:t>.</w:t>
      </w:r>
    </w:p>
    <w:p w:rsidR="00474005" w:rsidRDefault="00474005" w:rsidP="00033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005" w:rsidRDefault="00474005" w:rsidP="00E851F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474005" w:rsidRDefault="00474005" w:rsidP="00E851F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797" w:rsidRDefault="00C93797" w:rsidP="00C93797">
      <w:pPr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3797" w:rsidRDefault="00C9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169" w:rsidRDefault="00022169" w:rsidP="00304D1E">
      <w:pPr>
        <w:pStyle w:val="ListParagraph"/>
        <w:numPr>
          <w:ilvl w:val="0"/>
          <w:numId w:val="2"/>
        </w:numPr>
        <w:spacing w:line="72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022169" w:rsidRDefault="00022169" w:rsidP="00022169">
      <w:pPr>
        <w:pStyle w:val="ListParagraph"/>
        <w:numPr>
          <w:ilvl w:val="0"/>
          <w:numId w:val="6"/>
        </w:num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D1E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r w:rsidR="00B55A96">
        <w:rPr>
          <w:rFonts w:ascii="Times New Roman" w:hAnsi="Times New Roman" w:cs="Times New Roman"/>
          <w:i/>
          <w:sz w:val="24"/>
          <w:szCs w:val="24"/>
        </w:rPr>
        <w:t xml:space="preserve">Facebook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kepuasannya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r w:rsidR="00B55A96" w:rsidRPr="00304D1E">
        <w:rPr>
          <w:rFonts w:ascii="Times New Roman" w:hAnsi="Times New Roman" w:cs="Times New Roman"/>
          <w:i/>
          <w:sz w:val="24"/>
          <w:szCs w:val="24"/>
        </w:rPr>
        <w:t>online</w:t>
      </w:r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9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55A96">
        <w:rPr>
          <w:rFonts w:ascii="Times New Roman" w:hAnsi="Times New Roman" w:cs="Times New Roman"/>
          <w:sz w:val="24"/>
          <w:szCs w:val="24"/>
        </w:rPr>
        <w:t>.</w:t>
      </w:r>
    </w:p>
    <w:p w:rsidR="00B55A96" w:rsidRPr="00022169" w:rsidRDefault="00B55A96" w:rsidP="00022169">
      <w:pPr>
        <w:pStyle w:val="ListParagraph"/>
        <w:numPr>
          <w:ilvl w:val="0"/>
          <w:numId w:val="6"/>
        </w:num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Facebook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1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0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96">
        <w:rPr>
          <w:rFonts w:ascii="Times New Roman" w:hAnsi="Times New Roman" w:cs="Times New Roman"/>
          <w:i/>
          <w:sz w:val="24"/>
          <w:szCs w:val="24"/>
        </w:rPr>
        <w:t>admin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55A96" w:rsidRPr="00022169" w:rsidSect="009F4862">
      <w:footerReference w:type="default" r:id="rId7"/>
      <w:pgSz w:w="12240" w:h="15840"/>
      <w:pgMar w:top="1418" w:right="1418" w:bottom="1418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B8" w:rsidRDefault="005257B8" w:rsidP="009F4862">
      <w:pPr>
        <w:spacing w:after="0" w:line="240" w:lineRule="auto"/>
      </w:pPr>
      <w:r>
        <w:separator/>
      </w:r>
    </w:p>
  </w:endnote>
  <w:endnote w:type="continuationSeparator" w:id="0">
    <w:p w:rsidR="005257B8" w:rsidRDefault="005257B8" w:rsidP="009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940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862" w:rsidRDefault="009F48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F40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9F4862" w:rsidRDefault="009F4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B8" w:rsidRDefault="005257B8" w:rsidP="009F4862">
      <w:pPr>
        <w:spacing w:after="0" w:line="240" w:lineRule="auto"/>
      </w:pPr>
      <w:r>
        <w:separator/>
      </w:r>
    </w:p>
  </w:footnote>
  <w:footnote w:type="continuationSeparator" w:id="0">
    <w:p w:rsidR="005257B8" w:rsidRDefault="005257B8" w:rsidP="009F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FA7"/>
    <w:multiLevelType w:val="hybridMultilevel"/>
    <w:tmpl w:val="B77A6F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8D6475"/>
    <w:multiLevelType w:val="hybridMultilevel"/>
    <w:tmpl w:val="4AECAAE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432175"/>
    <w:multiLevelType w:val="hybridMultilevel"/>
    <w:tmpl w:val="2124E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546F58"/>
    <w:multiLevelType w:val="hybridMultilevel"/>
    <w:tmpl w:val="9328F9E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1D57041"/>
    <w:multiLevelType w:val="hybridMultilevel"/>
    <w:tmpl w:val="7B781E5E"/>
    <w:lvl w:ilvl="0" w:tplc="1E24BC7A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A4D59CE"/>
    <w:multiLevelType w:val="hybridMultilevel"/>
    <w:tmpl w:val="E5720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2"/>
    <w:rsid w:val="00022169"/>
    <w:rsid w:val="00033719"/>
    <w:rsid w:val="000A419D"/>
    <w:rsid w:val="00214D53"/>
    <w:rsid w:val="00241454"/>
    <w:rsid w:val="00276459"/>
    <w:rsid w:val="002A4606"/>
    <w:rsid w:val="002A6F40"/>
    <w:rsid w:val="002D3F6E"/>
    <w:rsid w:val="002E01F2"/>
    <w:rsid w:val="00304D1E"/>
    <w:rsid w:val="00474005"/>
    <w:rsid w:val="004925B1"/>
    <w:rsid w:val="005257B8"/>
    <w:rsid w:val="00562249"/>
    <w:rsid w:val="005B650D"/>
    <w:rsid w:val="005E3AF6"/>
    <w:rsid w:val="006130F6"/>
    <w:rsid w:val="00706684"/>
    <w:rsid w:val="008903BE"/>
    <w:rsid w:val="009C6F87"/>
    <w:rsid w:val="009F4862"/>
    <w:rsid w:val="009F79C2"/>
    <w:rsid w:val="00B065D2"/>
    <w:rsid w:val="00B55A96"/>
    <w:rsid w:val="00C93797"/>
    <w:rsid w:val="00E851F5"/>
    <w:rsid w:val="00F50877"/>
    <w:rsid w:val="00F96BD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9C07-78BF-458B-AF20-8EB9473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62"/>
  </w:style>
  <w:style w:type="paragraph" w:styleId="Footer">
    <w:name w:val="footer"/>
    <w:basedOn w:val="Normal"/>
    <w:link w:val="FooterChar"/>
    <w:uiPriority w:val="99"/>
    <w:unhideWhenUsed/>
    <w:rsid w:val="009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RvnDc</dc:creator>
  <cp:keywords/>
  <dc:description/>
  <cp:lastModifiedBy>38</cp:lastModifiedBy>
  <cp:revision>12</cp:revision>
  <dcterms:created xsi:type="dcterms:W3CDTF">2019-07-06T12:49:00Z</dcterms:created>
  <dcterms:modified xsi:type="dcterms:W3CDTF">2019-10-08T07:02:00Z</dcterms:modified>
</cp:coreProperties>
</file>