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7" w:rsidRPr="003C4C5F" w:rsidRDefault="005A6617" w:rsidP="005A6617">
      <w:pPr>
        <w:tabs>
          <w:tab w:val="left" w:pos="900"/>
          <w:tab w:val="center" w:pos="4513"/>
        </w:tabs>
        <w:spacing w:line="240" w:lineRule="auto"/>
        <w:ind w:left="810" w:hanging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A6617" w:rsidRPr="00E35154" w:rsidRDefault="005A6617" w:rsidP="005A6617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17" w:rsidRPr="008D1277" w:rsidRDefault="005A6617" w:rsidP="005A6617">
      <w:pPr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A.Shimp</w:t>
      </w:r>
      <w:proofErr w:type="spellEnd"/>
      <w:r>
        <w:rPr>
          <w:rFonts w:ascii="Times New Roman" w:hAnsi="Times New Roman" w:cs="Times New Roman"/>
          <w:sz w:val="24"/>
        </w:rPr>
        <w:t>, Terence</w:t>
      </w:r>
      <w:r>
        <w:rPr>
          <w:rFonts w:ascii="Times New Roman" w:hAnsi="Times New Roman" w:cs="Times New Roman"/>
          <w:sz w:val="24"/>
          <w:szCs w:val="24"/>
        </w:rPr>
        <w:t>. (2003),</w:t>
      </w:r>
      <w:r w:rsidRPr="0036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324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B22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324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B2232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B22324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B22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324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B22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32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22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324">
        <w:rPr>
          <w:rFonts w:ascii="Times New Roman" w:hAnsi="Times New Roman" w:cs="Times New Roman"/>
          <w:i/>
          <w:sz w:val="24"/>
          <w:szCs w:val="24"/>
        </w:rPr>
        <w:t>Pemasaran.Terpadu</w:t>
      </w:r>
      <w:proofErr w:type="spellEnd"/>
      <w:r w:rsidRPr="00365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053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365053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36505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5053"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 w:rsidRPr="00365053">
        <w:rPr>
          <w:rFonts w:ascii="Times New Roman" w:hAnsi="Times New Roman" w:cs="Times New Roman"/>
          <w:sz w:val="24"/>
          <w:szCs w:val="24"/>
        </w:rPr>
        <w:t xml:space="preserve"> 5), Jakarta: </w:t>
      </w:r>
      <w:proofErr w:type="spellStart"/>
      <w:r w:rsidRPr="0036505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65053">
        <w:rPr>
          <w:rFonts w:ascii="Times New Roman" w:hAnsi="Times New Roman" w:cs="Times New Roman"/>
          <w:sz w:val="24"/>
          <w:szCs w:val="24"/>
        </w:rPr>
        <w:t>.</w:t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Ardianto, Elvinaro. (2011), </w:t>
      </w:r>
      <w:r>
        <w:rPr>
          <w:rFonts w:ascii="Times New Roman" w:hAnsi="Times New Roman" w:cs="Times New Roman"/>
          <w:i/>
          <w:sz w:val="24"/>
          <w:lang w:val="id-ID"/>
        </w:rPr>
        <w:t>Metode Penelitian untuk Public Relations Kuantitatif dan Kualitatif</w:t>
      </w:r>
      <w:r>
        <w:rPr>
          <w:rFonts w:ascii="Times New Roman" w:hAnsi="Times New Roman" w:cs="Times New Roman"/>
          <w:sz w:val="24"/>
          <w:lang w:val="id-ID"/>
        </w:rPr>
        <w:t>, Bandung : Simbiosa Rekatama Media</w:t>
      </w:r>
    </w:p>
    <w:p w:rsidR="005A6617" w:rsidRPr="00E35154" w:rsidRDefault="005A6617" w:rsidP="005A6617">
      <w:pPr>
        <w:pStyle w:val="ListParagraph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Belarminus</w:t>
      </w:r>
      <w:r w:rsidRPr="00861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Robertus</w:t>
      </w:r>
      <w:r w:rsidRPr="00861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2016, </w:t>
      </w:r>
      <w:r w:rsidRPr="002A45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‘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Menongok Perkampungan Industri Kecil di Pulogadung’</w:t>
      </w:r>
      <w:r w:rsidRPr="00861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152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861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152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61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Maret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861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https://www.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megapolitan.kompas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.com/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menongok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perkampungan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industri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kecil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di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pulogadung/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17" w:rsidRPr="008D1277" w:rsidRDefault="005A6617" w:rsidP="005A6617">
      <w:pPr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Belch, George E.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A.Belch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(2007), </w:t>
      </w:r>
      <w:r w:rsidRPr="00B22324">
        <w:rPr>
          <w:rFonts w:ascii="Times New Roman" w:hAnsi="Times New Roman" w:cs="Times New Roman"/>
          <w:i/>
          <w:sz w:val="24"/>
          <w:szCs w:val="24"/>
        </w:rPr>
        <w:t>Advertising and Promotions: An Integrated Marketing Communication Perspective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York: McGraw-Hill/Irwin.</w:t>
      </w:r>
    </w:p>
    <w:p w:rsidR="005A6617" w:rsidRPr="008D1277" w:rsidRDefault="005A6617" w:rsidP="005A6617">
      <w:pPr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Belch, George E.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A.Belch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(2009), </w:t>
      </w:r>
      <w:r w:rsidRPr="00B22324">
        <w:rPr>
          <w:rFonts w:ascii="Times New Roman" w:hAnsi="Times New Roman" w:cs="Times New Roman"/>
          <w:i/>
          <w:sz w:val="24"/>
          <w:szCs w:val="24"/>
        </w:rPr>
        <w:t>Advertising and Promotions: An Integrated Marketing Communication Perspective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York: McGraw-Hill/Irwin.</w:t>
      </w:r>
    </w:p>
    <w:p w:rsidR="005A6617" w:rsidRPr="008D127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Chaffey, Dave. (2015), </w:t>
      </w:r>
      <w:r>
        <w:rPr>
          <w:rFonts w:ascii="Times New Roman" w:hAnsi="Times New Roman" w:cs="Times New Roman"/>
          <w:i/>
          <w:sz w:val="24"/>
          <w:lang w:val="id-ID"/>
        </w:rPr>
        <w:t>Digital Business and E-Commerce Management Strategy, Implementation, and Practice</w:t>
      </w:r>
      <w:r>
        <w:rPr>
          <w:rFonts w:ascii="Times New Roman" w:hAnsi="Times New Roman" w:cs="Times New Roman"/>
          <w:sz w:val="24"/>
          <w:lang w:val="id-ID"/>
        </w:rPr>
        <w:t>, England : Pearson Education Limited</w:t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Chaffey, Dave &amp; Fiona Ellis-Chadwick. (2016), </w:t>
      </w:r>
      <w:r>
        <w:rPr>
          <w:rFonts w:ascii="Times New Roman" w:hAnsi="Times New Roman" w:cs="Times New Roman"/>
          <w:i/>
          <w:sz w:val="24"/>
          <w:lang w:val="id-ID"/>
        </w:rPr>
        <w:t>Digital Marketing : Strategy, Implementation, and Practice</w:t>
      </w:r>
      <w:r>
        <w:rPr>
          <w:rFonts w:ascii="Times New Roman" w:hAnsi="Times New Roman" w:cs="Times New Roman"/>
          <w:sz w:val="24"/>
          <w:lang w:val="id-ID"/>
        </w:rPr>
        <w:t>, England : Pearson Education Limited</w:t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Chaffey, Dave &amp; PR Smith. (2017), </w:t>
      </w:r>
      <w:r>
        <w:rPr>
          <w:rFonts w:ascii="Times New Roman" w:hAnsi="Times New Roman" w:cs="Times New Roman"/>
          <w:i/>
          <w:sz w:val="24"/>
          <w:lang w:val="id-ID"/>
        </w:rPr>
        <w:t>Digital Marketing Excellence : Planning, Optimizing, and Integrating Online Marketing</w:t>
      </w:r>
      <w:r>
        <w:rPr>
          <w:rFonts w:ascii="Times New Roman" w:hAnsi="Times New Roman" w:cs="Times New Roman"/>
          <w:sz w:val="24"/>
          <w:lang w:val="id-ID"/>
        </w:rPr>
        <w:t>, England : Routledge</w:t>
      </w:r>
    </w:p>
    <w:p w:rsidR="005A6617" w:rsidRPr="00E35154" w:rsidRDefault="005A6617" w:rsidP="005A6617">
      <w:pPr>
        <w:pStyle w:val="ListParagraph"/>
        <w:ind w:left="126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‘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Data Pengusaha Usaha Kecil Menengah di Pekampungan Industri Kecil’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2019,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Jakarta Open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20 Mei 2019, </w:t>
      </w:r>
      <w:r>
        <w:fldChar w:fldCharType="begin"/>
      </w:r>
      <w:r>
        <w:instrText xml:space="preserve"> HYPERLINK "http://data.jakarta.go.id/dataset/data-pengusaha-ukm-di-pik" </w:instrText>
      </w:r>
      <w:r>
        <w:fldChar w:fldCharType="separate"/>
      </w:r>
      <w:r>
        <w:rPr>
          <w:rStyle w:val="Hyperlink"/>
        </w:rPr>
        <w:t>http://data.jakarta.go.id/dataset/data-pengusaha-ukm-di-pik</w:t>
      </w:r>
      <w:r>
        <w:rPr>
          <w:rStyle w:val="Hyperlink"/>
        </w:rPr>
        <w:fldChar w:fldCharType="end"/>
      </w:r>
      <w:r>
        <w:rPr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diakses Mei 2019</w:t>
      </w:r>
    </w:p>
    <w:p w:rsidR="005A6617" w:rsidRDefault="005A6617" w:rsidP="005A6617">
      <w:pPr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Duncan, Tom. (2008), </w:t>
      </w:r>
      <w:r w:rsidRPr="00B22324">
        <w:rPr>
          <w:rFonts w:ascii="Times New Roman" w:hAnsi="Times New Roman" w:cs="Times New Roman"/>
          <w:i/>
          <w:sz w:val="24"/>
          <w:szCs w:val="24"/>
        </w:rPr>
        <w:t>Principles of Advertising &amp; IMC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International Edition,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York: McGraw-Hill.</w:t>
      </w:r>
    </w:p>
    <w:p w:rsidR="005A6617" w:rsidRPr="00E35154" w:rsidRDefault="005A6617" w:rsidP="005A6617">
      <w:pPr>
        <w:pStyle w:val="ListParagraph"/>
        <w:ind w:left="126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'</w:t>
      </w:r>
      <w:r w:rsidRPr="007C6421">
        <w:rPr>
          <w:rFonts w:ascii="Times New Roman" w:hAnsi="Times New Roman" w:cs="Times New Roman"/>
          <w:i/>
          <w:sz w:val="24"/>
          <w:szCs w:val="24"/>
        </w:rPr>
        <w:t xml:space="preserve">GO DIGITAL! </w:t>
      </w:r>
      <w:proofErr w:type="spellStart"/>
      <w:r w:rsidRPr="007C6421">
        <w:rPr>
          <w:rFonts w:ascii="Times New Roman" w:hAnsi="Times New Roman" w:cs="Times New Roman"/>
          <w:i/>
          <w:sz w:val="24"/>
          <w:szCs w:val="24"/>
        </w:rPr>
        <w:t>Gerakan</w:t>
      </w:r>
      <w:proofErr w:type="spellEnd"/>
      <w:r w:rsidRPr="007C6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421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7C6421">
        <w:rPr>
          <w:rFonts w:ascii="Times New Roman" w:hAnsi="Times New Roman" w:cs="Times New Roman"/>
          <w:i/>
          <w:sz w:val="24"/>
          <w:szCs w:val="24"/>
        </w:rPr>
        <w:t xml:space="preserve"> UMKM Go Online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  <w:r w:rsidRPr="007C6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032A">
        <w:rPr>
          <w:rFonts w:ascii="Times New Roman" w:hAnsi="Times New Roman" w:cs="Times New Roman"/>
          <w:i/>
          <w:sz w:val="24"/>
          <w:szCs w:val="24"/>
          <w:lang w:val="id-ID"/>
        </w:rPr>
        <w:t>Kominfo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7 November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http://kominfo.go.id/</w:t>
        </w:r>
        <w:r w:rsidRPr="006C1722">
          <w:rPr>
            <w:rStyle w:val="Hyperlink"/>
          </w:rPr>
          <w:t>s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iaran-pers-no-216hmkominfo112017-tentang-go-digital-gerakan-nasional-umkm-go-online/0/siaran_pers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, diakses Maret 2019</w:t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Hermawan, Agus. (2012), </w:t>
      </w:r>
      <w:r>
        <w:rPr>
          <w:rFonts w:ascii="Times New Roman" w:hAnsi="Times New Roman" w:cs="Times New Roman"/>
          <w:i/>
          <w:sz w:val="24"/>
          <w:lang w:val="id-ID"/>
        </w:rPr>
        <w:t>Komunikasi Pemasaran</w:t>
      </w:r>
      <w:r>
        <w:rPr>
          <w:rFonts w:ascii="Times New Roman" w:hAnsi="Times New Roman" w:cs="Times New Roman"/>
          <w:sz w:val="24"/>
          <w:lang w:val="id-ID"/>
        </w:rPr>
        <w:t>, Jakarta : Erlangga</w:t>
      </w:r>
    </w:p>
    <w:p w:rsidR="005A6617" w:rsidRDefault="005A6617" w:rsidP="005A6617">
      <w:pPr>
        <w:pStyle w:val="ListParagraph"/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Hidayah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‘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Analisi Strategi Digital Marketing dalam Membantu Penjualan Living Space dan  Efo Store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845852">
        <w:rPr>
          <w:rFonts w:ascii="Times New Roman" w:hAnsi="Times New Roman" w:cs="Times New Roman"/>
          <w:color w:val="000000" w:themeColor="text1"/>
          <w:sz w:val="24"/>
          <w:szCs w:val="24"/>
        </w:rPr>
        <w:t>Uni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Islam Indonesia,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  <w:hyperlink r:id="rId8" w:history="1"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dspace.uii.ac.id/</w:t>
        </w:r>
      </w:hyperlink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Kotler, Philip. (2008), </w:t>
      </w:r>
      <w:r>
        <w:rPr>
          <w:rFonts w:ascii="Times New Roman" w:hAnsi="Times New Roman" w:cs="Times New Roman"/>
          <w:i/>
          <w:sz w:val="24"/>
          <w:lang w:val="id-ID"/>
        </w:rPr>
        <w:t>Prinsip-Prinsip Pemasaran</w:t>
      </w:r>
      <w:r>
        <w:rPr>
          <w:rFonts w:ascii="Times New Roman" w:hAnsi="Times New Roman" w:cs="Times New Roman"/>
          <w:sz w:val="24"/>
          <w:lang w:val="id-ID"/>
        </w:rPr>
        <w:t>, Jilid 1, Jakarta : Erlangga</w:t>
      </w:r>
    </w:p>
    <w:p w:rsidR="005A6617" w:rsidRPr="008D1277" w:rsidRDefault="005A6617" w:rsidP="005A6617">
      <w:pPr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65053">
        <w:rPr>
          <w:rFonts w:ascii="Times New Roman" w:hAnsi="Times New Roman" w:cs="Times New Roman"/>
          <w:sz w:val="24"/>
          <w:szCs w:val="24"/>
        </w:rPr>
        <w:lastRenderedPageBreak/>
        <w:t>Kotler, Ph</w:t>
      </w:r>
      <w:r>
        <w:rPr>
          <w:rFonts w:ascii="Times New Roman" w:hAnsi="Times New Roman" w:cs="Times New Roman"/>
          <w:sz w:val="24"/>
          <w:szCs w:val="24"/>
        </w:rPr>
        <w:t xml:space="preserve">ilip. (2010), </w:t>
      </w:r>
      <w:proofErr w:type="spellStart"/>
      <w:r w:rsidRPr="0029098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909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98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5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6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5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6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53"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Kriyantono, Rachmat. (2014), </w:t>
      </w:r>
      <w:r>
        <w:rPr>
          <w:rFonts w:ascii="Times New Roman" w:hAnsi="Times New Roman" w:cs="Times New Roman"/>
          <w:i/>
          <w:sz w:val="24"/>
          <w:lang w:val="id-ID"/>
        </w:rPr>
        <w:t>Teknis Praktis Riset Komunikasi</w:t>
      </w:r>
      <w:r>
        <w:rPr>
          <w:rFonts w:ascii="Times New Roman" w:hAnsi="Times New Roman" w:cs="Times New Roman"/>
          <w:sz w:val="24"/>
          <w:lang w:val="id-ID"/>
        </w:rPr>
        <w:t>, Jakarta : Kencana</w:t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Moleong, Lexy J. (2013), </w:t>
      </w:r>
      <w:r>
        <w:rPr>
          <w:rFonts w:ascii="Times New Roman" w:hAnsi="Times New Roman" w:cs="Times New Roman"/>
          <w:i/>
          <w:sz w:val="24"/>
          <w:lang w:val="id-ID"/>
        </w:rPr>
        <w:t>Metode Penelitian Kualitatif. Edisi Revisi</w:t>
      </w:r>
      <w:r>
        <w:rPr>
          <w:rFonts w:ascii="Times New Roman" w:hAnsi="Times New Roman" w:cs="Times New Roman"/>
          <w:sz w:val="24"/>
          <w:lang w:val="id-ID"/>
        </w:rPr>
        <w:t>, Bandung : Remaja Rosdakarya</w:t>
      </w:r>
    </w:p>
    <w:p w:rsidR="005A6617" w:rsidRDefault="005A6617" w:rsidP="005A6617">
      <w:pPr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Morissan</w:t>
      </w:r>
      <w:proofErr w:type="spellEnd"/>
      <w:r>
        <w:rPr>
          <w:rFonts w:ascii="Times New Roman" w:hAnsi="Times New Roman" w:cs="Times New Roman"/>
          <w:sz w:val="24"/>
          <w:szCs w:val="24"/>
        </w:rPr>
        <w:t>. (2007),</w:t>
      </w:r>
      <w:r w:rsidRPr="00D9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C65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C83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C6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83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C6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83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C65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D916F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916F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D9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FE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D916FE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5A6617" w:rsidRPr="00E35154" w:rsidRDefault="005A6617" w:rsidP="005A6617">
      <w:pPr>
        <w:pStyle w:val="ListParagraph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Nistanto, Reska K 2018,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‘Riset : Penetrasi Internet Indonesia Naik Jadi 56 Persen’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diakses pada Maret 2019, </w:t>
      </w:r>
      <w:r>
        <w:fldChar w:fldCharType="begin"/>
      </w:r>
      <w:r>
        <w:instrText xml:space="preserve"> HYPERLINK "https://www.tekno.kompas.com/riset-penetrasi-internet-indonesia-naik-jadi-56-persen//" </w:instrText>
      </w:r>
      <w:r>
        <w:fldChar w:fldCharType="separate"/>
      </w:r>
      <w:r w:rsidRPr="006C1722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https://www.tekno.kompas.com/riset-penetrasi-internet-indonesia-naik-jadi-56-persen//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5A6617" w:rsidRDefault="005A6617" w:rsidP="005A6617">
      <w:pPr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O’Guinn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 C., et al (2003), </w:t>
      </w:r>
      <w:r w:rsidRPr="00290981">
        <w:rPr>
          <w:rFonts w:ascii="Times New Roman" w:hAnsi="Times New Roman" w:cs="Times New Roman"/>
          <w:i/>
          <w:sz w:val="24"/>
          <w:szCs w:val="24"/>
        </w:rPr>
        <w:t>Advertising and Integrated Brand Promotion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United States of America: Thomson South-Western</w:t>
      </w:r>
    </w:p>
    <w:p w:rsidR="005A6617" w:rsidRPr="00E35154" w:rsidRDefault="005A6617" w:rsidP="005A6617">
      <w:pPr>
        <w:pStyle w:val="ListParagraph"/>
        <w:ind w:left="126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‘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Peluang Besar Jadi Pengusaha Di Era Digital’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  <w:r w:rsidRPr="007C6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032A">
        <w:rPr>
          <w:rFonts w:ascii="Times New Roman" w:hAnsi="Times New Roman" w:cs="Times New Roman"/>
          <w:i/>
          <w:sz w:val="24"/>
          <w:szCs w:val="24"/>
          <w:lang w:val="id-ID"/>
        </w:rPr>
        <w:t>Kominfo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30 Maret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Style w:val="Hyperlink"/>
          </w:rPr>
          <w:t>https://kominfo.go.id/content/detail/9503/peluang-besar-jadi-pengusaha-di-era-digital/0/berita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, diakses Agustus 2019</w:t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Piansa, Donni Juni. (2017), </w:t>
      </w:r>
      <w:r>
        <w:rPr>
          <w:rFonts w:ascii="Times New Roman" w:hAnsi="Times New Roman" w:cs="Times New Roman"/>
          <w:i/>
          <w:sz w:val="24"/>
          <w:lang w:val="id-ID"/>
        </w:rPr>
        <w:t>Komunikasi Pemasaran Terpadu</w:t>
      </w:r>
      <w:r>
        <w:rPr>
          <w:rFonts w:ascii="Times New Roman" w:hAnsi="Times New Roman" w:cs="Times New Roman"/>
          <w:sz w:val="24"/>
          <w:lang w:val="id-ID"/>
        </w:rPr>
        <w:t>, Bandung : Pustaka Setia Bandung</w:t>
      </w:r>
    </w:p>
    <w:p w:rsidR="005A6617" w:rsidRPr="00E35154" w:rsidRDefault="005A6617" w:rsidP="005A6617">
      <w:pPr>
        <w:pStyle w:val="ListParagraph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Pratnyawan, Agung 2019,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‘Pengguna Internet Indonesia Terbesar Ke-4 di Dunia’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diakses pada Agustus 2019, </w:t>
      </w:r>
      <w:r>
        <w:fldChar w:fldCharType="begin"/>
      </w:r>
      <w:r>
        <w:instrText xml:space="preserve"> HYPERLINK "https://www.suara.com/tekno/pengguna-internet-indonesia-terbesar-ke-4-di-dunia//" </w:instrText>
      </w:r>
      <w:r>
        <w:fldChar w:fldCharType="separate"/>
      </w:r>
      <w:r w:rsidRPr="00F91840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https://www.suara.com/tekno/pengguna-internet-indonesia-terbesar-ke-4-di-dunia//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Prawira, Sugraha. (2010), </w:t>
      </w:r>
      <w:r>
        <w:rPr>
          <w:rFonts w:ascii="Times New Roman" w:hAnsi="Times New Roman" w:cs="Times New Roman"/>
          <w:i/>
          <w:sz w:val="24"/>
          <w:lang w:val="id-ID"/>
        </w:rPr>
        <w:t>Membongkar Fenomena Bisnis Internet</w:t>
      </w:r>
      <w:r>
        <w:rPr>
          <w:rFonts w:ascii="Times New Roman" w:hAnsi="Times New Roman" w:cs="Times New Roman"/>
          <w:sz w:val="24"/>
          <w:lang w:val="id-ID"/>
        </w:rPr>
        <w:t>, Jakarta : Elex Media Komputindo</w:t>
      </w:r>
    </w:p>
    <w:p w:rsidR="005A6617" w:rsidRPr="00E35154" w:rsidRDefault="005A6617" w:rsidP="005A6617">
      <w:pPr>
        <w:pStyle w:val="ListParagraph"/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Purwana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Dedi E.S.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‘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Pemanfaatan Digital Marketing Bagi Usaha Mikro, Kecil, dan Menengah (UMKM) di Kelurahan Malaka Sari, Duren Sawit’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845852">
        <w:rPr>
          <w:rFonts w:ascii="Times New Roman" w:hAnsi="Times New Roman" w:cs="Times New Roman"/>
          <w:color w:val="000000" w:themeColor="text1"/>
          <w:sz w:val="24"/>
          <w:szCs w:val="24"/>
        </w:rPr>
        <w:t>Uni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Negeri Jakarta,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  <w:r w:rsidRPr="00492172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492172">
        <w:rPr>
          <w:rFonts w:ascii="Times New Roman" w:hAnsi="Times New Roman" w:cs="Times New Roman"/>
          <w:sz w:val="24"/>
          <w:szCs w:val="24"/>
          <w:lang w:val="id-ID"/>
        </w:rPr>
        <w:t>ournal.unj.ac.id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/  </w:t>
      </w:r>
    </w:p>
    <w:p w:rsidR="005A6617" w:rsidRPr="00E35154" w:rsidRDefault="005A6617" w:rsidP="005A6617">
      <w:pPr>
        <w:pStyle w:val="ListParagraph"/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Rachmawati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Fitri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‘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Penerapan Digital Marketing Sebagai Strategi Komunikasi Pemasaran Terpadu Produk Usaha Kecil dan Menenga (UKM) Pahlawan Ekonomi Surabaya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845852">
        <w:rPr>
          <w:rFonts w:ascii="Times New Roman" w:hAnsi="Times New Roman" w:cs="Times New Roman"/>
          <w:color w:val="000000" w:themeColor="text1"/>
          <w:sz w:val="24"/>
          <w:szCs w:val="24"/>
        </w:rPr>
        <w:t>Uni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Islam Negeri Sunan Ampel Surabaya,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  <w:hyperlink r:id="rId10" w:history="1">
        <w:r w:rsidRPr="006C1722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6C172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digilib.uinsby.ac.id/</w:t>
        </w:r>
      </w:hyperlink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Rahman, Su. (2012), </w:t>
      </w:r>
      <w:r>
        <w:rPr>
          <w:rFonts w:ascii="Times New Roman" w:hAnsi="Times New Roman" w:cs="Times New Roman"/>
          <w:i/>
          <w:sz w:val="24"/>
          <w:lang w:val="id-ID"/>
        </w:rPr>
        <w:t>Internet Marketing Cara Cerdas, Gak Pake Pusing</w:t>
      </w:r>
      <w:r>
        <w:rPr>
          <w:rFonts w:ascii="Times New Roman" w:hAnsi="Times New Roman" w:cs="Times New Roman"/>
          <w:sz w:val="24"/>
          <w:lang w:val="id-ID"/>
        </w:rPr>
        <w:t>, Jakarta : Elex Media Komputindo</w:t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Sanjaya, Ridwan &amp; Josua Tarigan. (2016), </w:t>
      </w:r>
      <w:r>
        <w:rPr>
          <w:rFonts w:ascii="Times New Roman" w:hAnsi="Times New Roman" w:cs="Times New Roman"/>
          <w:i/>
          <w:sz w:val="24"/>
          <w:lang w:val="id-ID"/>
        </w:rPr>
        <w:t xml:space="preserve">Creative Digital Marketing, </w:t>
      </w:r>
      <w:r>
        <w:rPr>
          <w:rFonts w:ascii="Times New Roman" w:hAnsi="Times New Roman" w:cs="Times New Roman"/>
          <w:sz w:val="24"/>
          <w:lang w:val="id-ID"/>
        </w:rPr>
        <w:t>Jakarta : Elex Media Komputindo</w:t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Sugiyono, (2016), </w:t>
      </w:r>
      <w:r>
        <w:rPr>
          <w:rFonts w:ascii="Times New Roman" w:hAnsi="Times New Roman" w:cs="Times New Roman"/>
          <w:i/>
          <w:sz w:val="24"/>
          <w:lang w:val="id-ID"/>
        </w:rPr>
        <w:t>Metode Penelitian Kuantitatif, Kualitatif, dan R&amp;</w:t>
      </w:r>
      <w:r w:rsidRPr="006F46A2">
        <w:rPr>
          <w:rFonts w:ascii="Times New Roman" w:hAnsi="Times New Roman" w:cs="Times New Roman"/>
          <w:sz w:val="24"/>
          <w:lang w:val="id-ID"/>
        </w:rPr>
        <w:t>D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r w:rsidRPr="006F46A2">
        <w:rPr>
          <w:rFonts w:ascii="Times New Roman" w:hAnsi="Times New Roman" w:cs="Times New Roman"/>
          <w:sz w:val="24"/>
          <w:lang w:val="id-ID"/>
        </w:rPr>
        <w:t>Bandung</w:t>
      </w:r>
      <w:r>
        <w:rPr>
          <w:rFonts w:ascii="Times New Roman" w:hAnsi="Times New Roman" w:cs="Times New Roman"/>
          <w:sz w:val="24"/>
          <w:lang w:val="id-ID"/>
        </w:rPr>
        <w:t xml:space="preserve"> : Alfabeta </w:t>
      </w:r>
    </w:p>
    <w:p w:rsidR="005A6617" w:rsidRDefault="005A6617" w:rsidP="005A6617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Sukmadinata, Nana Syaodih. (2013), </w:t>
      </w:r>
      <w:r>
        <w:rPr>
          <w:rFonts w:ascii="Times New Roman" w:hAnsi="Times New Roman" w:cs="Times New Roman"/>
          <w:i/>
          <w:sz w:val="24"/>
          <w:lang w:val="id-ID"/>
        </w:rPr>
        <w:t>Metode Penelitian Pendidikan</w:t>
      </w:r>
      <w:r>
        <w:rPr>
          <w:rFonts w:ascii="Times New Roman" w:hAnsi="Times New Roman" w:cs="Times New Roman"/>
          <w:sz w:val="24"/>
          <w:lang w:val="id-ID"/>
        </w:rPr>
        <w:t>, Bandung : Remaja Rosdakarya</w:t>
      </w:r>
    </w:p>
    <w:p w:rsidR="005A6617" w:rsidRPr="00E35154" w:rsidRDefault="005A6617" w:rsidP="005A6617">
      <w:pPr>
        <w:tabs>
          <w:tab w:val="left" w:pos="126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Wells, William, et al. (2003), </w:t>
      </w:r>
      <w:r w:rsidRPr="00290981">
        <w:rPr>
          <w:rFonts w:ascii="Times New Roman" w:hAnsi="Times New Roman" w:cs="Times New Roman"/>
          <w:i/>
          <w:sz w:val="24"/>
          <w:szCs w:val="24"/>
        </w:rPr>
        <w:t>Advertising Principles &amp; 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United States of America: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394926" w:rsidRDefault="00394926"/>
    <w:sectPr w:rsidR="00394926" w:rsidSect="005A66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F5" w:rsidRDefault="00F765F5" w:rsidP="005A6617">
      <w:pPr>
        <w:spacing w:after="0" w:line="240" w:lineRule="auto"/>
      </w:pPr>
      <w:r>
        <w:separator/>
      </w:r>
    </w:p>
  </w:endnote>
  <w:endnote w:type="continuationSeparator" w:id="0">
    <w:p w:rsidR="00F765F5" w:rsidRDefault="00F765F5" w:rsidP="005A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17" w:rsidRDefault="005A6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14831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A6617" w:rsidRDefault="005A6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5A6617" w:rsidRDefault="005A66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17" w:rsidRDefault="005A6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F5" w:rsidRDefault="00F765F5" w:rsidP="005A6617">
      <w:pPr>
        <w:spacing w:after="0" w:line="240" w:lineRule="auto"/>
      </w:pPr>
      <w:r>
        <w:separator/>
      </w:r>
    </w:p>
  </w:footnote>
  <w:footnote w:type="continuationSeparator" w:id="0">
    <w:p w:rsidR="00F765F5" w:rsidRDefault="00F765F5" w:rsidP="005A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17" w:rsidRDefault="005A6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17" w:rsidRDefault="005A6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17" w:rsidRDefault="005A6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17"/>
    <w:rsid w:val="00394926"/>
    <w:rsid w:val="005A6617"/>
    <w:rsid w:val="00F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7BC885-3690-4B6A-8EAA-1ED7D05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17"/>
    <w:pPr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6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17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17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ii.ac.id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ominfo.go.id/siaran-pers-no-216hmkominfo112017-tentang-go-digital-gerakan-nasional-umkm-go-online/0/siaran_pe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megapolitan.kompas.com/menongok-perkampungan-industri-kecil-di-pulogadun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digilib.uinsby.ac.i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minfo.go.id/content/detail/9503/peluang-besar-jadi-pengusaha-di-era-digital/0/beri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2019-10-17T04:58:00Z</dcterms:created>
  <dcterms:modified xsi:type="dcterms:W3CDTF">2019-10-17T04:59:00Z</dcterms:modified>
</cp:coreProperties>
</file>