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13C1" w14:textId="77777777" w:rsidR="00326D82" w:rsidRPr="00C84CA3" w:rsidRDefault="00326D82" w:rsidP="00326D82">
      <w:pPr>
        <w:pStyle w:val="Heading1"/>
      </w:pPr>
      <w:bookmarkStart w:id="0" w:name="_Toc14613083"/>
      <w:r w:rsidRPr="00731052">
        <w:t>BAB</w:t>
      </w:r>
      <w:r w:rsidRPr="00C84CA3">
        <w:t xml:space="preserve"> </w:t>
      </w:r>
      <w:r>
        <w:t>V</w:t>
      </w:r>
      <w:bookmarkEnd w:id="0"/>
    </w:p>
    <w:p w14:paraId="17CE9115" w14:textId="77777777" w:rsidR="00326D82" w:rsidRPr="002640B9" w:rsidRDefault="00326D82" w:rsidP="00326D82">
      <w:pPr>
        <w:spacing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2640B9">
        <w:rPr>
          <w:rFonts w:ascii="Times New Roman" w:hAnsi="Times New Roman" w:cs="Times New Roman"/>
          <w:b/>
          <w:sz w:val="28"/>
        </w:rPr>
        <w:t>Simpulan dan Saran</w:t>
      </w:r>
    </w:p>
    <w:p w14:paraId="6AA08E6B" w14:textId="77777777" w:rsidR="00326D82" w:rsidRDefault="00326D82" w:rsidP="00326D82">
      <w:pPr>
        <w:pStyle w:val="Heading2"/>
        <w:numPr>
          <w:ilvl w:val="0"/>
          <w:numId w:val="2"/>
        </w:numPr>
      </w:pPr>
      <w:bookmarkStart w:id="1" w:name="_Toc14613084"/>
      <w:r>
        <w:t>Simpulan</w:t>
      </w:r>
      <w:bookmarkEnd w:id="1"/>
    </w:p>
    <w:p w14:paraId="2C849D20" w14:textId="77777777" w:rsidR="00326D82" w:rsidRPr="006A3894" w:rsidRDefault="00326D82" w:rsidP="00326D82">
      <w:pPr>
        <w:spacing w:line="480" w:lineRule="auto"/>
        <w:ind w:left="720" w:firstLine="720"/>
        <w:rPr>
          <w:rFonts w:ascii="Times New Roman" w:hAnsi="Times New Roman" w:cs="Times New Roman"/>
          <w:sz w:val="24"/>
        </w:rPr>
      </w:pPr>
      <w:r w:rsidRPr="006A3894">
        <w:rPr>
          <w:rFonts w:ascii="Times New Roman" w:hAnsi="Times New Roman" w:cs="Times New Roman"/>
          <w:sz w:val="24"/>
        </w:rPr>
        <w:t>Berdasarkan hasil penelitian yang dilakukan oleh peneliti, maka peneliti dapat mengambil kesimpulan :</w:t>
      </w:r>
    </w:p>
    <w:p w14:paraId="768CB0EF" w14:textId="77777777" w:rsidR="00326D82" w:rsidRDefault="00326D82" w:rsidP="00326D8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Keakuratan posisi koordinat dari hasil </w:t>
      </w:r>
      <w:r>
        <w:rPr>
          <w:rFonts w:ascii="Times New Roman" w:hAnsi="Times New Roman" w:cs="Times New Roman"/>
          <w:i/>
          <w:sz w:val="24"/>
        </w:rPr>
        <w:t xml:space="preserve">geolocation </w:t>
      </w:r>
      <w:r>
        <w:rPr>
          <w:rFonts w:ascii="Times New Roman" w:hAnsi="Times New Roman" w:cs="Times New Roman"/>
          <w:sz w:val="24"/>
        </w:rPr>
        <w:t xml:space="preserve">bervariasi namun biasanya sekitar 5-15 meter terutama jika perangkat memiliki </w:t>
      </w:r>
      <w:r>
        <w:rPr>
          <w:rFonts w:ascii="Times New Roman" w:hAnsi="Times New Roman" w:cs="Times New Roman"/>
          <w:i/>
          <w:sz w:val="24"/>
        </w:rPr>
        <w:t xml:space="preserve">chip </w:t>
      </w:r>
      <w:r>
        <w:rPr>
          <w:rFonts w:ascii="Times New Roman" w:hAnsi="Times New Roman" w:cs="Times New Roman"/>
          <w:sz w:val="24"/>
        </w:rPr>
        <w:t>GPS, namun jika koordinat pencari jasa berada di perbatasan kota pada jarak kurang dari 15 meter, pembacaan lokasi bisa berada pada kota sampingnya.</w:t>
      </w:r>
    </w:p>
    <w:p w14:paraId="0E6CB8A3" w14:textId="77777777" w:rsidR="00326D82" w:rsidRDefault="00326D82" w:rsidP="00326D8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aplikasi tidak mendapatkan koordinat lokasi dari pencari jasa maka akan menampilkan jasa populer yang bersifat statis (sudah ditetapkan).</w:t>
      </w:r>
    </w:p>
    <w:p w14:paraId="7BF409C5" w14:textId="77777777" w:rsidR="00326D82" w:rsidRPr="006A3894" w:rsidRDefault="00326D82" w:rsidP="00326D82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</w:p>
    <w:p w14:paraId="5C27D27C" w14:textId="77777777" w:rsidR="00326D82" w:rsidRDefault="00326D82" w:rsidP="00326D82">
      <w:pPr>
        <w:pStyle w:val="Heading2"/>
        <w:numPr>
          <w:ilvl w:val="0"/>
          <w:numId w:val="2"/>
        </w:numPr>
      </w:pPr>
      <w:bookmarkStart w:id="2" w:name="_Toc14613085"/>
      <w:r>
        <w:t>Saran</w:t>
      </w:r>
      <w:bookmarkEnd w:id="2"/>
    </w:p>
    <w:p w14:paraId="7EC2CC10" w14:textId="77777777" w:rsidR="00326D82" w:rsidRDefault="00326D82" w:rsidP="00326D82">
      <w:pPr>
        <w:spacing w:line="48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 dari peneliti yang dapat dipertimbangkan untuk mengembangkan aplikasi selanjutnya adalah :</w:t>
      </w:r>
    </w:p>
    <w:p w14:paraId="121B8D08" w14:textId="77777777" w:rsidR="00326D82" w:rsidRDefault="00326D82" w:rsidP="00326D82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Untuk mendapatkan koordinat dengan akurasi yang maksimal dapat menyetel metode lokasi perangkat ke </w:t>
      </w:r>
      <w:r>
        <w:rPr>
          <w:rFonts w:ascii="Times New Roman" w:hAnsi="Times New Roman" w:cs="Times New Roman"/>
          <w:i/>
          <w:sz w:val="24"/>
        </w:rPr>
        <w:t>high accuracy</w:t>
      </w:r>
      <w:r>
        <w:rPr>
          <w:rFonts w:ascii="Times New Roman" w:hAnsi="Times New Roman" w:cs="Times New Roman"/>
          <w:sz w:val="24"/>
        </w:rPr>
        <w:t xml:space="preserve"> sehingga proses pendeteksian koordinat dapat menggunakan GPS, data seluler, dan </w:t>
      </w:r>
      <w:r>
        <w:rPr>
          <w:rFonts w:ascii="Times New Roman" w:hAnsi="Times New Roman" w:cs="Times New Roman"/>
          <w:i/>
          <w:sz w:val="24"/>
        </w:rPr>
        <w:t>Wi-Fi</w:t>
      </w:r>
      <w:r>
        <w:rPr>
          <w:rFonts w:ascii="Times New Roman" w:hAnsi="Times New Roman" w:cs="Times New Roman"/>
          <w:sz w:val="24"/>
        </w:rPr>
        <w:t>.</w:t>
      </w:r>
    </w:p>
    <w:p w14:paraId="45FE3244" w14:textId="77777777" w:rsidR="00326D82" w:rsidRPr="00CF6713" w:rsidRDefault="00326D82" w:rsidP="00326D82">
      <w:pPr>
        <w:pStyle w:val="ListParagraph"/>
        <w:numPr>
          <w:ilvl w:val="0"/>
          <w:numId w:val="4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Menambahkan </w:t>
      </w:r>
      <w:r>
        <w:rPr>
          <w:rFonts w:ascii="Times New Roman" w:hAnsi="Times New Roman" w:cs="Times New Roman"/>
          <w:i/>
          <w:sz w:val="24"/>
        </w:rPr>
        <w:t>payment gateway</w:t>
      </w:r>
      <w:r>
        <w:rPr>
          <w:rFonts w:ascii="Times New Roman" w:hAnsi="Times New Roman" w:cs="Times New Roman"/>
          <w:sz w:val="24"/>
        </w:rPr>
        <w:t xml:space="preserve"> pada proses transaksi agar lebih mudah dalam proses pembayaran.</w:t>
      </w:r>
    </w:p>
    <w:p w14:paraId="75903300" w14:textId="77777777" w:rsidR="004A29EA" w:rsidRDefault="004A29EA">
      <w:bookmarkStart w:id="3" w:name="_GoBack"/>
      <w:bookmarkEnd w:id="3"/>
    </w:p>
    <w:sectPr w:rsidR="004A29EA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7A4"/>
    <w:multiLevelType w:val="hybridMultilevel"/>
    <w:tmpl w:val="A3E4C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26"/>
    <w:multiLevelType w:val="multilevel"/>
    <w:tmpl w:val="1C74EFDA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B71848"/>
    <w:multiLevelType w:val="hybridMultilevel"/>
    <w:tmpl w:val="743487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7F50EA"/>
    <w:multiLevelType w:val="hybridMultilevel"/>
    <w:tmpl w:val="06DC846C"/>
    <w:lvl w:ilvl="0" w:tplc="660434C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94DA1"/>
    <w:multiLevelType w:val="hybridMultilevel"/>
    <w:tmpl w:val="E09EC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82"/>
    <w:rsid w:val="00326D82"/>
    <w:rsid w:val="004A29EA"/>
    <w:rsid w:val="005916EF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205082"/>
  <w15:chartTrackingRefBased/>
  <w15:docId w15:val="{DFEBBF5D-789B-4044-8C18-C072F956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82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D82"/>
    <w:pPr>
      <w:keepNext/>
      <w:keepLines/>
      <w:numPr>
        <w:numId w:val="5"/>
      </w:numPr>
      <w:spacing w:before="240" w:after="0" w:line="720" w:lineRule="auto"/>
      <w:jc w:val="center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82"/>
    <w:pPr>
      <w:keepNext/>
      <w:keepLines/>
      <w:numPr>
        <w:numId w:val="1"/>
      </w:numPr>
      <w:spacing w:before="40" w:after="0" w:line="480" w:lineRule="auto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82"/>
    <w:rPr>
      <w:rFonts w:ascii="Times New Roman" w:eastAsiaTheme="majorEastAsia" w:hAnsi="Times New Roman" w:cs="Times New Roman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6D82"/>
    <w:rPr>
      <w:rFonts w:ascii="Times New Roman" w:eastAsiaTheme="majorEastAsia" w:hAnsi="Times New Roman" w:cs="Times New Roman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2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2019-07-21T09:03:00Z</dcterms:created>
  <dcterms:modified xsi:type="dcterms:W3CDTF">2019-07-21T09:03:00Z</dcterms:modified>
</cp:coreProperties>
</file>