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CF33" w14:textId="1D82F224" w:rsidR="008220C0" w:rsidRPr="00461B3B" w:rsidRDefault="008220C0" w:rsidP="00494A6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</w:t>
      </w:r>
    </w:p>
    <w:p w14:paraId="7A4E9BEF" w14:textId="77777777" w:rsidR="008220C0" w:rsidRPr="00461B3B" w:rsidRDefault="008220C0" w:rsidP="00494A6D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PENDAHULUAN</w:t>
      </w:r>
    </w:p>
    <w:p w14:paraId="34C119CF" w14:textId="702AED0B" w:rsidR="008220C0" w:rsidRPr="00461B3B" w:rsidRDefault="008220C0" w:rsidP="00494A6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A. Latar Belakang</w:t>
      </w:r>
      <w:r w:rsidR="005D375D"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Masalah</w:t>
      </w:r>
    </w:p>
    <w:p w14:paraId="5FFE10E6" w14:textId="63D62263" w:rsidR="00F72204" w:rsidRDefault="00FD6D5F" w:rsidP="00494A6D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591BA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perkembangannya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yang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belakangan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0711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Kementerian Kominfo Republik Indonesia meny</w:t>
      </w:r>
      <w:r w:rsidR="00A95BE0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atakan</w:t>
      </w:r>
      <w:r w:rsidR="00920711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bahwa penguna internet Indonesia mencapai 54</w:t>
      </w:r>
      <w:r w:rsidR="002A698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% </w:t>
      </w:r>
      <w:r w:rsidR="00920711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atau 143 juta dari 265 juta jiwa penduduk Indonesia. Data itu terungkap pada acara Sosialisasi Pemilu Serentak 2019 dan Literasi Media</w:t>
      </w:r>
      <w:r w:rsidR="0000180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DF7CC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E64CD" w:rsidRPr="00F722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Semenjak ditemukannya internet sebagai salah satu media komunikasi dan informasi, </w:t>
      </w:r>
      <w:r w:rsidR="000E64CD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0E64CD" w:rsidRPr="00F722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merupakan produk teknologi informasi yang terbilang paling populer, namun terkadang banyak </w:t>
      </w:r>
      <w:r w:rsidR="000E64CD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0E64CD" w:rsidRPr="00F722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hadir tanpa kualitas yang bagus sehingga tidak dapat menyampaikan informasi yang dibawa.</w:t>
      </w:r>
    </w:p>
    <w:p w14:paraId="5A67D1AA" w14:textId="600AD7A1" w:rsidR="005E687D" w:rsidRPr="00F72204" w:rsidRDefault="005E687D" w:rsidP="00494A6D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satu dari sekian banyak media informasi yang digunakan dalam dunia internet. </w:t>
      </w:r>
      <w:r w:rsidR="00591BA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 w:rsidR="00D0311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perkembangan </w:t>
      </w:r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dunia internet yang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0311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591BA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tentu nya perkembangan </w:t>
      </w:r>
      <w:r w:rsidR="00591BA7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591BA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 Indonesia juga semakin meningkat.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Gregorius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terhubung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file-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filenya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4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Web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page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dinamakan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homepage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Gregorius 2000)</w:t>
      </w:r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Sedangkan Hidayat berpendapat </w:t>
      </w:r>
      <w:r w:rsidR="00461B3B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keseluruhan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halaman-hala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</w:t>
      </w:r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</w:t>
      </w:r>
      <w:r w:rsidR="00461B3B" w:rsidRPr="0026453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web</w:t>
      </w:r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domain yang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mengandung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="00461B3B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(Hidayat, 2010)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2DC0E" w14:textId="556BA780" w:rsidR="005E687D" w:rsidRPr="00461B3B" w:rsidRDefault="00591BA7" w:rsidP="00494A6D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6453D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Wesbite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berisi berbagai macam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6D5F"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terutama perusahaan, karena perusahaan dapat menggunakan </w:t>
      </w:r>
      <w:r w:rsidR="003B25B2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ebagai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sarana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memasarkan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jangkauan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 m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emperkenalkan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nya, dan juga dapat m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embangun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branding dan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kredibilitas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A023D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Saat  ini  </w:t>
      </w:r>
      <w:r w:rsidR="00A023DA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A023D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merupakan  salah  satu  layanan  informasi  yang banyak diakses oleh pengguna  internet di dunia. </w:t>
      </w:r>
      <w:r w:rsidR="007B038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 w:rsidR="003B25B2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demikian tidak jarang atau bahkan sudah menjadi suatu kewajiban untuk perusahaan menggunakan </w:t>
      </w:r>
      <w:r w:rsidR="00DD5F8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sebuah </w:t>
      </w:r>
      <w:r w:rsidR="003B25B2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143929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00180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409DDC5D" w14:textId="0CA3942B" w:rsidR="001877CA" w:rsidRPr="00461B3B" w:rsidRDefault="00B63472" w:rsidP="00494A6D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XL Axiata 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merupakan salah satu perusahaan yang menerapkan dunia </w:t>
      </w:r>
      <w:r w:rsidR="00C240B6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media untuk memberikan informasi kepada pengguna, baik secara internal perusahaan maupun </w:t>
      </w:r>
      <w:r w:rsidR="00A023D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masyarakat 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umum untuk mengetahui informasi yang berkaitan dengan perusahaan. XL sendiri mempunyai berbagai </w:t>
      </w:r>
      <w:r w:rsidR="00B768C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macam </w:t>
      </w:r>
      <w:r w:rsidR="00C240B6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bergerak di berbagai bidang. Salah satu </w:t>
      </w:r>
      <w:r w:rsidR="00D51144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diantara nya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51144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yaitu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240B6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C240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X-Camp PT. XL Axiata</w:t>
      </w:r>
      <w:r w:rsidR="00D51144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dimana </w:t>
      </w:r>
      <w:r w:rsidR="00D51144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D51144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ini </w:t>
      </w:r>
      <w:r w:rsidR="00517A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selain</w:t>
      </w:r>
      <w:r w:rsidR="00D51144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media pemesanan online juga sekaligus sebagai media informasi bagi pengguna.</w:t>
      </w:r>
      <w:r w:rsidR="00495199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Saat ini informasi tentang fasilitas seperti alat alat</w:t>
      </w:r>
      <w:r w:rsidR="00A72DB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tersedia di Laboratorium IoT X-Camp</w:t>
      </w:r>
      <w:r w:rsidR="00A72DB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72DB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biaya yang di butuhkan untuk menyewa Lab</w:t>
      </w:r>
      <w:r w:rsidR="00105473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oratorium</w:t>
      </w:r>
      <w:r w:rsidR="00A72DB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status apakah </w:t>
      </w:r>
      <w:r w:rsidR="007959C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tempat </w:t>
      </w:r>
      <w:r w:rsidR="00A72DB5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masih tersedia atau tidak,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dapat di ketahui melalui </w:t>
      </w:r>
      <w:r w:rsidR="007F05ED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2C6934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tersebut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19D71F3F" w14:textId="7FA9207D" w:rsidR="004052AF" w:rsidRPr="00461B3B" w:rsidRDefault="00F8062F" w:rsidP="00494A6D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Agar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tersebut dapat berjalan secara optimal, maka diperlukan evaluasi terhadap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agar dapat digunakan dengan mudah.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Untuk mengetahui sejauh mana kualitas layanan </w:t>
      </w:r>
      <w:r w:rsidR="007F05ED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dapat diterima oleh pengguna,</w:t>
      </w:r>
      <w:r w:rsidR="00702C0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maka diperlukan suatu penilaian untuk mengukur kualitas</w:t>
      </w:r>
      <w:r w:rsidR="003C3F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suatu </w:t>
      </w:r>
      <w:r w:rsidR="007F05ED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7F05E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agar dapat diterima dengan baik oleh pengguna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5D375D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2532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4368E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2532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berharap hasil dari penelitian ini dapat digunakan sebagai dasar bagi</w:t>
      </w:r>
      <w:r w:rsidR="004368E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2532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pengambilan keputusan peningkatan kualitas </w:t>
      </w:r>
      <w:r w:rsidR="0062532F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62532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368E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pemesanan online Laboratorium IoT X-Camp PT.</w:t>
      </w:r>
      <w:r w:rsidR="005824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368E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Axiata</w:t>
      </w:r>
      <w:r w:rsidR="003E75C1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2532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sesuai dengan tujuan dan sasarannya.</w:t>
      </w:r>
      <w:r w:rsidR="004A77B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589EDCBF" w14:textId="74AAFFC2" w:rsidR="00842850" w:rsidRPr="00461B3B" w:rsidRDefault="004E5EC7" w:rsidP="00B3082F">
      <w:pPr>
        <w:spacing w:line="48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Evaluasi dilakukan untuk mengukur sejauh mana tingkat kemudahan pengguna dalam mempelajari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ketika pertama kali menggunakan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052AF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Evaluasi dalam lingkup ini </w:t>
      </w:r>
      <w:r w:rsidR="00FD3E50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lebih ditunjukan kepada </w:t>
      </w:r>
      <w:r w:rsidR="00FD3E50" w:rsidRPr="0053525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evaluasi</w:t>
      </w:r>
      <w:r w:rsidR="00FD3E50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tahap desain dibandingkan evaluasi di tahap implementasi. Sehingga tidak mengarah ke proses teknik pemograman tetapi lebih </w:t>
      </w:r>
      <w:r w:rsidR="00FD3E50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mengarah ke cara pengguna berinteraksi dengan sistem itu sendiri.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uraian-uraian di atas maka penulis bermaksud untuk mengangkat permasalahan tersebut sebagai bahan penelitian untuk skripsi. Adapun judul yang saya pilih yaitu </w:t>
      </w:r>
      <w:r w:rsidR="00B168D6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“Evaluasi </w:t>
      </w:r>
      <w:r w:rsidR="00816A75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Kualitas</w:t>
      </w:r>
      <w:r w:rsidR="003C3FC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3C3F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>W</w:t>
      </w:r>
      <w:r w:rsidR="00B168D6" w:rsidRPr="00F268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>ebsite</w:t>
      </w:r>
      <w:r w:rsidR="00B168D6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816A75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pada </w:t>
      </w:r>
      <w:r w:rsidR="003C3FC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</w:t>
      </w:r>
      <w:r w:rsidR="00B168D6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emesanan </w:t>
      </w:r>
      <w:r w:rsidR="003C3FC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O</w:t>
      </w:r>
      <w:r w:rsidR="00B168D6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nline Laboratorium IoT X-Camp PT</w:t>
      </w:r>
      <w:r w:rsidR="002721B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="00B168D6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XL Axiata </w:t>
      </w:r>
      <w:r w:rsidR="004840F0" w:rsidRPr="009A26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menggunakan metode </w:t>
      </w:r>
      <w:r w:rsidR="00BE5C4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WebQual 4.0</w:t>
      </w:r>
      <w:r w:rsidR="00B3082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”</w:t>
      </w:r>
    </w:p>
    <w:p w14:paraId="22EC1F2F" w14:textId="77777777" w:rsidR="00724E64" w:rsidRPr="00461B3B" w:rsidRDefault="00724E64" w:rsidP="00494A6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B. </w:t>
      </w:r>
      <w:r w:rsidR="006D50C7"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Identifikasi </w:t>
      </w: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Masalah</w:t>
      </w:r>
    </w:p>
    <w:p w14:paraId="4361EC6B" w14:textId="66F30067" w:rsidR="004643C8" w:rsidRPr="00461B3B" w:rsidRDefault="004643C8" w:rsidP="00DC5D70">
      <w:pPr>
        <w:spacing w:line="480" w:lineRule="auto"/>
        <w:ind w:left="284"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Berdasarkan latar belakang masalah di atas</w:t>
      </w:r>
      <w:r w:rsidR="007365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maka</w:t>
      </w:r>
      <w:r w:rsidR="00C579A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masalah yang dapat di identifikasi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oleh peneliti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sebagai berikut :</w:t>
      </w:r>
    </w:p>
    <w:p w14:paraId="53161BD7" w14:textId="1F50C76D" w:rsidR="006746F3" w:rsidRPr="00461B3B" w:rsidRDefault="006746F3" w:rsidP="00DC5D70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Belum ada nya </w:t>
      </w:r>
      <w:r w:rsidRPr="00382E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feedback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untuk mengetahui apakah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pemesanan online Laboratorium IoT </w:t>
      </w:r>
      <w:r w:rsidR="00595D2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X-Camp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PT.</w:t>
      </w:r>
      <w:r w:rsidR="005824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XL Axiata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sudah sesuai kebutuhan pengguna atau belum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?</w:t>
      </w:r>
    </w:p>
    <w:p w14:paraId="0E8C8547" w14:textId="7AAFFBE0" w:rsidR="007D407B" w:rsidRPr="00461B3B" w:rsidRDefault="007D407B" w:rsidP="00DC5D70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Belum mengetahui sejauh mana kualitas </w:t>
      </w:r>
      <w:r w:rsidR="008567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user interface </w:t>
      </w:r>
      <w:r w:rsidRPr="008567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dari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</w:t>
      </w:r>
      <w:r w:rsidR="00595D2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X-Camp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PT.</w:t>
      </w:r>
      <w:r w:rsidR="005824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XL Axiata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dapat di terima oleh pengguna.</w:t>
      </w:r>
    </w:p>
    <w:p w14:paraId="52FE7D29" w14:textId="69624745" w:rsidR="00842850" w:rsidRPr="00B3082F" w:rsidRDefault="008D19BF" w:rsidP="00DC5D70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Belum </w:t>
      </w:r>
      <w:r w:rsidR="00AD3D93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dilakukannya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pengukuran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terhadap kualitas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AD3D93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pemesanan online Laboratorium IoT </w:t>
      </w:r>
      <w:r w:rsidR="00595D2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X-Camp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PT.</w:t>
      </w:r>
      <w:r w:rsidR="005824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00457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Axiata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40CEB89E" w14:textId="3CA5385A" w:rsidR="00603E0A" w:rsidRPr="00461B3B" w:rsidRDefault="00A832AD" w:rsidP="00494A6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603E0A"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C. Batasan Masalah</w:t>
      </w:r>
    </w:p>
    <w:p w14:paraId="7A4F298B" w14:textId="7182F5BD" w:rsidR="007431A1" w:rsidRPr="00461B3B" w:rsidRDefault="007431A1" w:rsidP="00DC5D70">
      <w:pPr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identifikasi masalah diatas, maka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peneliti membatasi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masalah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sebagai berkut :</w:t>
      </w:r>
    </w:p>
    <w:p w14:paraId="621B90DD" w14:textId="77777777" w:rsidR="00DC5D70" w:rsidRDefault="00DC5D70" w:rsidP="00DC5D70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Toc4945033"/>
      <w:bookmarkStart w:id="1" w:name="_Toc119779"/>
      <w:bookmarkStart w:id="2" w:name="_Toc5047973"/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Belum ada nya </w:t>
      </w:r>
      <w:r w:rsidRPr="00DC5D7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feedback</w:t>
      </w: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untuk mengetahui apakah </w:t>
      </w:r>
      <w:r w:rsidRPr="00DC5D7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X-Camp PT. XL Axiata sudah sesuai kebutuhan pengguna atau belum?</w:t>
      </w:r>
    </w:p>
    <w:p w14:paraId="0676200A" w14:textId="77777777" w:rsidR="00DC5D70" w:rsidRDefault="00DC5D70" w:rsidP="00DC5D70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Belum mengetahui sejauh mana kualitas </w:t>
      </w:r>
      <w:r w:rsidRPr="00DC5D7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user interface </w:t>
      </w: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</w:t>
      </w:r>
      <w:r w:rsidRPr="00DC5D7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X-Camp PT. XL Axiata yang dapat di terima oleh pengguna.</w:t>
      </w:r>
    </w:p>
    <w:p w14:paraId="6803A781" w14:textId="63EFED79" w:rsidR="00DC5D70" w:rsidRPr="00DC5D70" w:rsidRDefault="00DC5D70" w:rsidP="00DC5D70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Belum dilakukannya pengukuran dan penelitian terhadap kualitas </w:t>
      </w:r>
      <w:r w:rsidRPr="00DC5D7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Pr="00DC5D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X-Camp PT. XL Axiata.</w:t>
      </w:r>
    </w:p>
    <w:p w14:paraId="298BCFDB" w14:textId="77777777" w:rsidR="00573B31" w:rsidRPr="00461B3B" w:rsidRDefault="00573B31" w:rsidP="00494A6D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D.  Tujuan Penelitian</w:t>
      </w:r>
      <w:bookmarkEnd w:id="0"/>
      <w:bookmarkEnd w:id="1"/>
      <w:bookmarkEnd w:id="2"/>
    </w:p>
    <w:p w14:paraId="73B1BC3A" w14:textId="77777777" w:rsidR="00573B31" w:rsidRPr="00461B3B" w:rsidRDefault="00573B31" w:rsidP="00DC5D70">
      <w:pPr>
        <w:spacing w:before="24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8EFBB4" w14:textId="5F22A199" w:rsidR="00573B31" w:rsidRPr="00461B3B" w:rsidRDefault="00573B31" w:rsidP="00DC5D70">
      <w:pPr>
        <w:pStyle w:val="ListParagraph"/>
        <w:numPr>
          <w:ilvl w:val="0"/>
          <w:numId w:val="2"/>
        </w:numPr>
        <w:spacing w:before="24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Mengevaluasi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10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kualitas </w:t>
      </w:r>
      <w:bookmarkStart w:id="3" w:name="_GoBack"/>
      <w:bookmarkEnd w:id="3"/>
      <w:r w:rsidR="00CF128E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CF128E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penggun</w:t>
      </w:r>
      <w:proofErr w:type="spellEnd"/>
      <w:r w:rsidR="00CF128E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7416C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37416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X-Camp </w:t>
      </w:r>
      <w:r w:rsidR="0037416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PT.</w:t>
      </w:r>
      <w:r w:rsidR="00DC6A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7416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Axiata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1C004F97" w14:textId="52557452" w:rsidR="00F10F87" w:rsidRPr="00461B3B" w:rsidRDefault="00F10F87" w:rsidP="00DC5D70">
      <w:pPr>
        <w:pStyle w:val="ListParagraph"/>
        <w:numPr>
          <w:ilvl w:val="0"/>
          <w:numId w:val="2"/>
        </w:numPr>
        <w:spacing w:before="24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website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pemesanan online Laboratorium IoT </w:t>
      </w:r>
      <w:r w:rsidR="00042CC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X-Camp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</w:t>
      </w:r>
      <w:r w:rsidR="000D1A56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2721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Axiata.</w:t>
      </w:r>
    </w:p>
    <w:p w14:paraId="7C5ADAF7" w14:textId="5E9DAC56" w:rsidR="00573B31" w:rsidRPr="00461B3B" w:rsidRDefault="00573B31" w:rsidP="00DC5D70">
      <w:pPr>
        <w:pStyle w:val="ListParagraph"/>
        <w:numPr>
          <w:ilvl w:val="0"/>
          <w:numId w:val="2"/>
        </w:numPr>
        <w:spacing w:before="24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28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masukan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E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berguna bagi perusahaan</w:t>
      </w:r>
      <w:r w:rsidR="00EE5D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3728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proses perkembangan </w:t>
      </w:r>
      <w:r w:rsidR="0076410B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76410B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</w:t>
      </w:r>
      <w:r w:rsidR="00E3728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Laboratorium IoT</w:t>
      </w:r>
      <w:r w:rsidR="00B50DD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X-Camp</w:t>
      </w:r>
      <w:r w:rsidR="00E3728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PT.</w:t>
      </w:r>
      <w:r w:rsidR="00DC6A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3728C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Axiata</w:t>
      </w:r>
      <w:r w:rsidR="003C120A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7BD23B6A" w14:textId="0DAB7D90" w:rsidR="00D371B8" w:rsidRPr="00461B3B" w:rsidRDefault="00573B31" w:rsidP="00494A6D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bookmarkStart w:id="4" w:name="_Toc4945034"/>
      <w:bookmarkStart w:id="5" w:name="_Toc5047974"/>
      <w:r w:rsidRPr="00461B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E. Manfaat Penelitian</w:t>
      </w:r>
      <w:bookmarkEnd w:id="4"/>
      <w:bookmarkEnd w:id="5"/>
    </w:p>
    <w:p w14:paraId="21932488" w14:textId="77777777" w:rsidR="00307E66" w:rsidRPr="00461B3B" w:rsidRDefault="00573B31" w:rsidP="00DC5D70">
      <w:pPr>
        <w:pStyle w:val="Heading2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Manfaat bagi Institusi Pendidikan</w:t>
      </w:r>
    </w:p>
    <w:p w14:paraId="49EA107A" w14:textId="4333136E" w:rsidR="00EF49A9" w:rsidRPr="00461B3B" w:rsidRDefault="00573B31" w:rsidP="00DC5D70">
      <w:pPr>
        <w:pStyle w:val="Heading2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Manfaat penelitian ini bagi institusi pendidikan diharapkan dapat menjadi bahan pembelajaran dan referensi bagi kalangan yang akan melakukan penelitian lebih lanjut dengan topik yang berhubungan dengan judul penelitian di atas.</w:t>
      </w:r>
    </w:p>
    <w:p w14:paraId="0DF58DD0" w14:textId="31019039" w:rsidR="00573B31" w:rsidRPr="00461B3B" w:rsidRDefault="00573B31" w:rsidP="00DC5D70">
      <w:pPr>
        <w:pStyle w:val="ListParagraph"/>
        <w:numPr>
          <w:ilvl w:val="0"/>
          <w:numId w:val="3"/>
        </w:numPr>
        <w:spacing w:before="24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Manfaat bagi Perusahaan</w:t>
      </w:r>
    </w:p>
    <w:p w14:paraId="21CBFB38" w14:textId="50AE7C64" w:rsidR="00D371B8" w:rsidRDefault="0075664A" w:rsidP="00DC5D70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908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90851" w:rsidRPr="00F268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website</w:t>
      </w:r>
      <w:r w:rsidR="002908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pemesanan online Laboratorium IoT X-Camp PT.</w:t>
      </w:r>
      <w:r w:rsidR="002721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908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XL Axiata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masukkan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website</w:t>
      </w:r>
      <w:r w:rsidR="001F573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kedepannya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1B8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d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engan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1B8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Laboratorium IoT X-Camp PT.</w:t>
      </w:r>
      <w:r w:rsidR="002721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371B8" w:rsidRPr="00461B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XL Axiat</w:t>
      </w:r>
      <w:r w:rsidR="00BA48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E6F8A5" w14:textId="47DDB67F" w:rsidR="001739AC" w:rsidRDefault="001739AC" w:rsidP="00DC5D70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EF6D6" w14:textId="16403B46" w:rsidR="001739AC" w:rsidRDefault="001739AC" w:rsidP="00DC5D70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EA381" w14:textId="77777777" w:rsidR="001739AC" w:rsidRPr="00461B3B" w:rsidRDefault="001739AC" w:rsidP="00DC5D70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F15C6" w14:textId="19C02E8B" w:rsidR="00573B31" w:rsidRPr="001739AC" w:rsidRDefault="00573B31" w:rsidP="001739AC">
      <w:pPr>
        <w:pStyle w:val="ListParagraph"/>
        <w:numPr>
          <w:ilvl w:val="0"/>
          <w:numId w:val="3"/>
        </w:numPr>
        <w:spacing w:before="24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>Manfaat bagi Penulis</w:t>
      </w:r>
    </w:p>
    <w:p w14:paraId="14C9684C" w14:textId="495939F5" w:rsidR="00766E4F" w:rsidRPr="00461B3B" w:rsidRDefault="00573B31" w:rsidP="009F197B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Manfaat yang di dapat bagi peneliti adalah dapat mengimplementasikan ilmu yang sudah di pelajari pada saat perkuliahan, </w:t>
      </w:r>
      <w:r w:rsidR="00374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khususnya mata kuliah </w:t>
      </w:r>
      <w:r w:rsidRPr="00461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Interaksi Manusia dan Komputer (IMK).</w:t>
      </w:r>
    </w:p>
    <w:sectPr w:rsidR="00766E4F" w:rsidRPr="00461B3B" w:rsidSect="00A1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F280" w14:textId="77777777" w:rsidR="00841176" w:rsidRDefault="00841176" w:rsidP="00521E82">
      <w:pPr>
        <w:spacing w:after="0" w:line="240" w:lineRule="auto"/>
      </w:pPr>
      <w:r>
        <w:separator/>
      </w:r>
    </w:p>
  </w:endnote>
  <w:endnote w:type="continuationSeparator" w:id="0">
    <w:p w14:paraId="31729A08" w14:textId="77777777" w:rsidR="00841176" w:rsidRDefault="00841176" w:rsidP="005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7B8A" w14:textId="77777777" w:rsidR="00521E82" w:rsidRDefault="00521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9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FD85D" w14:textId="75383D3A" w:rsidR="00521E82" w:rsidRDefault="00521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DC15E" w14:textId="77777777" w:rsidR="00521E82" w:rsidRDefault="00521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AEAE" w14:textId="77777777" w:rsidR="00521E82" w:rsidRDefault="0052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3107" w14:textId="77777777" w:rsidR="00841176" w:rsidRDefault="00841176" w:rsidP="00521E82">
      <w:pPr>
        <w:spacing w:after="0" w:line="240" w:lineRule="auto"/>
      </w:pPr>
      <w:r>
        <w:separator/>
      </w:r>
    </w:p>
  </w:footnote>
  <w:footnote w:type="continuationSeparator" w:id="0">
    <w:p w14:paraId="3DDB577A" w14:textId="77777777" w:rsidR="00841176" w:rsidRDefault="00841176" w:rsidP="005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199E" w14:textId="77777777" w:rsidR="00521E82" w:rsidRDefault="00521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5C74" w14:textId="77777777" w:rsidR="00521E82" w:rsidRDefault="00521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8ADB" w14:textId="77777777" w:rsidR="00521E82" w:rsidRDefault="0052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7F6A"/>
    <w:multiLevelType w:val="hybridMultilevel"/>
    <w:tmpl w:val="CDFCE29A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F90BCB"/>
    <w:multiLevelType w:val="hybridMultilevel"/>
    <w:tmpl w:val="4EB84742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3D3158"/>
    <w:multiLevelType w:val="hybridMultilevel"/>
    <w:tmpl w:val="98EC00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D1C"/>
    <w:multiLevelType w:val="hybridMultilevel"/>
    <w:tmpl w:val="7F5C7E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13968"/>
    <w:multiLevelType w:val="hybridMultilevel"/>
    <w:tmpl w:val="EB8258F8"/>
    <w:lvl w:ilvl="0" w:tplc="AA4800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267FA5"/>
    <w:multiLevelType w:val="hybridMultilevel"/>
    <w:tmpl w:val="A930385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C0"/>
    <w:rsid w:val="0000180D"/>
    <w:rsid w:val="00013DFA"/>
    <w:rsid w:val="00042CC7"/>
    <w:rsid w:val="000449EA"/>
    <w:rsid w:val="00056385"/>
    <w:rsid w:val="0007427F"/>
    <w:rsid w:val="00074293"/>
    <w:rsid w:val="0007632F"/>
    <w:rsid w:val="00083C94"/>
    <w:rsid w:val="00085EE0"/>
    <w:rsid w:val="000D1A56"/>
    <w:rsid w:val="000E64CD"/>
    <w:rsid w:val="00105473"/>
    <w:rsid w:val="00120B6A"/>
    <w:rsid w:val="00123FE6"/>
    <w:rsid w:val="001310E8"/>
    <w:rsid w:val="00134036"/>
    <w:rsid w:val="00134DF9"/>
    <w:rsid w:val="00143929"/>
    <w:rsid w:val="0014410F"/>
    <w:rsid w:val="001739AC"/>
    <w:rsid w:val="00186314"/>
    <w:rsid w:val="001877CA"/>
    <w:rsid w:val="001B18DB"/>
    <w:rsid w:val="001E6EFC"/>
    <w:rsid w:val="001F3A6A"/>
    <w:rsid w:val="001F5733"/>
    <w:rsid w:val="002350E8"/>
    <w:rsid w:val="00240D08"/>
    <w:rsid w:val="00241187"/>
    <w:rsid w:val="0026453D"/>
    <w:rsid w:val="002656A8"/>
    <w:rsid w:val="00267B66"/>
    <w:rsid w:val="002721B0"/>
    <w:rsid w:val="00275103"/>
    <w:rsid w:val="0028638B"/>
    <w:rsid w:val="00290851"/>
    <w:rsid w:val="002A698D"/>
    <w:rsid w:val="002C6934"/>
    <w:rsid w:val="002F2557"/>
    <w:rsid w:val="00307E66"/>
    <w:rsid w:val="00330259"/>
    <w:rsid w:val="00335621"/>
    <w:rsid w:val="00350073"/>
    <w:rsid w:val="00372216"/>
    <w:rsid w:val="003725C0"/>
    <w:rsid w:val="0037416C"/>
    <w:rsid w:val="00381344"/>
    <w:rsid w:val="00382E01"/>
    <w:rsid w:val="003831EF"/>
    <w:rsid w:val="00394954"/>
    <w:rsid w:val="003A0A6E"/>
    <w:rsid w:val="003B25B2"/>
    <w:rsid w:val="003B60C8"/>
    <w:rsid w:val="003C120A"/>
    <w:rsid w:val="003C3FC0"/>
    <w:rsid w:val="003C5178"/>
    <w:rsid w:val="003D2657"/>
    <w:rsid w:val="003D32A0"/>
    <w:rsid w:val="003E1987"/>
    <w:rsid w:val="003E5677"/>
    <w:rsid w:val="003E75C1"/>
    <w:rsid w:val="003F13D8"/>
    <w:rsid w:val="003F55D2"/>
    <w:rsid w:val="004052AF"/>
    <w:rsid w:val="00411C00"/>
    <w:rsid w:val="004131E6"/>
    <w:rsid w:val="00423890"/>
    <w:rsid w:val="004368EA"/>
    <w:rsid w:val="00445012"/>
    <w:rsid w:val="0045665C"/>
    <w:rsid w:val="00461B3B"/>
    <w:rsid w:val="00463B68"/>
    <w:rsid w:val="004643C8"/>
    <w:rsid w:val="00465447"/>
    <w:rsid w:val="004840F0"/>
    <w:rsid w:val="00492F61"/>
    <w:rsid w:val="00494A6D"/>
    <w:rsid w:val="00495199"/>
    <w:rsid w:val="004A3F48"/>
    <w:rsid w:val="004A77B6"/>
    <w:rsid w:val="004C4AE1"/>
    <w:rsid w:val="004E5EC7"/>
    <w:rsid w:val="004F6CC4"/>
    <w:rsid w:val="00506FF0"/>
    <w:rsid w:val="0051067A"/>
    <w:rsid w:val="00517A62"/>
    <w:rsid w:val="00521E82"/>
    <w:rsid w:val="00524F83"/>
    <w:rsid w:val="005322F5"/>
    <w:rsid w:val="00535259"/>
    <w:rsid w:val="005475B1"/>
    <w:rsid w:val="00565C95"/>
    <w:rsid w:val="005731C0"/>
    <w:rsid w:val="00573B31"/>
    <w:rsid w:val="0058249F"/>
    <w:rsid w:val="00591BA7"/>
    <w:rsid w:val="00595D25"/>
    <w:rsid w:val="005A711E"/>
    <w:rsid w:val="005B5CC9"/>
    <w:rsid w:val="005D375D"/>
    <w:rsid w:val="005D5D12"/>
    <w:rsid w:val="005E132A"/>
    <w:rsid w:val="005E687D"/>
    <w:rsid w:val="00601775"/>
    <w:rsid w:val="00603E0A"/>
    <w:rsid w:val="00605C68"/>
    <w:rsid w:val="00613E48"/>
    <w:rsid w:val="0061530E"/>
    <w:rsid w:val="0062532F"/>
    <w:rsid w:val="00634E06"/>
    <w:rsid w:val="0064709E"/>
    <w:rsid w:val="0066489B"/>
    <w:rsid w:val="00666F94"/>
    <w:rsid w:val="00667DAA"/>
    <w:rsid w:val="006746F3"/>
    <w:rsid w:val="006A6992"/>
    <w:rsid w:val="006B026E"/>
    <w:rsid w:val="006B08ED"/>
    <w:rsid w:val="006B4EC7"/>
    <w:rsid w:val="006B6E02"/>
    <w:rsid w:val="006D00F6"/>
    <w:rsid w:val="006D366D"/>
    <w:rsid w:val="006D50C7"/>
    <w:rsid w:val="006D532A"/>
    <w:rsid w:val="006E4348"/>
    <w:rsid w:val="006E750D"/>
    <w:rsid w:val="006F002A"/>
    <w:rsid w:val="00702C07"/>
    <w:rsid w:val="00712E8A"/>
    <w:rsid w:val="00724E64"/>
    <w:rsid w:val="0073651C"/>
    <w:rsid w:val="007431A1"/>
    <w:rsid w:val="0075664A"/>
    <w:rsid w:val="0076410B"/>
    <w:rsid w:val="00766E4F"/>
    <w:rsid w:val="00771751"/>
    <w:rsid w:val="0077314A"/>
    <w:rsid w:val="0077623A"/>
    <w:rsid w:val="00786DC4"/>
    <w:rsid w:val="0079058C"/>
    <w:rsid w:val="0079164F"/>
    <w:rsid w:val="007916D3"/>
    <w:rsid w:val="007959C7"/>
    <w:rsid w:val="007B0385"/>
    <w:rsid w:val="007C2092"/>
    <w:rsid w:val="007C25E5"/>
    <w:rsid w:val="007C3C19"/>
    <w:rsid w:val="007D407B"/>
    <w:rsid w:val="007F05ED"/>
    <w:rsid w:val="0080226F"/>
    <w:rsid w:val="00816A75"/>
    <w:rsid w:val="008220C0"/>
    <w:rsid w:val="00835CE8"/>
    <w:rsid w:val="00841176"/>
    <w:rsid w:val="00842850"/>
    <w:rsid w:val="0085359D"/>
    <w:rsid w:val="00856789"/>
    <w:rsid w:val="008A5ED3"/>
    <w:rsid w:val="008C0AFE"/>
    <w:rsid w:val="008C3381"/>
    <w:rsid w:val="008D19BF"/>
    <w:rsid w:val="00912907"/>
    <w:rsid w:val="00920711"/>
    <w:rsid w:val="009305E0"/>
    <w:rsid w:val="00936C42"/>
    <w:rsid w:val="00943CD1"/>
    <w:rsid w:val="00947506"/>
    <w:rsid w:val="009A26CB"/>
    <w:rsid w:val="009A767A"/>
    <w:rsid w:val="009C154F"/>
    <w:rsid w:val="009C2157"/>
    <w:rsid w:val="009C3366"/>
    <w:rsid w:val="009D1608"/>
    <w:rsid w:val="009E0F83"/>
    <w:rsid w:val="009E1561"/>
    <w:rsid w:val="009F197B"/>
    <w:rsid w:val="009F42A6"/>
    <w:rsid w:val="009F6C69"/>
    <w:rsid w:val="00A023DA"/>
    <w:rsid w:val="00A10463"/>
    <w:rsid w:val="00A13991"/>
    <w:rsid w:val="00A25BC3"/>
    <w:rsid w:val="00A47634"/>
    <w:rsid w:val="00A53E38"/>
    <w:rsid w:val="00A72DB5"/>
    <w:rsid w:val="00A81938"/>
    <w:rsid w:val="00A832AD"/>
    <w:rsid w:val="00A95BE0"/>
    <w:rsid w:val="00AB65DA"/>
    <w:rsid w:val="00AC621A"/>
    <w:rsid w:val="00AD3D93"/>
    <w:rsid w:val="00AD5EA5"/>
    <w:rsid w:val="00AD6D28"/>
    <w:rsid w:val="00AE7449"/>
    <w:rsid w:val="00AF12C1"/>
    <w:rsid w:val="00AF34A5"/>
    <w:rsid w:val="00B01C03"/>
    <w:rsid w:val="00B033D0"/>
    <w:rsid w:val="00B03D1A"/>
    <w:rsid w:val="00B168D6"/>
    <w:rsid w:val="00B3001A"/>
    <w:rsid w:val="00B3082F"/>
    <w:rsid w:val="00B50DDA"/>
    <w:rsid w:val="00B61E54"/>
    <w:rsid w:val="00B63472"/>
    <w:rsid w:val="00B768C7"/>
    <w:rsid w:val="00B84A27"/>
    <w:rsid w:val="00B94819"/>
    <w:rsid w:val="00B95B99"/>
    <w:rsid w:val="00BA0BB7"/>
    <w:rsid w:val="00BA489C"/>
    <w:rsid w:val="00BC32CC"/>
    <w:rsid w:val="00BC3421"/>
    <w:rsid w:val="00BC49BF"/>
    <w:rsid w:val="00BE1E0E"/>
    <w:rsid w:val="00BE27D4"/>
    <w:rsid w:val="00BE5802"/>
    <w:rsid w:val="00BE5C4B"/>
    <w:rsid w:val="00BF0A66"/>
    <w:rsid w:val="00C0442F"/>
    <w:rsid w:val="00C069EA"/>
    <w:rsid w:val="00C240B6"/>
    <w:rsid w:val="00C31D40"/>
    <w:rsid w:val="00C474A0"/>
    <w:rsid w:val="00C579A4"/>
    <w:rsid w:val="00C7668C"/>
    <w:rsid w:val="00C96E59"/>
    <w:rsid w:val="00CA24FB"/>
    <w:rsid w:val="00CB636E"/>
    <w:rsid w:val="00CD7B68"/>
    <w:rsid w:val="00CE4ACC"/>
    <w:rsid w:val="00CF128E"/>
    <w:rsid w:val="00CF1787"/>
    <w:rsid w:val="00D02AB8"/>
    <w:rsid w:val="00D03117"/>
    <w:rsid w:val="00D371B8"/>
    <w:rsid w:val="00D41B77"/>
    <w:rsid w:val="00D47FA8"/>
    <w:rsid w:val="00D51144"/>
    <w:rsid w:val="00D9742D"/>
    <w:rsid w:val="00DB4707"/>
    <w:rsid w:val="00DC09F6"/>
    <w:rsid w:val="00DC5D70"/>
    <w:rsid w:val="00DC6AE3"/>
    <w:rsid w:val="00DD5F8B"/>
    <w:rsid w:val="00DF7CC4"/>
    <w:rsid w:val="00E00457"/>
    <w:rsid w:val="00E12674"/>
    <w:rsid w:val="00E3728C"/>
    <w:rsid w:val="00EA5387"/>
    <w:rsid w:val="00EA5B61"/>
    <w:rsid w:val="00EC2A40"/>
    <w:rsid w:val="00EE06D3"/>
    <w:rsid w:val="00EE31EB"/>
    <w:rsid w:val="00EE5D1A"/>
    <w:rsid w:val="00EF49A9"/>
    <w:rsid w:val="00F031F8"/>
    <w:rsid w:val="00F10F87"/>
    <w:rsid w:val="00F13422"/>
    <w:rsid w:val="00F2680F"/>
    <w:rsid w:val="00F328C2"/>
    <w:rsid w:val="00F33656"/>
    <w:rsid w:val="00F36536"/>
    <w:rsid w:val="00F71DB0"/>
    <w:rsid w:val="00F72204"/>
    <w:rsid w:val="00F8062F"/>
    <w:rsid w:val="00F86929"/>
    <w:rsid w:val="00FB28CF"/>
    <w:rsid w:val="00FD3E5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75B7"/>
  <w15:chartTrackingRefBased/>
  <w15:docId w15:val="{CABF9E4B-D8A7-4385-8219-F166FB3E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3B31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82"/>
  </w:style>
  <w:style w:type="paragraph" w:styleId="Footer">
    <w:name w:val="footer"/>
    <w:basedOn w:val="Normal"/>
    <w:link w:val="FooterChar"/>
    <w:uiPriority w:val="99"/>
    <w:unhideWhenUsed/>
    <w:rsid w:val="005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82"/>
  </w:style>
  <w:style w:type="character" w:customStyle="1" w:styleId="Heading1Char">
    <w:name w:val="Heading 1 Char"/>
    <w:basedOn w:val="DefaultParagraphFont"/>
    <w:link w:val="Heading1"/>
    <w:uiPriority w:val="9"/>
    <w:rsid w:val="00920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20711"/>
  </w:style>
  <w:style w:type="character" w:customStyle="1" w:styleId="Heading4Char">
    <w:name w:val="Heading 4 Char"/>
    <w:basedOn w:val="DefaultParagraphFont"/>
    <w:link w:val="Heading4"/>
    <w:uiPriority w:val="9"/>
    <w:rsid w:val="005E68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E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Kem18</b:Tag>
    <b:SourceType>InternetSite</b:SourceType>
    <b:Guid>{B0A56F66-D284-4BFA-9092-3DE85ABC6F86}</b:Guid>
    <b:Author>
      <b:Author>
        <b:NameList>
          <b:Person>
            <b:Last>Indonesia</b:Last>
            <b:First>Kementerian</b:First>
            <b:Middle>Komunikasi dan Informatika Republik</b:Middle>
          </b:Person>
        </b:NameList>
      </b:Author>
    </b:Author>
    <b:Title>kominfo.go.id</b:Title>
    <b:InternetSiteTitle>Kementrian Komunikasi dan Informatika Republik Indonesia</b:InternetSiteTitle>
    <b:Year>2018</b:Year>
    <b:Month>11</b:Month>
    <b:Day>19</b:Day>
    <b:URL>https://kominfo.go.id/index.php/content/detail/15380/kementerian-kominfo-sebut-pengguna-internet-indonesia-capai-54-persen/0/sorotan_media</b:URL>
    <b:LCID>en-ID</b:LCID>
    <b:RefOrder>1</b:RefOrder>
  </b:Source>
  <b:Source>
    <b:Tag>Agu181</b:Tag>
    <b:SourceType>InternetSite</b:SourceType>
    <b:Guid>{997D803F-C975-4675-88BF-9590F51B9626}</b:Guid>
    <b:Author>
      <b:Author>
        <b:NameList>
          <b:Person>
            <b:Last>Haryant</b:Last>
            <b:First>Agus</b:First>
            <b:Middle>Tri</b:Middle>
          </b:Person>
        </b:NameList>
      </b:Author>
    </b:Author>
    <b:Title>inet.detik.com</b:Title>
    <b:InternetSiteTitle>X-Camp, Salah Satu Bentuk Keseriusan XL Garap IoT</b:InternetSiteTitle>
    <b:Year>2018</b:Year>
    <b:Month>November</b:Month>
    <b:Day>13</b:Day>
    <b:URL>https://inet.detik.com/telecommunication/d-4299923/x-camp-salah-satu-bentuk-keseriusan-xl-garap-iot</b:URL>
    <b:YearAccessed>2019</b:YearAccessed>
    <b:MonthAccessed>Juni</b:MonthAccessed>
    <b:DayAccessed>12</b:DayAccessed>
    <b:RefOrder>2</b:RefOrder>
  </b:Source>
</b:Sources>
</file>

<file path=customXml/itemProps1.xml><?xml version="1.0" encoding="utf-8"?>
<ds:datastoreItem xmlns:ds="http://schemas.openxmlformats.org/officeDocument/2006/customXml" ds:itemID="{EBC628E9-DE0E-4D19-876B-2A6FF1F9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lala hawiya</cp:lastModifiedBy>
  <cp:revision>253</cp:revision>
  <cp:lastPrinted>2019-08-19T07:15:00Z</cp:lastPrinted>
  <dcterms:created xsi:type="dcterms:W3CDTF">2019-04-25T03:42:00Z</dcterms:created>
  <dcterms:modified xsi:type="dcterms:W3CDTF">2019-10-07T02:45:00Z</dcterms:modified>
</cp:coreProperties>
</file>